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E40EB" w14:textId="77777777" w:rsidR="003142AB" w:rsidRPr="003142AB" w:rsidRDefault="003142AB" w:rsidP="003142AB">
      <w:pPr>
        <w:pStyle w:val="Heading1"/>
      </w:pPr>
      <w:r w:rsidRPr="003142AB">
        <w:t>Scenario Worksheet</w:t>
      </w:r>
    </w:p>
    <w:p w14:paraId="4AAD6152" w14:textId="77777777" w:rsidR="003142AB" w:rsidRPr="003142AB" w:rsidRDefault="003142AB" w:rsidP="003142AB">
      <w:pPr>
        <w:pStyle w:val="Heading2"/>
      </w:pPr>
      <w:r w:rsidRPr="003142AB">
        <w:t>The X-Files – UFO Sightings Data Investigation</w:t>
      </w:r>
    </w:p>
    <w:p w14:paraId="787B5A7B" w14:textId="77777777" w:rsidR="003142AB" w:rsidRPr="003142AB" w:rsidRDefault="003142AB" w:rsidP="003142AB">
      <w:r w:rsidRPr="003142AB">
        <w:rPr>
          <w:b/>
          <w:bCs/>
        </w:rPr>
        <w:t>Background:</w:t>
      </w:r>
      <w:r w:rsidRPr="003142AB">
        <w:br/>
        <w:t xml:space="preserve">The </w:t>
      </w:r>
      <w:r w:rsidRPr="003142AB">
        <w:rPr>
          <w:i/>
          <w:iCs/>
        </w:rPr>
        <w:t>Department of Unexplained Phenomena (DUP)</w:t>
      </w:r>
      <w:r w:rsidRPr="003142AB">
        <w:t xml:space="preserve"> has hired your data team to review recent UFO sighting reports. The data has been collected by field agents, but some of it is messy and inconsistent. Your task is to clean, blend, and analyse the data to help identify credible patterns.</w:t>
      </w:r>
    </w:p>
    <w:p w14:paraId="2F4B1CC4" w14:textId="77777777" w:rsidR="003142AB" w:rsidRPr="003142AB" w:rsidRDefault="003142AB" w:rsidP="003142AB">
      <w:r w:rsidRPr="003142AB">
        <w:t>You will work with two linked files:</w:t>
      </w:r>
    </w:p>
    <w:p w14:paraId="6F9B5D3F" w14:textId="77777777" w:rsidR="003142AB" w:rsidRPr="003142AB" w:rsidRDefault="003142AB" w:rsidP="003142AB">
      <w:pPr>
        <w:numPr>
          <w:ilvl w:val="0"/>
          <w:numId w:val="1"/>
        </w:numPr>
      </w:pPr>
      <w:r w:rsidRPr="003142AB">
        <w:rPr>
          <w:b/>
          <w:bCs/>
        </w:rPr>
        <w:t>AgentProfiles.csv</w:t>
      </w:r>
      <w:r w:rsidRPr="003142AB">
        <w:t xml:space="preserve"> – details of investigation agents</w:t>
      </w:r>
    </w:p>
    <w:p w14:paraId="3655361E" w14:textId="77777777" w:rsidR="003142AB" w:rsidRPr="003142AB" w:rsidRDefault="003142AB" w:rsidP="003142AB">
      <w:pPr>
        <w:numPr>
          <w:ilvl w:val="0"/>
          <w:numId w:val="1"/>
        </w:numPr>
      </w:pPr>
      <w:r w:rsidRPr="003142AB">
        <w:rPr>
          <w:b/>
          <w:bCs/>
        </w:rPr>
        <w:t>SightingReports.csv</w:t>
      </w:r>
      <w:r w:rsidRPr="003142AB">
        <w:t xml:space="preserve"> – UFO sightings recorded by those agents</w:t>
      </w:r>
    </w:p>
    <w:p w14:paraId="603CF778" w14:textId="129F5756" w:rsidR="003142AB" w:rsidRPr="003142AB" w:rsidRDefault="003142AB" w:rsidP="003142AB">
      <w:pPr>
        <w:rPr>
          <w:b/>
          <w:bCs/>
        </w:rPr>
      </w:pPr>
      <w:r w:rsidRPr="003142AB">
        <w:rPr>
          <w:b/>
          <w:bCs/>
        </w:rPr>
        <w:t>Step-by-Step Task Guide</w:t>
      </w:r>
    </w:p>
    <w:p w14:paraId="1DEE8F3C" w14:textId="77777777" w:rsidR="003142AB" w:rsidRPr="003142AB" w:rsidRDefault="003142AB" w:rsidP="003142AB">
      <w:r w:rsidRPr="003142AB">
        <w:rPr>
          <w:b/>
          <w:bCs/>
        </w:rPr>
        <w:t>Step 1 – Import both datasets</w:t>
      </w:r>
      <w:r w:rsidRPr="003142AB">
        <w:br/>
        <w:t xml:space="preserve">Open Excel and import the two CSV files. Save the workbook as </w:t>
      </w:r>
      <w:r w:rsidRPr="003142AB">
        <w:rPr>
          <w:b/>
          <w:bCs/>
        </w:rPr>
        <w:t>XFiles_Analysis.xlsx</w:t>
      </w:r>
      <w:r w:rsidRPr="003142AB">
        <w:t>.</w:t>
      </w:r>
      <w:r w:rsidRPr="003142AB">
        <w:br/>
        <w:t xml:space="preserve">Check that column headers are visible and that both tables have matching </w:t>
      </w:r>
      <w:r w:rsidRPr="003142AB">
        <w:rPr>
          <w:b/>
          <w:bCs/>
        </w:rPr>
        <w:t>AgentID</w:t>
      </w:r>
      <w:r w:rsidRPr="003142AB">
        <w:t xml:space="preserve"> fields.</w:t>
      </w:r>
    </w:p>
    <w:p w14:paraId="003048C8" w14:textId="77777777" w:rsidR="003142AB" w:rsidRPr="003142AB" w:rsidRDefault="003142AB" w:rsidP="003142AB">
      <w:r w:rsidRPr="003142AB">
        <w:rPr>
          <w:b/>
          <w:bCs/>
        </w:rPr>
        <w:t>Step 2 – Inspect the data for problems</w:t>
      </w:r>
      <w:r w:rsidRPr="003142AB">
        <w:br/>
        <w:t>Notice any inconsistencies in capitalisation (e.g., “london” vs “London”), extra spaces, or blank rows.</w:t>
      </w:r>
      <w:r w:rsidRPr="003142AB">
        <w:br/>
        <w:t xml:space="preserve">Use </w:t>
      </w:r>
      <w:r w:rsidRPr="003142AB">
        <w:rPr>
          <w:b/>
          <w:bCs/>
        </w:rPr>
        <w:t>Filter</w:t>
      </w:r>
      <w:r w:rsidRPr="003142AB">
        <w:t xml:space="preserve"> and </w:t>
      </w:r>
      <w:r w:rsidRPr="003142AB">
        <w:rPr>
          <w:b/>
          <w:bCs/>
        </w:rPr>
        <w:t>Sort</w:t>
      </w:r>
      <w:r w:rsidRPr="003142AB">
        <w:t xml:space="preserve"> to check for:</w:t>
      </w:r>
    </w:p>
    <w:p w14:paraId="5764C286" w14:textId="77777777" w:rsidR="003142AB" w:rsidRPr="003142AB" w:rsidRDefault="003142AB" w:rsidP="003142AB">
      <w:pPr>
        <w:numPr>
          <w:ilvl w:val="0"/>
          <w:numId w:val="2"/>
        </w:numPr>
      </w:pPr>
      <w:r w:rsidRPr="003142AB">
        <w:t>Duplicate Agent IDs</w:t>
      </w:r>
    </w:p>
    <w:p w14:paraId="4F876C6A" w14:textId="77777777" w:rsidR="003142AB" w:rsidRPr="003142AB" w:rsidRDefault="003142AB" w:rsidP="003142AB">
      <w:pPr>
        <w:numPr>
          <w:ilvl w:val="0"/>
          <w:numId w:val="2"/>
        </w:numPr>
      </w:pPr>
      <w:r w:rsidRPr="003142AB">
        <w:t>Missing Regions or Credibility Scores</w:t>
      </w:r>
    </w:p>
    <w:p w14:paraId="19570FA7" w14:textId="77777777" w:rsidR="003142AB" w:rsidRPr="003142AB" w:rsidRDefault="003142AB" w:rsidP="003142AB">
      <w:pPr>
        <w:numPr>
          <w:ilvl w:val="0"/>
          <w:numId w:val="2"/>
        </w:numPr>
      </w:pPr>
      <w:r w:rsidRPr="003142AB">
        <w:t>Unnecessary spaces in names</w:t>
      </w:r>
    </w:p>
    <w:p w14:paraId="6F68E3BF" w14:textId="77777777" w:rsidR="003142AB" w:rsidRPr="003142AB" w:rsidRDefault="003142AB" w:rsidP="003142AB">
      <w:r w:rsidRPr="003142AB">
        <w:rPr>
          <w:b/>
          <w:bCs/>
        </w:rPr>
        <w:t>Step 3 – Clean the text data</w:t>
      </w:r>
      <w:r w:rsidRPr="003142AB">
        <w:br/>
        <w:t>Use functions to tidy the data:</w:t>
      </w:r>
    </w:p>
    <w:p w14:paraId="25F60C67" w14:textId="77777777" w:rsidR="003142AB" w:rsidRPr="003142AB" w:rsidRDefault="003142AB" w:rsidP="003142AB">
      <w:pPr>
        <w:numPr>
          <w:ilvl w:val="0"/>
          <w:numId w:val="3"/>
        </w:numPr>
      </w:pPr>
      <w:r w:rsidRPr="003142AB">
        <w:t>=</w:t>
      </w:r>
      <w:proofErr w:type="gramStart"/>
      <w:r w:rsidRPr="003142AB">
        <w:t>TRIM(</w:t>
      </w:r>
      <w:proofErr w:type="gramEnd"/>
      <w:r w:rsidRPr="003142AB">
        <w:t>) → remove extra spaces</w:t>
      </w:r>
    </w:p>
    <w:p w14:paraId="6B468230" w14:textId="77777777" w:rsidR="003142AB" w:rsidRPr="003142AB" w:rsidRDefault="003142AB" w:rsidP="003142AB">
      <w:pPr>
        <w:numPr>
          <w:ilvl w:val="0"/>
          <w:numId w:val="3"/>
        </w:numPr>
      </w:pPr>
      <w:r w:rsidRPr="003142AB">
        <w:t>=</w:t>
      </w:r>
      <w:proofErr w:type="gramStart"/>
      <w:r w:rsidRPr="003142AB">
        <w:t>PROPER(</w:t>
      </w:r>
      <w:proofErr w:type="gramEnd"/>
      <w:r w:rsidRPr="003142AB">
        <w:t>) → capitalise names and locations</w:t>
      </w:r>
    </w:p>
    <w:p w14:paraId="0AFD632D" w14:textId="77777777" w:rsidR="003142AB" w:rsidRPr="003142AB" w:rsidRDefault="003142AB" w:rsidP="003142AB">
      <w:pPr>
        <w:numPr>
          <w:ilvl w:val="0"/>
          <w:numId w:val="3"/>
        </w:numPr>
      </w:pPr>
      <w:r w:rsidRPr="003142AB">
        <w:t>=</w:t>
      </w:r>
      <w:proofErr w:type="gramStart"/>
      <w:r w:rsidRPr="003142AB">
        <w:t>UPPER(</w:t>
      </w:r>
      <w:proofErr w:type="gramEnd"/>
      <w:r w:rsidRPr="003142AB">
        <w:t>) → make codes consistent</w:t>
      </w:r>
      <w:r w:rsidRPr="003142AB">
        <w:br/>
        <w:t xml:space="preserve">Delete any duplicate rows using </w:t>
      </w:r>
      <w:r w:rsidRPr="003142AB">
        <w:rPr>
          <w:b/>
          <w:bCs/>
        </w:rPr>
        <w:t>Remove Duplicates</w:t>
      </w:r>
      <w:r w:rsidRPr="003142AB">
        <w:t>.</w:t>
      </w:r>
    </w:p>
    <w:p w14:paraId="659326BC" w14:textId="2925FF62" w:rsidR="003142AB" w:rsidRPr="003142AB" w:rsidRDefault="003142AB" w:rsidP="003142AB">
      <w:r w:rsidRPr="003142AB">
        <w:rPr>
          <w:b/>
          <w:bCs/>
        </w:rPr>
        <w:t>Step 4 – Blend the data</w:t>
      </w:r>
      <w:r w:rsidRPr="003142AB">
        <w:br/>
        <w:t xml:space="preserve">Use </w:t>
      </w:r>
      <w:r w:rsidRPr="003142AB">
        <w:rPr>
          <w:b/>
          <w:bCs/>
        </w:rPr>
        <w:t>XLOOKUP</w:t>
      </w:r>
      <w:r w:rsidRPr="003142AB">
        <w:t xml:space="preserve"> or </w:t>
      </w:r>
      <w:r w:rsidRPr="003142AB">
        <w:rPr>
          <w:b/>
          <w:bCs/>
        </w:rPr>
        <w:t>VLOOKUP</w:t>
      </w:r>
      <w:r w:rsidRPr="003142AB">
        <w:t xml:space="preserve"> to bring Agent details (Region, ExperienceYears) into the </w:t>
      </w:r>
      <w:r w:rsidRPr="003142AB">
        <w:lastRenderedPageBreak/>
        <w:t xml:space="preserve">SightingReports table using </w:t>
      </w:r>
      <w:r w:rsidRPr="003142AB">
        <w:rPr>
          <w:b/>
          <w:bCs/>
        </w:rPr>
        <w:t>AgentID</w:t>
      </w:r>
      <w:r w:rsidRPr="003142AB">
        <w:t xml:space="preserve"> as the key.</w:t>
      </w:r>
      <w:r w:rsidRPr="003142AB">
        <w:br/>
        <w:t>Check that all lookups return a valid match</w:t>
      </w:r>
      <w:r w:rsidR="009C7C82">
        <w:t>, if not say why.</w:t>
      </w:r>
    </w:p>
    <w:p w14:paraId="5941E2AC" w14:textId="77777777" w:rsidR="003142AB" w:rsidRPr="003142AB" w:rsidRDefault="003142AB" w:rsidP="003142AB">
      <w:r w:rsidRPr="003142AB">
        <w:rPr>
          <w:i/>
          <w:iCs/>
        </w:rPr>
        <w:t>(Stretch: do this using Power Query &gt; Merge Queries.)</w:t>
      </w:r>
    </w:p>
    <w:p w14:paraId="0A9B3226" w14:textId="77777777" w:rsidR="003142AB" w:rsidRPr="003142AB" w:rsidRDefault="003142AB" w:rsidP="003142AB">
      <w:r w:rsidRPr="003142AB">
        <w:rPr>
          <w:b/>
          <w:bCs/>
        </w:rPr>
        <w:t>Step 5 – Add calculated columns</w:t>
      </w:r>
      <w:r w:rsidRPr="003142AB">
        <w:br/>
        <w:t>Add two new columns:</w:t>
      </w:r>
    </w:p>
    <w:p w14:paraId="7EDF7F9E" w14:textId="05053F65" w:rsidR="003142AB" w:rsidRPr="003142AB" w:rsidRDefault="003142AB" w:rsidP="003142AB">
      <w:pPr>
        <w:numPr>
          <w:ilvl w:val="0"/>
          <w:numId w:val="4"/>
        </w:numPr>
      </w:pPr>
      <w:r w:rsidRPr="003142AB">
        <w:rPr>
          <w:b/>
          <w:bCs/>
        </w:rPr>
        <w:t>“Classification”</w:t>
      </w:r>
      <w:r w:rsidRPr="003142AB">
        <w:t xml:space="preserve"> – use an </w:t>
      </w:r>
      <w:proofErr w:type="gramStart"/>
      <w:r w:rsidRPr="003142AB">
        <w:t>IF(</w:t>
      </w:r>
      <w:proofErr w:type="gramEnd"/>
      <w:r w:rsidRPr="003142AB">
        <w:t>) formula to mark “High Credibility” if Score ≥ 80</w:t>
      </w:r>
      <w:r w:rsidR="008567BF">
        <w:t>, “Medium Credibility” otherwise</w:t>
      </w:r>
    </w:p>
    <w:p w14:paraId="5F2FC9DB" w14:textId="77777777" w:rsidR="003142AB" w:rsidRDefault="003142AB" w:rsidP="003142AB">
      <w:pPr>
        <w:numPr>
          <w:ilvl w:val="0"/>
          <w:numId w:val="4"/>
        </w:numPr>
      </w:pPr>
      <w:r w:rsidRPr="003142AB">
        <w:rPr>
          <w:b/>
          <w:bCs/>
        </w:rPr>
        <w:t>“Adjusted Duration”</w:t>
      </w:r>
      <w:r w:rsidRPr="003142AB">
        <w:t xml:space="preserve"> – divide Duration by ExperienceYears to see time spent per experience level.</w:t>
      </w:r>
    </w:p>
    <w:p w14:paraId="34FBF0FF" w14:textId="6443D370" w:rsidR="00763A1E" w:rsidRPr="003142AB" w:rsidRDefault="00763A1E" w:rsidP="003142AB">
      <w:pPr>
        <w:numPr>
          <w:ilvl w:val="0"/>
          <w:numId w:val="4"/>
        </w:numPr>
      </w:pPr>
      <w:r w:rsidRPr="007F7373">
        <w:t>Fo</w:t>
      </w:r>
      <w:r w:rsidR="00D97BEB" w:rsidRPr="007F7373">
        <w:t>r</w:t>
      </w:r>
      <w:r w:rsidRPr="007F7373">
        <w:t>mat</w:t>
      </w:r>
      <w:r>
        <w:rPr>
          <w:b/>
          <w:bCs/>
        </w:rPr>
        <w:t xml:space="preserve"> “Adjusted Duration”</w:t>
      </w:r>
      <w:r w:rsidRPr="00D97BEB">
        <w:t xml:space="preserve"> </w:t>
      </w:r>
      <w:r w:rsidR="00D97BEB" w:rsidRPr="00D97BEB">
        <w:t>to two decimal places</w:t>
      </w:r>
    </w:p>
    <w:p w14:paraId="3F88AD80" w14:textId="61961E74" w:rsidR="003142AB" w:rsidRPr="003142AB" w:rsidRDefault="003142AB" w:rsidP="003142AB">
      <w:r w:rsidRPr="003142AB">
        <w:rPr>
          <w:b/>
          <w:bCs/>
        </w:rPr>
        <w:t>Step 6 – Apply conditional formatting</w:t>
      </w:r>
      <w:r w:rsidRPr="003142AB">
        <w:br/>
        <w:t xml:space="preserve">Highlight </w:t>
      </w:r>
      <w:r w:rsidR="0021087F">
        <w:t>cells</w:t>
      </w:r>
      <w:r w:rsidRPr="003142AB">
        <w:t xml:space="preserve"> where:</w:t>
      </w:r>
    </w:p>
    <w:p w14:paraId="7974D63F" w14:textId="77777777" w:rsidR="003142AB" w:rsidRPr="003142AB" w:rsidRDefault="003142AB" w:rsidP="003142AB">
      <w:pPr>
        <w:numPr>
          <w:ilvl w:val="0"/>
          <w:numId w:val="5"/>
        </w:numPr>
      </w:pPr>
      <w:r w:rsidRPr="003142AB">
        <w:t>Credibility Score &gt; 90 (green fill)</w:t>
      </w:r>
    </w:p>
    <w:p w14:paraId="124C2B6C" w14:textId="77777777" w:rsidR="003142AB" w:rsidRPr="003142AB" w:rsidRDefault="003142AB" w:rsidP="003142AB">
      <w:pPr>
        <w:numPr>
          <w:ilvl w:val="0"/>
          <w:numId w:val="5"/>
        </w:numPr>
      </w:pPr>
      <w:r w:rsidRPr="003142AB">
        <w:t>Duration &gt; 120 minutes (orange fill)</w:t>
      </w:r>
    </w:p>
    <w:p w14:paraId="0F2A7D84" w14:textId="77777777" w:rsidR="003142AB" w:rsidRPr="003142AB" w:rsidRDefault="003142AB" w:rsidP="003142AB">
      <w:r w:rsidRPr="003142AB">
        <w:t>This helps spot the most interesting or time-intensive cases.</w:t>
      </w:r>
    </w:p>
    <w:p w14:paraId="555A98E5" w14:textId="77777777" w:rsidR="003142AB" w:rsidRPr="003142AB" w:rsidRDefault="003142AB" w:rsidP="003142AB">
      <w:r w:rsidRPr="003142AB">
        <w:rPr>
          <w:b/>
          <w:bCs/>
        </w:rPr>
        <w:t>Step 7 – Calculate regional insights</w:t>
      </w:r>
      <w:r w:rsidRPr="003142AB">
        <w:br/>
        <w:t>Use SUMIF and AVERAGEIF to summarise:</w:t>
      </w:r>
    </w:p>
    <w:p w14:paraId="4ACC317E" w14:textId="77777777" w:rsidR="003142AB" w:rsidRPr="003142AB" w:rsidRDefault="003142AB" w:rsidP="003142AB">
      <w:pPr>
        <w:numPr>
          <w:ilvl w:val="0"/>
          <w:numId w:val="6"/>
        </w:numPr>
      </w:pPr>
      <w:r w:rsidRPr="003142AB">
        <w:t xml:space="preserve">Average credibility score per </w:t>
      </w:r>
      <w:proofErr w:type="gramStart"/>
      <w:r w:rsidRPr="003142AB">
        <w:t>Region</w:t>
      </w:r>
      <w:proofErr w:type="gramEnd"/>
    </w:p>
    <w:p w14:paraId="169379A1" w14:textId="67ABCBE2" w:rsidR="003142AB" w:rsidRPr="003142AB" w:rsidRDefault="00014901" w:rsidP="003142AB">
      <w:pPr>
        <w:numPr>
          <w:ilvl w:val="0"/>
          <w:numId w:val="6"/>
        </w:numPr>
      </w:pPr>
      <w:r>
        <w:t xml:space="preserve">Sum of </w:t>
      </w:r>
      <w:r w:rsidR="003142AB" w:rsidRPr="003142AB">
        <w:t>duration for confirmed cases</w:t>
      </w:r>
    </w:p>
    <w:p w14:paraId="6B91E61C" w14:textId="77777777" w:rsidR="003142AB" w:rsidRPr="003142AB" w:rsidRDefault="003142AB" w:rsidP="003142AB">
      <w:r w:rsidRPr="003142AB">
        <w:rPr>
          <w:b/>
          <w:bCs/>
        </w:rPr>
        <w:t>Step 8 – Create a Pivot Table and Chart</w:t>
      </w:r>
      <w:r w:rsidRPr="003142AB">
        <w:br/>
        <w:t>Insert a Pivot Table showing:</w:t>
      </w:r>
    </w:p>
    <w:p w14:paraId="5735C013" w14:textId="77777777" w:rsidR="003142AB" w:rsidRPr="003142AB" w:rsidRDefault="003142AB" w:rsidP="003142AB">
      <w:pPr>
        <w:numPr>
          <w:ilvl w:val="0"/>
          <w:numId w:val="7"/>
        </w:numPr>
      </w:pPr>
      <w:r w:rsidRPr="003142AB">
        <w:t>Rows = Region</w:t>
      </w:r>
    </w:p>
    <w:p w14:paraId="44167524" w14:textId="77777777" w:rsidR="003142AB" w:rsidRPr="003142AB" w:rsidRDefault="003142AB" w:rsidP="003142AB">
      <w:pPr>
        <w:numPr>
          <w:ilvl w:val="0"/>
          <w:numId w:val="7"/>
        </w:numPr>
      </w:pPr>
      <w:r w:rsidRPr="003142AB">
        <w:t>Values = Average Credibility, Count of Sightings</w:t>
      </w:r>
      <w:r w:rsidRPr="003142AB">
        <w:br/>
        <w:t>Then create a Pivot Chart (Column or Bar).</w:t>
      </w:r>
      <w:r w:rsidRPr="003142AB">
        <w:br/>
        <w:t xml:space="preserve">Rename it </w:t>
      </w:r>
      <w:r w:rsidRPr="003142AB">
        <w:rPr>
          <w:b/>
          <w:bCs/>
        </w:rPr>
        <w:t>Regional_Credibility_Chart</w:t>
      </w:r>
      <w:r w:rsidRPr="003142AB">
        <w:t>.</w:t>
      </w:r>
    </w:p>
    <w:p w14:paraId="78BA268D" w14:textId="77777777" w:rsidR="003142AB" w:rsidRPr="003142AB" w:rsidRDefault="003142AB" w:rsidP="003142AB">
      <w:r w:rsidRPr="003142AB">
        <w:rPr>
          <w:b/>
          <w:bCs/>
        </w:rPr>
        <w:t>Step 9 – Interpret your findings</w:t>
      </w:r>
      <w:r w:rsidRPr="003142AB">
        <w:br/>
        <w:t>Write a short paragraph summarising what you discovered.</w:t>
      </w:r>
      <w:r w:rsidRPr="003142AB">
        <w:br/>
        <w:t>For example:</w:t>
      </w:r>
    </w:p>
    <w:p w14:paraId="1865EFCD" w14:textId="77777777" w:rsidR="003142AB" w:rsidRPr="003142AB" w:rsidRDefault="003142AB" w:rsidP="003142AB">
      <w:pPr>
        <w:numPr>
          <w:ilvl w:val="0"/>
          <w:numId w:val="8"/>
        </w:numPr>
      </w:pPr>
      <w:r w:rsidRPr="003142AB">
        <w:t>Which region reported the most credible sightings?</w:t>
      </w:r>
    </w:p>
    <w:p w14:paraId="19AD59A0" w14:textId="77777777" w:rsidR="003142AB" w:rsidRPr="003142AB" w:rsidRDefault="003142AB" w:rsidP="003142AB">
      <w:pPr>
        <w:numPr>
          <w:ilvl w:val="0"/>
          <w:numId w:val="8"/>
        </w:numPr>
      </w:pPr>
      <w:r w:rsidRPr="003142AB">
        <w:t>Are more experienced agents linked to higher credibility reports?</w:t>
      </w:r>
    </w:p>
    <w:p w14:paraId="768CA1BD" w14:textId="77777777" w:rsidR="003142AB" w:rsidRPr="003142AB" w:rsidRDefault="003142AB" w:rsidP="003142AB">
      <w:r w:rsidRPr="003142AB">
        <w:rPr>
          <w:b/>
          <w:bCs/>
        </w:rPr>
        <w:t>Step 10 – Reflect on your process</w:t>
      </w:r>
      <w:r w:rsidRPr="003142AB">
        <w:br/>
        <w:t>Answer briefly:</w:t>
      </w:r>
    </w:p>
    <w:p w14:paraId="0C25D689" w14:textId="77777777" w:rsidR="003142AB" w:rsidRPr="003142AB" w:rsidRDefault="003142AB" w:rsidP="003142AB">
      <w:pPr>
        <w:numPr>
          <w:ilvl w:val="0"/>
          <w:numId w:val="9"/>
        </w:numPr>
      </w:pPr>
      <w:r w:rsidRPr="003142AB">
        <w:lastRenderedPageBreak/>
        <w:t>What cleaning steps improved your results?</w:t>
      </w:r>
    </w:p>
    <w:p w14:paraId="22A3F773" w14:textId="77777777" w:rsidR="003142AB" w:rsidRPr="003142AB" w:rsidRDefault="003142AB" w:rsidP="003142AB">
      <w:pPr>
        <w:numPr>
          <w:ilvl w:val="0"/>
          <w:numId w:val="9"/>
        </w:numPr>
      </w:pPr>
      <w:r w:rsidRPr="003142AB">
        <w:t>How did using functions like SUMIF and AVERAGEIF make your analysis easier?</w:t>
      </w:r>
    </w:p>
    <w:p w14:paraId="0758BAAB" w14:textId="77777777" w:rsidR="003142AB" w:rsidRPr="003142AB" w:rsidRDefault="003142AB" w:rsidP="003142AB">
      <w:pPr>
        <w:numPr>
          <w:ilvl w:val="0"/>
          <w:numId w:val="9"/>
        </w:numPr>
      </w:pPr>
      <w:r w:rsidRPr="003142AB">
        <w:t>If you repeated this task, what would you automate using Power Query or formulas?</w:t>
      </w:r>
    </w:p>
    <w:p w14:paraId="6613DA78" w14:textId="77777777" w:rsidR="003142AB" w:rsidRDefault="003142AB"/>
    <w:sectPr w:rsidR="00314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70D2F"/>
    <w:multiLevelType w:val="multilevel"/>
    <w:tmpl w:val="0288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756E2"/>
    <w:multiLevelType w:val="multilevel"/>
    <w:tmpl w:val="B1EA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657E6"/>
    <w:multiLevelType w:val="multilevel"/>
    <w:tmpl w:val="9FDA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25628"/>
    <w:multiLevelType w:val="multilevel"/>
    <w:tmpl w:val="0332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6324C"/>
    <w:multiLevelType w:val="multilevel"/>
    <w:tmpl w:val="6FE2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465A5"/>
    <w:multiLevelType w:val="multilevel"/>
    <w:tmpl w:val="6306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9560B"/>
    <w:multiLevelType w:val="multilevel"/>
    <w:tmpl w:val="6AAA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5F355F"/>
    <w:multiLevelType w:val="multilevel"/>
    <w:tmpl w:val="5F5E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B2130"/>
    <w:multiLevelType w:val="multilevel"/>
    <w:tmpl w:val="CE9C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97189">
    <w:abstractNumId w:val="3"/>
  </w:num>
  <w:num w:numId="2" w16cid:durableId="144324928">
    <w:abstractNumId w:val="2"/>
  </w:num>
  <w:num w:numId="3" w16cid:durableId="1697347660">
    <w:abstractNumId w:val="0"/>
  </w:num>
  <w:num w:numId="4" w16cid:durableId="2017995839">
    <w:abstractNumId w:val="4"/>
  </w:num>
  <w:num w:numId="5" w16cid:durableId="1671132634">
    <w:abstractNumId w:val="1"/>
  </w:num>
  <w:num w:numId="6" w16cid:durableId="1913613954">
    <w:abstractNumId w:val="8"/>
  </w:num>
  <w:num w:numId="7" w16cid:durableId="1407073886">
    <w:abstractNumId w:val="5"/>
  </w:num>
  <w:num w:numId="8" w16cid:durableId="440607737">
    <w:abstractNumId w:val="7"/>
  </w:num>
  <w:num w:numId="9" w16cid:durableId="951016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AB"/>
    <w:rsid w:val="00014901"/>
    <w:rsid w:val="0021087F"/>
    <w:rsid w:val="003142AB"/>
    <w:rsid w:val="006F2440"/>
    <w:rsid w:val="00763A1E"/>
    <w:rsid w:val="007F7373"/>
    <w:rsid w:val="008567BF"/>
    <w:rsid w:val="0087188B"/>
    <w:rsid w:val="009C7C82"/>
    <w:rsid w:val="00CD3B6A"/>
    <w:rsid w:val="00D83C44"/>
    <w:rsid w:val="00D97BEB"/>
    <w:rsid w:val="00E83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5195"/>
  <w15:chartTrackingRefBased/>
  <w15:docId w15:val="{44B72C6E-B585-4729-BC2F-09EF09B1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4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4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2AB"/>
    <w:rPr>
      <w:rFonts w:eastAsiaTheme="majorEastAsia" w:cstheme="majorBidi"/>
      <w:color w:val="272727" w:themeColor="text1" w:themeTint="D8"/>
    </w:rPr>
  </w:style>
  <w:style w:type="paragraph" w:styleId="Title">
    <w:name w:val="Title"/>
    <w:basedOn w:val="Normal"/>
    <w:next w:val="Normal"/>
    <w:link w:val="TitleChar"/>
    <w:uiPriority w:val="10"/>
    <w:qFormat/>
    <w:rsid w:val="00314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2AB"/>
    <w:pPr>
      <w:spacing w:before="160"/>
      <w:jc w:val="center"/>
    </w:pPr>
    <w:rPr>
      <w:i/>
      <w:iCs/>
      <w:color w:val="404040" w:themeColor="text1" w:themeTint="BF"/>
    </w:rPr>
  </w:style>
  <w:style w:type="character" w:customStyle="1" w:styleId="QuoteChar">
    <w:name w:val="Quote Char"/>
    <w:basedOn w:val="DefaultParagraphFont"/>
    <w:link w:val="Quote"/>
    <w:uiPriority w:val="29"/>
    <w:rsid w:val="003142AB"/>
    <w:rPr>
      <w:i/>
      <w:iCs/>
      <w:color w:val="404040" w:themeColor="text1" w:themeTint="BF"/>
    </w:rPr>
  </w:style>
  <w:style w:type="paragraph" w:styleId="ListParagraph">
    <w:name w:val="List Paragraph"/>
    <w:basedOn w:val="Normal"/>
    <w:uiPriority w:val="34"/>
    <w:qFormat/>
    <w:rsid w:val="003142AB"/>
    <w:pPr>
      <w:ind w:left="720"/>
      <w:contextualSpacing/>
    </w:pPr>
  </w:style>
  <w:style w:type="character" w:styleId="IntenseEmphasis">
    <w:name w:val="Intense Emphasis"/>
    <w:basedOn w:val="DefaultParagraphFont"/>
    <w:uiPriority w:val="21"/>
    <w:qFormat/>
    <w:rsid w:val="003142AB"/>
    <w:rPr>
      <w:i/>
      <w:iCs/>
      <w:color w:val="0F4761" w:themeColor="accent1" w:themeShade="BF"/>
    </w:rPr>
  </w:style>
  <w:style w:type="paragraph" w:styleId="IntenseQuote">
    <w:name w:val="Intense Quote"/>
    <w:basedOn w:val="Normal"/>
    <w:next w:val="Normal"/>
    <w:link w:val="IntenseQuoteChar"/>
    <w:uiPriority w:val="30"/>
    <w:qFormat/>
    <w:rsid w:val="00314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2AB"/>
    <w:rPr>
      <w:i/>
      <w:iCs/>
      <w:color w:val="0F4761" w:themeColor="accent1" w:themeShade="BF"/>
    </w:rPr>
  </w:style>
  <w:style w:type="character" w:styleId="IntenseReference">
    <w:name w:val="Intense Reference"/>
    <w:basedOn w:val="DefaultParagraphFont"/>
    <w:uiPriority w:val="32"/>
    <w:qFormat/>
    <w:rsid w:val="003142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Chittenden</dc:creator>
  <cp:keywords/>
  <dc:description/>
  <cp:lastModifiedBy>Mike Chittenden</cp:lastModifiedBy>
  <cp:revision>12</cp:revision>
  <dcterms:created xsi:type="dcterms:W3CDTF">2025-10-20T17:14:00Z</dcterms:created>
  <dcterms:modified xsi:type="dcterms:W3CDTF">2025-10-20T17:55:00Z</dcterms:modified>
</cp:coreProperties>
</file>