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2E"/>
        </w:rPr>
        <w:t>Patient Module - Technical Documentation</w:t>
      </w:r>
    </w:p>
    <w:p>
      <w:r>
        <w:rPr>
          <w:b/>
          <w:i w:val="0"/>
          <w:sz w:val="26"/>
        </w:rPr>
        <w:t>MediSync - AI-Powered Healthcare Middleware</w:t>
      </w:r>
    </w:p>
    <w:p/>
    <w:p>
      <w:pPr>
        <w:pStyle w:val="Heading1"/>
      </w:pPr>
      <w:r>
        <w:rPr>
          <w:color w:val="1A1A2E"/>
        </w:rPr>
        <w:t>Overview</w:t>
      </w:r>
    </w:p>
    <w:p>
      <w:r>
        <w:rPr>
          <w:b w:val="0"/>
          <w:i w:val="0"/>
          <w:sz w:val="22"/>
        </w:rPr>
        <w:t>The Patient module (Care Companion) is the starting and ending point of the entire MediSync flow. Patients upload their insurance policy (enabling coverage checks across all modules), track claims, view payable items, decode hospital bills, get simplified discharge summaries in their local language with audio, and submit daily post-discharge health checks that auto-notify their doctor if concerning symptoms are detected.</w:t>
      </w:r>
    </w:p>
    <w:p>
      <w:pPr>
        <w:pStyle w:val="Heading1"/>
      </w:pPr>
      <w:r>
        <w:rPr>
          <w:color w:val="1A1A2E"/>
        </w:rPr>
        <w:t>User Flow</w:t>
      </w:r>
    </w:p>
    <w:p>
      <w:r>
        <w:rPr>
          <w:b/>
        </w:rPr>
        <w:t xml:space="preserve">1. Upload Insurance Policy: </w:t>
      </w:r>
      <w:r>
        <w:t>Patient uploads their policy PDF. It gets indexed in ChromaDB, enabling real-time coverage checks when the doctor prescribes medications or the hospital creates daily bills.</w:t>
      </w:r>
    </w:p>
    <w:p>
      <w:r>
        <w:rPr>
          <w:b/>
        </w:rPr>
        <w:t xml:space="preserve">2. Visit Hospital: </w:t>
      </w:r>
      <w:r>
        <w:t>Doctor creates a clinical note via Smart Scribe. Hospital creates a daily bill and checks coverage. Covered items go to insurer, uncovered items go to patient's Payable.</w:t>
      </w:r>
    </w:p>
    <w:p>
      <w:r>
        <w:rPr>
          <w:b/>
        </w:rPr>
        <w:t xml:space="preserve">3. Track Claims: </w:t>
      </w:r>
      <w:r>
        <w:t>My Claims page shows all insurance claims with plain-language status explanations: pending, approved (with amount), rejected (with reason), or flagged (under review).</w:t>
      </w:r>
    </w:p>
    <w:p>
      <w:r>
        <w:rPr>
          <w:b/>
        </w:rPr>
        <w:t xml:space="preserve">4. Pay at Counter: </w:t>
      </w:r>
      <w:r>
        <w:t>My Payable page shows uncovered items from daily bills with the reason each was excluded. Patient pays at the counter and clicks "Mark as Paid" to clear it.</w:t>
      </w:r>
    </w:p>
    <w:p>
      <w:r>
        <w:rPr>
          <w:b/>
        </w:rPr>
        <w:t xml:space="preserve">5. Decode Bills: </w:t>
      </w:r>
      <w:r>
        <w:t>Bill Decoder: upload a hospital bill image, OCR extracts line items, LLM analyzes what's covered vs out-of-pocket with explanations.</w:t>
      </w:r>
    </w:p>
    <w:p>
      <w:r>
        <w:rPr>
          <w:b/>
        </w:rPr>
        <w:t xml:space="preserve">6. Understand Discharge: </w:t>
      </w:r>
      <w:r>
        <w:t>Discharge Summary: paste medical discharge notes, LLM simplifies the jargon, translates to Hindi/Bengali/Tamil/etc., generates a downloadable MP3 audio.</w:t>
      </w:r>
    </w:p>
    <w:p>
      <w:r>
        <w:rPr>
          <w:b/>
        </w:rPr>
        <w:t xml:space="preserve">7. Daily Health Check: </w:t>
      </w:r>
      <w:r>
        <w:t>Post-discharge daily form: wound condition, fever, pain, appetite, mobility, medication compliance. Auto-flags concerning symptoms and notifies the doctor.</w:t>
      </w:r>
    </w:p>
    <w:p/>
    <w:p>
      <w:pPr>
        <w:pStyle w:val="Heading1"/>
      </w:pPr>
      <w:r>
        <w:rPr>
          <w:color w:val="1A1A2E"/>
        </w:rPr>
        <w:t>Frontend Pages</w:t>
      </w:r>
    </w:p>
    <w:p>
      <w:pPr>
        <w:pStyle w:val="Heading2"/>
      </w:pPr>
      <w:r>
        <w:rPr>
          <w:color w:val="1A1A2E"/>
        </w:rPr>
        <w:t>Dashboard (PatientDashboard.jsx)</w:t>
      </w:r>
    </w:p>
    <w:p>
      <w:r>
        <w:rPr>
          <w:b w:val="0"/>
          <w:i/>
          <w:sz w:val="22"/>
        </w:rPr>
        <w:t>File: client/src/pages/patient/PatientDashboard.jsx</w:t>
      </w:r>
    </w:p>
    <w:p>
      <w:r>
        <w:rPr>
          <w:b/>
          <w:i w:val="0"/>
          <w:sz w:val="22"/>
        </w:rPr>
        <w:t>Stat cards:</w:t>
      </w:r>
    </w:p>
    <w:p>
      <w:pPr>
        <w:pStyle w:val="ListBullet"/>
        <w:ind w:left="360"/>
      </w:pPr>
      <w:r>
        <w:t>Active Claims - count of pending + flagged claims</w:t>
      </w:r>
    </w:p>
    <w:p>
      <w:pPr>
        <w:pStyle w:val="ListBullet"/>
        <w:ind w:left="360"/>
      </w:pPr>
      <w:r>
        <w:t>Health Check Streak - consecutive days of daily checks</w:t>
      </w:r>
    </w:p>
    <w:p>
      <w:pPr>
        <w:pStyle w:val="ListBullet"/>
        <w:ind w:left="360"/>
      </w:pPr>
      <w:r>
        <w:t>Last Check Status - "Flagged" (red) or "OK" (green) or "N/A"</w:t>
      </w:r>
    </w:p>
    <w:p>
      <w:r>
        <w:rPr>
          <w:b/>
          <w:i w:val="0"/>
          <w:sz w:val="22"/>
        </w:rPr>
        <w:t>Quick action cards:</w:t>
      </w:r>
    </w:p>
    <w:p>
      <w:pPr>
        <w:pStyle w:val="ListBullet"/>
        <w:ind w:left="360"/>
      </w:pPr>
      <w:r>
        <w:t>Bill Decoder, Discharge Summary, Health Check, My Claims</w:t>
      </w:r>
    </w:p>
    <w:p>
      <w:r>
        <w:rPr>
          <w:b w:val="0"/>
          <w:i w:val="0"/>
          <w:sz w:val="22"/>
        </w:rPr>
        <w:t>Flagged alert: if the latest health check is flagged, shows a red alert box with flag reasons as bullets.</w:t>
      </w:r>
    </w:p>
    <w:p>
      <w:pPr>
        <w:pStyle w:val="Heading2"/>
      </w:pPr>
      <w:r>
        <w:rPr>
          <w:color w:val="1A1A2E"/>
        </w:rPr>
        <w:t>My Insurance Policy (PatientUploadPolicy.jsx)</w:t>
      </w:r>
    </w:p>
    <w:p>
      <w:r>
        <w:rPr>
          <w:b w:val="0"/>
          <w:i/>
          <w:sz w:val="22"/>
        </w:rPr>
        <w:t>File: client/src/pages/patient/PatientUploadPolicy.jsx</w:t>
      </w:r>
    </w:p>
    <w:p>
      <w:pPr>
        <w:pStyle w:val="ListBullet"/>
        <w:ind w:left="360"/>
      </w:pPr>
      <w:r>
        <w:t>Insurer name text input (e.g. "Star Health", "HDFC Ergo")</w:t>
      </w:r>
    </w:p>
    <w:p>
      <w:pPr>
        <w:pStyle w:val="ListBullet"/>
        <w:ind w:left="360"/>
      </w:pPr>
      <w:r>
        <w:t>PDF drag-and-drop upload area</w:t>
      </w:r>
    </w:p>
    <w:p>
      <w:pPr>
        <w:pStyle w:val="ListBullet"/>
        <w:ind w:left="360"/>
      </w:pPr>
      <w:r>
        <w:t>On submit: file saved to disk, indexed in ChromaDB, linked to patient record</w:t>
      </w:r>
    </w:p>
    <w:p>
      <w:pPr>
        <w:pStyle w:val="ListBullet"/>
        <w:ind w:left="360"/>
      </w:pPr>
      <w:r>
        <w:t>Existing policy status shown: insurer name, upload date, confirmation message</w:t>
      </w:r>
    </w:p>
    <w:p>
      <w:pPr>
        <w:pStyle w:val="ListBullet"/>
        <w:ind w:left="360"/>
      </w:pPr>
      <w:r>
        <w:t>This is the FIRST step in the happy path - enables all coverage checks</w:t>
      </w:r>
    </w:p>
    <w:p>
      <w:pPr>
        <w:pStyle w:val="Heading2"/>
      </w:pPr>
      <w:r>
        <w:rPr>
          <w:color w:val="1A1A2E"/>
        </w:rPr>
        <w:t>Bill Decoder (BillDecoder.jsx)</w:t>
      </w:r>
    </w:p>
    <w:p>
      <w:r>
        <w:rPr>
          <w:b w:val="0"/>
          <w:i/>
          <w:sz w:val="22"/>
        </w:rPr>
        <w:t>File: client/src/pages/patient/BillDecoder.jsx</w:t>
      </w:r>
    </w:p>
    <w:p>
      <w:r>
        <w:rPr>
          <w:b/>
          <w:i w:val="0"/>
          <w:sz w:val="22"/>
        </w:rPr>
        <w:t>Upload flow:</w:t>
      </w:r>
    </w:p>
    <w:p>
      <w:pPr>
        <w:pStyle w:val="ListBullet"/>
        <w:ind w:left="360"/>
      </w:pPr>
      <w:r>
        <w:t>Drag-and-drop or click to select hospital bill image (JPEG/PNG/TIFF/PDF)</w:t>
      </w:r>
    </w:p>
    <w:p>
      <w:pPr>
        <w:pStyle w:val="ListBullet"/>
        <w:ind w:left="360"/>
      </w:pPr>
      <w:r>
        <w:t>Image preview shown after selection</w:t>
      </w:r>
    </w:p>
    <w:p>
      <w:pPr>
        <w:pStyle w:val="ListBullet"/>
        <w:ind w:left="360"/>
      </w:pPr>
      <w:r>
        <w:t>Click "Upload &amp; Decode" - shows spinner during OCR processing</w:t>
      </w:r>
    </w:p>
    <w:p>
      <w:r>
        <w:rPr>
          <w:b/>
          <w:i w:val="0"/>
          <w:sz w:val="22"/>
        </w:rPr>
        <w:t>Results display:</w:t>
      </w:r>
    </w:p>
    <w:p>
      <w:pPr>
        <w:pStyle w:val="ListBullet"/>
        <w:ind w:left="360"/>
      </w:pPr>
      <w:r>
        <w:t>Plain Language Summary - LLM explains the bill in simple terms</w:t>
      </w:r>
    </w:p>
    <w:p>
      <w:pPr>
        <w:pStyle w:val="ListBullet"/>
        <w:ind w:left="360"/>
      </w:pPr>
      <w:r>
        <w:t>Bill Summary cards: Total, Covered Amount (green), Out-of-Pocket (red)</w:t>
      </w:r>
    </w:p>
    <w:p>
      <w:pPr>
        <w:pStyle w:val="ListBullet"/>
        <w:ind w:left="360"/>
      </w:pPr>
      <w:r>
        <w:t>Bill Items table: Description | Amount | Covered (green check / red X) | Explanation</w:t>
      </w:r>
    </w:p>
    <w:p>
      <w:pPr>
        <w:pStyle w:val="ListBullet"/>
        <w:ind w:left="360"/>
      </w:pPr>
      <w:r>
        <w:t>Raw OCR Text - collapsible section showing extracted text</w:t>
      </w:r>
    </w:p>
    <w:p>
      <w:r>
        <w:rPr>
          <w:b/>
          <w:i w:val="0"/>
          <w:sz w:val="22"/>
        </w:rPr>
        <w:t>Technical pipeline:</w:t>
      </w:r>
    </w:p>
    <w:p>
      <w:pPr>
        <w:pStyle w:val="ListBullet"/>
        <w:ind w:left="360"/>
      </w:pPr>
      <w:r>
        <w:t>Step 1: Tesseract OCR extracts text from bill image (pytesseract + PIL)</w:t>
      </w:r>
    </w:p>
    <w:p>
      <w:pPr>
        <w:pStyle w:val="ListBullet"/>
        <w:ind w:left="360"/>
      </w:pPr>
      <w:r>
        <w:t>Step 2: Regex patterns parse line items - matches "Description Amount" patterns</w:t>
      </w:r>
    </w:p>
    <w:p>
      <w:pPr>
        <w:pStyle w:val="ListBullet"/>
        <w:ind w:left="360"/>
      </w:pPr>
      <w:r>
        <w:t>Step 3: Items auto-categorized: consultation, room, medication, lab, procedure, nursing, consumables</w:t>
      </w:r>
    </w:p>
    <w:p>
      <w:pPr>
        <w:pStyle w:val="ListBullet"/>
        <w:ind w:left="360"/>
      </w:pPr>
      <w:r>
        <w:t>Step 4: LLM analyzes items against patient's policy info, returns coverage breakdown</w:t>
      </w:r>
    </w:p>
    <w:p>
      <w:pPr>
        <w:pStyle w:val="Heading2"/>
      </w:pPr>
      <w:r>
        <w:rPr>
          <w:color w:val="1A1A2E"/>
        </w:rPr>
        <w:t>Discharge Summary (DischargeSummary.jsx)</w:t>
      </w:r>
    </w:p>
    <w:p>
      <w:r>
        <w:rPr>
          <w:b w:val="0"/>
          <w:i/>
          <w:sz w:val="22"/>
        </w:rPr>
        <w:t>File: client/src/pages/patient/DischargeSummary.jsx</w:t>
      </w:r>
    </w:p>
    <w:p>
      <w:r>
        <w:rPr>
          <w:b/>
          <w:i w:val="0"/>
          <w:sz w:val="22"/>
        </w:rPr>
        <w:t>Input:</w:t>
      </w:r>
    </w:p>
    <w:p>
      <w:pPr>
        <w:pStyle w:val="ListBullet"/>
        <w:ind w:left="360"/>
      </w:pPr>
      <w:r>
        <w:t>Textarea for pasting discharge summary text</w:t>
      </w:r>
    </w:p>
    <w:p>
      <w:pPr>
        <w:pStyle w:val="ListBullet"/>
        <w:ind w:left="360"/>
      </w:pPr>
      <w:r>
        <w:t>Language dropdown (fetched from GET /patient/languages)</w:t>
      </w:r>
    </w:p>
    <w:p>
      <w:r>
        <w:rPr>
          <w:b/>
          <w:i w:val="0"/>
          <w:sz w:val="22"/>
        </w:rPr>
        <w:t>Supported languages:</w:t>
      </w:r>
    </w:p>
    <w:p>
      <w:pPr>
        <w:pStyle w:val="ListBullet"/>
        <w:ind w:left="360"/>
      </w:pPr>
      <w:r>
        <w:t>Hindi, Bengali, Tamil, Telugu, Marathi, Gujarati, Kannada, Malayalam, Punjabi, Odia, English</w:t>
      </w:r>
    </w:p>
    <w:p>
      <w:r>
        <w:rPr>
          <w:b/>
          <w:i w:val="0"/>
          <w:sz w:val="22"/>
        </w:rPr>
        <w:t>Output:</w:t>
      </w:r>
    </w:p>
    <w:p>
      <w:pPr>
        <w:pStyle w:val="ListBullet"/>
        <w:ind w:left="360"/>
      </w:pPr>
      <w:r>
        <w:t>Simplified Summary (English) - LLM removes medical jargon, uses plain language</w:t>
      </w:r>
    </w:p>
    <w:p>
      <w:pPr>
        <w:pStyle w:val="ListBullet"/>
        <w:ind w:left="360"/>
      </w:pPr>
      <w:r>
        <w:t>Translated Text - deep-translator (GoogleTranslator) translates to selected language</w:t>
      </w:r>
    </w:p>
    <w:p>
      <w:pPr>
        <w:pStyle w:val="ListBullet"/>
        <w:ind w:left="360"/>
      </w:pPr>
      <w:r>
        <w:t>Audio Player - gTTS generates MP3, native HTML5 audio player with download link</w:t>
      </w:r>
    </w:p>
    <w:p>
      <w:r>
        <w:rPr>
          <w:b/>
          <w:i w:val="0"/>
          <w:sz w:val="22"/>
        </w:rPr>
        <w:t>Technical pipeline:</w:t>
      </w:r>
    </w:p>
    <w:p>
      <w:pPr>
        <w:pStyle w:val="ListBullet"/>
        <w:ind w:left="360"/>
      </w:pPr>
      <w:r>
        <w:t>Step 1: LLM (Gemini) simplifies the medical text into plain language</w:t>
      </w:r>
    </w:p>
    <w:p>
      <w:pPr>
        <w:pStyle w:val="ListBullet"/>
        <w:ind w:left="360"/>
      </w:pPr>
      <w:r>
        <w:t>Step 2: deep-translator translates to target language (chunks text at 4500 chars for API limits)</w:t>
      </w:r>
    </w:p>
    <w:p>
      <w:pPr>
        <w:pStyle w:val="ListBullet"/>
        <w:ind w:left="360"/>
      </w:pPr>
      <w:r>
        <w:t>Step 3: gTTS generates MP3 audio file, saved to audio_files/ directory</w:t>
      </w:r>
    </w:p>
    <w:p>
      <w:pPr>
        <w:pStyle w:val="ListBullet"/>
        <w:ind w:left="360"/>
      </w:pPr>
      <w:r>
        <w:t>Audio served via FastAPI static mount at /audio/</w:t>
      </w:r>
    </w:p>
    <w:p>
      <w:pPr>
        <w:pStyle w:val="Heading2"/>
      </w:pPr>
      <w:r>
        <w:rPr>
          <w:color w:val="1A1A2E"/>
        </w:rPr>
        <w:t>Health Check (HealthCheck.jsx)</w:t>
      </w:r>
    </w:p>
    <w:p>
      <w:r>
        <w:rPr>
          <w:b w:val="0"/>
          <w:i/>
          <w:sz w:val="22"/>
        </w:rPr>
        <w:t>File: client/src/pages/patient/HealthCheck.jsx</w:t>
      </w:r>
    </w:p>
    <w:p>
      <w:r>
        <w:rPr>
          <w:b/>
          <w:i w:val="0"/>
          <w:sz w:val="22"/>
        </w:rPr>
        <w:t>Daily post-discharge recovery form: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Field</w:t>
            </w:r>
          </w:p>
        </w:tc>
        <w:tc>
          <w:tcPr>
            <w:tcW w:type="dxa" w:w="2880"/>
          </w:tcPr>
          <w:p>
            <w:r>
              <w:rPr>
                <w:b/>
                <w:sz w:val="20"/>
              </w:rPr>
              <w:t>Type</w:t>
            </w:r>
          </w:p>
        </w:tc>
        <w:tc>
          <w:tcPr>
            <w:tcW w:type="dxa" w:w="2880"/>
          </w:tcPr>
          <w:p>
            <w:r>
              <w:rPr>
                <w:b/>
                <w:sz w:val="20"/>
              </w:rPr>
              <w:t>Options</w:t>
            </w:r>
          </w:p>
        </w:tc>
      </w:tr>
      <w:tr>
        <w:tc>
          <w:tcPr>
            <w:tcW w:type="dxa" w:w="2880"/>
          </w:tcPr>
          <w:p>
            <w:r>
              <w:rPr>
                <w:sz w:val="20"/>
              </w:rPr>
              <w:t>Wound Condition</w:t>
            </w:r>
          </w:p>
        </w:tc>
        <w:tc>
          <w:tcPr>
            <w:tcW w:type="dxa" w:w="2880"/>
          </w:tcPr>
          <w:p>
            <w:r>
              <w:rPr>
                <w:sz w:val="20"/>
              </w:rPr>
              <w:t>Radio buttons</w:t>
            </w:r>
          </w:p>
        </w:tc>
        <w:tc>
          <w:tcPr>
            <w:tcW w:type="dxa" w:w="2880"/>
          </w:tcPr>
          <w:p>
            <w:r>
              <w:rPr>
                <w:sz w:val="20"/>
              </w:rPr>
              <w:t>normal / red / swollen / discharge / bleeding</w:t>
            </w:r>
          </w:p>
        </w:tc>
      </w:tr>
      <w:tr>
        <w:tc>
          <w:tcPr>
            <w:tcW w:type="dxa" w:w="2880"/>
          </w:tcPr>
          <w:p>
            <w:r>
              <w:rPr>
                <w:sz w:val="20"/>
              </w:rPr>
              <w:t>Fever</w:t>
            </w:r>
          </w:p>
        </w:tc>
        <w:tc>
          <w:tcPr>
            <w:tcW w:type="dxa" w:w="2880"/>
          </w:tcPr>
          <w:p>
            <w:r>
              <w:rPr>
                <w:sz w:val="20"/>
              </w:rPr>
              <w:t>Checkbox</w:t>
            </w:r>
          </w:p>
        </w:tc>
        <w:tc>
          <w:tcPr>
            <w:tcW w:type="dxa" w:w="2880"/>
          </w:tcPr>
          <w:p>
            <w:r>
              <w:rPr>
                <w:sz w:val="20"/>
              </w:rPr>
              <w:t>Yes / No</w:t>
            </w:r>
          </w:p>
        </w:tc>
      </w:tr>
      <w:tr>
        <w:tc>
          <w:tcPr>
            <w:tcW w:type="dxa" w:w="2880"/>
          </w:tcPr>
          <w:p>
            <w:r>
              <w:rPr>
                <w:sz w:val="20"/>
              </w:rPr>
              <w:t>Temperature</w:t>
            </w:r>
          </w:p>
        </w:tc>
        <w:tc>
          <w:tcPr>
            <w:tcW w:type="dxa" w:w="2880"/>
          </w:tcPr>
          <w:p>
            <w:r>
              <w:rPr>
                <w:sz w:val="20"/>
              </w:rPr>
              <w:t>Number (if fever)</w:t>
            </w:r>
          </w:p>
        </w:tc>
        <w:tc>
          <w:tcPr>
            <w:tcW w:type="dxa" w:w="2880"/>
          </w:tcPr>
          <w:p>
            <w:r>
              <w:rPr>
                <w:sz w:val="20"/>
              </w:rPr>
              <w:t>35-43 degrees C</w:t>
            </w:r>
          </w:p>
        </w:tc>
      </w:tr>
      <w:tr>
        <w:tc>
          <w:tcPr>
            <w:tcW w:type="dxa" w:w="2880"/>
          </w:tcPr>
          <w:p>
            <w:r>
              <w:rPr>
                <w:sz w:val="20"/>
              </w:rPr>
              <w:t>Pain Level</w:t>
            </w:r>
          </w:p>
        </w:tc>
        <w:tc>
          <w:tcPr>
            <w:tcW w:type="dxa" w:w="2880"/>
          </w:tcPr>
          <w:p>
            <w:r>
              <w:rPr>
                <w:sz w:val="20"/>
              </w:rPr>
              <w:t>Slider</w:t>
            </w:r>
          </w:p>
        </w:tc>
        <w:tc>
          <w:tcPr>
            <w:tcW w:type="dxa" w:w="2880"/>
          </w:tcPr>
          <w:p>
            <w:r>
              <w:rPr>
                <w:sz w:val="20"/>
              </w:rPr>
              <w:t>0-10 scale</w:t>
            </w:r>
          </w:p>
        </w:tc>
      </w:tr>
      <w:tr>
        <w:tc>
          <w:tcPr>
            <w:tcW w:type="dxa" w:w="2880"/>
          </w:tcPr>
          <w:p>
            <w:r>
              <w:rPr>
                <w:sz w:val="20"/>
              </w:rPr>
              <w:t>Appetite</w:t>
            </w:r>
          </w:p>
        </w:tc>
        <w:tc>
          <w:tcPr>
            <w:tcW w:type="dxa" w:w="2880"/>
          </w:tcPr>
          <w:p>
            <w:r>
              <w:rPr>
                <w:sz w:val="20"/>
              </w:rPr>
              <w:t>Radio buttons</w:t>
            </w:r>
          </w:p>
        </w:tc>
        <w:tc>
          <w:tcPr>
            <w:tcW w:type="dxa" w:w="2880"/>
          </w:tcPr>
          <w:p>
            <w:r>
              <w:rPr>
                <w:sz w:val="20"/>
              </w:rPr>
              <w:t>normal / reduced / none</w:t>
            </w:r>
          </w:p>
        </w:tc>
      </w:tr>
      <w:tr>
        <w:tc>
          <w:tcPr>
            <w:tcW w:type="dxa" w:w="2880"/>
          </w:tcPr>
          <w:p>
            <w:r>
              <w:rPr>
                <w:sz w:val="20"/>
              </w:rPr>
              <w:t>Mobility</w:t>
            </w:r>
          </w:p>
        </w:tc>
        <w:tc>
          <w:tcPr>
            <w:tcW w:type="dxa" w:w="2880"/>
          </w:tcPr>
          <w:p>
            <w:r>
              <w:rPr>
                <w:sz w:val="20"/>
              </w:rPr>
              <w:t>Radio buttons</w:t>
            </w:r>
          </w:p>
        </w:tc>
        <w:tc>
          <w:tcPr>
            <w:tcW w:type="dxa" w:w="2880"/>
          </w:tcPr>
          <w:p>
            <w:r>
              <w:rPr>
                <w:sz w:val="20"/>
              </w:rPr>
              <w:t>normal / limited / bedridden</w:t>
            </w:r>
          </w:p>
        </w:tc>
      </w:tr>
      <w:tr>
        <w:tc>
          <w:tcPr>
            <w:tcW w:type="dxa" w:w="2880"/>
          </w:tcPr>
          <w:p>
            <w:r>
              <w:rPr>
                <w:sz w:val="20"/>
              </w:rPr>
              <w:t>Medication Taken</w:t>
            </w:r>
          </w:p>
        </w:tc>
        <w:tc>
          <w:tcPr>
            <w:tcW w:type="dxa" w:w="2880"/>
          </w:tcPr>
          <w:p>
            <w:r>
              <w:rPr>
                <w:sz w:val="20"/>
              </w:rPr>
              <w:t>Checkbox</w:t>
            </w:r>
          </w:p>
        </w:tc>
        <w:tc>
          <w:tcPr>
            <w:tcW w:type="dxa" w:w="2880"/>
          </w:tcPr>
          <w:p>
            <w:r>
              <w:rPr>
                <w:sz w:val="20"/>
              </w:rPr>
              <w:t>Yes / No</w:t>
            </w:r>
          </w:p>
        </w:tc>
      </w:tr>
      <w:tr>
        <w:tc>
          <w:tcPr>
            <w:tcW w:type="dxa" w:w="2880"/>
          </w:tcPr>
          <w:p>
            <w:r>
              <w:rPr>
                <w:sz w:val="20"/>
              </w:rPr>
              <w:t>Additional Notes</w:t>
            </w:r>
          </w:p>
        </w:tc>
        <w:tc>
          <w:tcPr>
            <w:tcW w:type="dxa" w:w="2880"/>
          </w:tcPr>
          <w:p>
            <w:r>
              <w:rPr>
                <w:sz w:val="20"/>
              </w:rPr>
              <w:t>Textarea</w:t>
            </w:r>
          </w:p>
        </w:tc>
        <w:tc>
          <w:tcPr>
            <w:tcW w:type="dxa" w:w="2880"/>
          </w:tcPr>
          <w:p>
            <w:r>
              <w:rPr>
                <w:sz w:val="20"/>
              </w:rPr>
              <w:t>Free text</w:t>
            </w:r>
          </w:p>
        </w:tc>
      </w:tr>
    </w:tbl>
    <w:p/>
    <w:p>
      <w:r>
        <w:rPr>
          <w:b/>
          <w:i w:val="0"/>
          <w:sz w:val="22"/>
        </w:rPr>
        <w:t>Auto-flag logic (server-side):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Condition</w:t>
            </w:r>
          </w:p>
        </w:tc>
        <w:tc>
          <w:tcPr>
            <w:tcW w:type="dxa" w:w="2880"/>
          </w:tcPr>
          <w:p>
            <w:r>
              <w:rPr>
                <w:b/>
                <w:sz w:val="20"/>
              </w:rPr>
              <w:t>Severity</w:t>
            </w:r>
          </w:p>
        </w:tc>
        <w:tc>
          <w:tcPr>
            <w:tcW w:type="dxa" w:w="2880"/>
          </w:tcPr>
          <w:p>
            <w:r>
              <w:rPr>
                <w:b/>
                <w:sz w:val="20"/>
              </w:rPr>
              <w:t>Flag Text</w:t>
            </w:r>
          </w:p>
        </w:tc>
      </w:tr>
      <w:tr>
        <w:tc>
          <w:tcPr>
            <w:tcW w:type="dxa" w:w="2880"/>
          </w:tcPr>
          <w:p>
            <w:r>
              <w:rPr>
                <w:sz w:val="20"/>
              </w:rPr>
              <w:t>Wound: discharge or bleeding</w:t>
            </w:r>
          </w:p>
        </w:tc>
        <w:tc>
          <w:tcPr>
            <w:tcW w:type="dxa" w:w="2880"/>
          </w:tcPr>
          <w:p>
            <w:r>
              <w:rPr>
                <w:sz w:val="20"/>
              </w:rPr>
              <w:t>Severe</w:t>
            </w:r>
          </w:p>
        </w:tc>
        <w:tc>
          <w:tcPr>
            <w:tcW w:type="dxa" w:w="2880"/>
          </w:tcPr>
          <w:p>
            <w:r>
              <w:rPr>
                <w:sz w:val="20"/>
              </w:rPr>
              <w:t>"Wound condition: {type} - needs immediate attention"</w:t>
            </w:r>
          </w:p>
        </w:tc>
      </w:tr>
      <w:tr>
        <w:tc>
          <w:tcPr>
            <w:tcW w:type="dxa" w:w="2880"/>
          </w:tcPr>
          <w:p>
            <w:r>
              <w:rPr>
                <w:sz w:val="20"/>
              </w:rPr>
              <w:t>Wound: red or swollen</w:t>
            </w:r>
          </w:p>
        </w:tc>
        <w:tc>
          <w:tcPr>
            <w:tcW w:type="dxa" w:w="2880"/>
          </w:tcPr>
          <w:p>
            <w:r>
              <w:rPr>
                <w:sz w:val="20"/>
              </w:rPr>
              <w:t>Moderate</w:t>
            </w:r>
          </w:p>
        </w:tc>
        <w:tc>
          <w:tcPr>
            <w:tcW w:type="dxa" w:w="2880"/>
          </w:tcPr>
          <w:p>
            <w:r>
              <w:rPr>
                <w:sz w:val="20"/>
              </w:rPr>
              <w:t>"Wound condition: {type} - possible infection"</w:t>
            </w:r>
          </w:p>
        </w:tc>
      </w:tr>
      <w:tr>
        <w:tc>
          <w:tcPr>
            <w:tcW w:type="dxa" w:w="2880"/>
          </w:tcPr>
          <w:p>
            <w:r>
              <w:rPr>
                <w:sz w:val="20"/>
              </w:rPr>
              <w:t>Temperature &gt;= 38.5 C</w:t>
            </w:r>
          </w:p>
        </w:tc>
        <w:tc>
          <w:tcPr>
            <w:tcW w:type="dxa" w:w="2880"/>
          </w:tcPr>
          <w:p>
            <w:r>
              <w:rPr>
                <w:sz w:val="20"/>
              </w:rPr>
              <w:t>Severe</w:t>
            </w:r>
          </w:p>
        </w:tc>
        <w:tc>
          <w:tcPr>
            <w:tcW w:type="dxa" w:w="2880"/>
          </w:tcPr>
          <w:p>
            <w:r>
              <w:rPr>
                <w:sz w:val="20"/>
              </w:rPr>
              <w:t>"High temperature: {temp} C"</w:t>
            </w:r>
          </w:p>
        </w:tc>
      </w:tr>
      <w:tr>
        <w:tc>
          <w:tcPr>
            <w:tcW w:type="dxa" w:w="2880"/>
          </w:tcPr>
          <w:p>
            <w:r>
              <w:rPr>
                <w:sz w:val="20"/>
              </w:rPr>
              <w:t>Pain level &gt;= 7</w:t>
            </w:r>
          </w:p>
        </w:tc>
        <w:tc>
          <w:tcPr>
            <w:tcW w:type="dxa" w:w="2880"/>
          </w:tcPr>
          <w:p>
            <w:r>
              <w:rPr>
                <w:sz w:val="20"/>
              </w:rPr>
              <w:t>Severe</w:t>
            </w:r>
          </w:p>
        </w:tc>
        <w:tc>
          <w:tcPr>
            <w:tcW w:type="dxa" w:w="2880"/>
          </w:tcPr>
          <w:p>
            <w:r>
              <w:rPr>
                <w:sz w:val="20"/>
              </w:rPr>
              <w:t>"Severe pain level: {level}/10"</w:t>
            </w:r>
          </w:p>
        </w:tc>
      </w:tr>
      <w:tr>
        <w:tc>
          <w:tcPr>
            <w:tcW w:type="dxa" w:w="2880"/>
          </w:tcPr>
          <w:p>
            <w:r>
              <w:rPr>
                <w:sz w:val="20"/>
              </w:rPr>
              <w:t>Pain level 5-6</w:t>
            </w:r>
          </w:p>
        </w:tc>
        <w:tc>
          <w:tcPr>
            <w:tcW w:type="dxa" w:w="2880"/>
          </w:tcPr>
          <w:p>
            <w:r>
              <w:rPr>
                <w:sz w:val="20"/>
              </w:rPr>
              <w:t>Moderate</w:t>
            </w:r>
          </w:p>
        </w:tc>
        <w:tc>
          <w:tcPr>
            <w:tcW w:type="dxa" w:w="2880"/>
          </w:tcPr>
          <w:p>
            <w:r>
              <w:rPr>
                <w:sz w:val="20"/>
              </w:rPr>
              <w:t>"Moderate pain level: {level}/10"</w:t>
            </w:r>
          </w:p>
        </w:tc>
      </w:tr>
      <w:tr>
        <w:tc>
          <w:tcPr>
            <w:tcW w:type="dxa" w:w="2880"/>
          </w:tcPr>
          <w:p>
            <w:r>
              <w:rPr>
                <w:sz w:val="20"/>
              </w:rPr>
              <w:t>Appetite: none</w:t>
            </w:r>
          </w:p>
        </w:tc>
        <w:tc>
          <w:tcPr>
            <w:tcW w:type="dxa" w:w="2880"/>
          </w:tcPr>
          <w:p>
            <w:r>
              <w:rPr>
                <w:sz w:val="20"/>
              </w:rPr>
              <w:t>Moderate</w:t>
            </w:r>
          </w:p>
        </w:tc>
        <w:tc>
          <w:tcPr>
            <w:tcW w:type="dxa" w:w="2880"/>
          </w:tcPr>
          <w:p>
            <w:r>
              <w:rPr>
                <w:sz w:val="20"/>
              </w:rPr>
              <w:t>"No appetite - possible complication"</w:t>
            </w:r>
          </w:p>
        </w:tc>
      </w:tr>
      <w:tr>
        <w:tc>
          <w:tcPr>
            <w:tcW w:type="dxa" w:w="2880"/>
          </w:tcPr>
          <w:p>
            <w:r>
              <w:rPr>
                <w:sz w:val="20"/>
              </w:rPr>
              <w:t>Mobility: bedridden</w:t>
            </w:r>
          </w:p>
        </w:tc>
        <w:tc>
          <w:tcPr>
            <w:tcW w:type="dxa" w:w="2880"/>
          </w:tcPr>
          <w:p>
            <w:r>
              <w:rPr>
                <w:sz w:val="20"/>
              </w:rPr>
              <w:t>Moderate</w:t>
            </w:r>
          </w:p>
        </w:tc>
        <w:tc>
          <w:tcPr>
            <w:tcW w:type="dxa" w:w="2880"/>
          </w:tcPr>
          <w:p>
            <w:r>
              <w:rPr>
                <w:sz w:val="20"/>
              </w:rPr>
              <w:t>"Patient is bedridden - may need follow-up"</w:t>
            </w:r>
          </w:p>
        </w:tc>
      </w:tr>
      <w:tr>
        <w:tc>
          <w:tcPr>
            <w:tcW w:type="dxa" w:w="2880"/>
          </w:tcPr>
          <w:p>
            <w:r>
              <w:rPr>
                <w:sz w:val="20"/>
              </w:rPr>
              <w:t>Medication not taken</w:t>
            </w:r>
          </w:p>
        </w:tc>
        <w:tc>
          <w:tcPr>
            <w:tcW w:type="dxa" w:w="2880"/>
          </w:tcPr>
          <w:p>
            <w:r>
              <w:rPr>
                <w:sz w:val="20"/>
              </w:rPr>
              <w:t>Moderate</w:t>
            </w:r>
          </w:p>
        </w:tc>
        <w:tc>
          <w:tcPr>
            <w:tcW w:type="dxa" w:w="2880"/>
          </w:tcPr>
          <w:p>
            <w:r>
              <w:rPr>
                <w:sz w:val="20"/>
              </w:rPr>
              <w:t>"Patient has NOT taken prescribed medication"</w:t>
            </w:r>
          </w:p>
        </w:tc>
      </w:tr>
      <w:tr>
        <w:tc>
          <w:tcPr>
            <w:tcW w:type="dxa" w:w="2880"/>
          </w:tcPr>
          <w:p>
            <w:r>
              <w:rPr>
                <w:sz w:val="20"/>
              </w:rPr>
              <w:t>Fever reported</w:t>
            </w:r>
          </w:p>
        </w:tc>
        <w:tc>
          <w:tcPr>
            <w:tcW w:type="dxa" w:w="2880"/>
          </w:tcPr>
          <w:p>
            <w:r>
              <w:rPr>
                <w:sz w:val="20"/>
              </w:rPr>
              <w:t>Moderate</w:t>
            </w:r>
          </w:p>
        </w:tc>
        <w:tc>
          <w:tcPr>
            <w:tcW w:type="dxa" w:w="2880"/>
          </w:tcPr>
          <w:p>
            <w:r>
              <w:rPr>
                <w:sz w:val="20"/>
              </w:rPr>
              <w:t>"Patient reports fever"</w:t>
            </w:r>
          </w:p>
        </w:tc>
      </w:tr>
    </w:tbl>
    <w:p/>
    <w:p>
      <w:r>
        <w:rPr>
          <w:b w:val="0"/>
          <w:i w:val="0"/>
          <w:sz w:val="22"/>
        </w:rPr>
        <w:t>Flagging threshold: 2+ moderate flags OR 1+ severe flag triggers doctor notification.</w:t>
      </w:r>
    </w:p>
    <w:p>
      <w:r>
        <w:rPr>
          <w:b w:val="0"/>
          <w:i w:val="0"/>
          <w:sz w:val="22"/>
        </w:rPr>
        <w:t>Health check history shown as a vertical timeline with colored dots (red = flagged, green = OK).</w:t>
      </w:r>
    </w:p>
    <w:p>
      <w:pPr>
        <w:pStyle w:val="Heading2"/>
      </w:pPr>
      <w:r>
        <w:rPr>
          <w:color w:val="1A1A2E"/>
        </w:rPr>
        <w:t>My Claims (MyClaims.jsx)</w:t>
      </w:r>
    </w:p>
    <w:p>
      <w:r>
        <w:rPr>
          <w:b w:val="0"/>
          <w:i/>
          <w:sz w:val="22"/>
        </w:rPr>
        <w:t>File: client/src/pages/patient/MyClaims.jsx</w:t>
      </w:r>
    </w:p>
    <w:p>
      <w:pPr>
        <w:pStyle w:val="ListBullet"/>
        <w:ind w:left="360"/>
      </w:pPr>
      <w:r>
        <w:t>Lists all insurance claims for the patient, sorted by date</w:t>
      </w:r>
    </w:p>
    <w:p>
      <w:pPr>
        <w:pStyle w:val="ListBullet"/>
        <w:ind w:left="360"/>
      </w:pPr>
      <w:r>
        <w:t>Each claim card shows: status badge, date, diagnosis, amount, plain-language explanation</w:t>
      </w:r>
    </w:p>
    <w:p>
      <w:pPr>
        <w:pStyle w:val="ListBullet"/>
        <w:ind w:left="360"/>
      </w:pPr>
      <w:r>
        <w:t>Click to expand: shows itemized line items with per-item amounts</w:t>
      </w:r>
    </w:p>
    <w:p>
      <w:r>
        <w:rPr>
          <w:b/>
          <w:i w:val="0"/>
          <w:sz w:val="22"/>
        </w:rPr>
        <w:t>Status explanations (generated server-side):</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Status</w:t>
            </w:r>
          </w:p>
        </w:tc>
        <w:tc>
          <w:tcPr>
            <w:tcW w:type="dxa" w:w="4320"/>
          </w:tcPr>
          <w:p>
            <w:r>
              <w:rPr>
                <w:b/>
                <w:sz w:val="20"/>
              </w:rPr>
              <w:t>Explanation</w:t>
            </w:r>
          </w:p>
        </w:tc>
      </w:tr>
      <w:tr>
        <w:tc>
          <w:tcPr>
            <w:tcW w:type="dxa" w:w="4320"/>
          </w:tcPr>
          <w:p>
            <w:r>
              <w:rPr>
                <w:sz w:val="20"/>
              </w:rPr>
              <w:t>Pending</w:t>
            </w:r>
          </w:p>
        </w:tc>
        <w:tc>
          <w:tcPr>
            <w:tcW w:type="dxa" w:w="4320"/>
          </w:tcPr>
          <w:p>
            <w:r>
              <w:rPr>
                <w:sz w:val="20"/>
              </w:rPr>
              <w:t>"Your claim for {amount} is being reviewed. This usually takes 1-2 business days."</w:t>
            </w:r>
          </w:p>
        </w:tc>
      </w:tr>
      <w:tr>
        <w:tc>
          <w:tcPr>
            <w:tcW w:type="dxa" w:w="4320"/>
          </w:tcPr>
          <w:p>
            <w:r>
              <w:rPr>
                <w:sz w:val="20"/>
              </w:rPr>
              <w:t>Approved</w:t>
            </w:r>
          </w:p>
        </w:tc>
        <w:tc>
          <w:tcPr>
            <w:tcW w:type="dxa" w:w="4320"/>
          </w:tcPr>
          <w:p>
            <w:r>
              <w:rPr>
                <w:sz w:val="20"/>
              </w:rPr>
              <w:t>"Great news! Your claim has been approved for {amount}."</w:t>
            </w:r>
          </w:p>
        </w:tc>
      </w:tr>
      <w:tr>
        <w:tc>
          <w:tcPr>
            <w:tcW w:type="dxa" w:w="4320"/>
          </w:tcPr>
          <w:p>
            <w:r>
              <w:rPr>
                <w:sz w:val="20"/>
              </w:rPr>
              <w:t>Rejected</w:t>
            </w:r>
          </w:p>
        </w:tc>
        <w:tc>
          <w:tcPr>
            <w:tcW w:type="dxa" w:w="4320"/>
          </w:tcPr>
          <w:p>
            <w:r>
              <w:rPr>
                <w:sz w:val="20"/>
              </w:rPr>
              <w:t>"Your claim for {amount} was not approved. Reason: {reason}."</w:t>
            </w:r>
          </w:p>
        </w:tc>
      </w:tr>
      <w:tr>
        <w:tc>
          <w:tcPr>
            <w:tcW w:type="dxa" w:w="4320"/>
          </w:tcPr>
          <w:p>
            <w:r>
              <w:rPr>
                <w:sz w:val="20"/>
              </w:rPr>
              <w:t>Flagged</w:t>
            </w:r>
          </w:p>
        </w:tc>
        <w:tc>
          <w:tcPr>
            <w:tcW w:type="dxa" w:w="4320"/>
          </w:tcPr>
          <w:p>
            <w:r>
              <w:rPr>
                <w:sz w:val="20"/>
              </w:rPr>
              <w:t>"Your claim for {amount} needs additional review. Reason: {notes}."</w:t>
            </w:r>
          </w:p>
        </w:tc>
      </w:tr>
    </w:tbl>
    <w:p/>
    <w:p>
      <w:pPr>
        <w:pStyle w:val="Heading2"/>
      </w:pPr>
      <w:r>
        <w:rPr>
          <w:color w:val="1A1A2E"/>
        </w:rPr>
        <w:t>My Payable (Payable.jsx)</w:t>
      </w:r>
    </w:p>
    <w:p>
      <w:r>
        <w:rPr>
          <w:b w:val="0"/>
          <w:i/>
          <w:sz w:val="22"/>
        </w:rPr>
        <w:t>File: client/src/pages/patient/Payable.jsx</w:t>
      </w:r>
    </w:p>
    <w:p>
      <w:pPr>
        <w:pStyle w:val="ListBullet"/>
        <w:ind w:left="360"/>
      </w:pPr>
      <w:r>
        <w:t>Total Payable banner: red gradient if amount &gt; 0, green gradient if all clear</w:t>
      </w:r>
    </w:p>
    <w:p>
      <w:pPr>
        <w:pStyle w:val="ListBullet"/>
        <w:ind w:left="360"/>
      </w:pPr>
      <w:r>
        <w:t>Each bill card shows: hospital name, bill date, total, and list of uncovered items</w:t>
      </w:r>
    </w:p>
    <w:p>
      <w:pPr>
        <w:pStyle w:val="ListBullet"/>
        <w:ind w:left="360"/>
      </w:pPr>
      <w:r>
        <w:t>Each item shows: description, reason not covered (from policy), amount in red</w:t>
      </w:r>
    </w:p>
    <w:p>
      <w:pPr>
        <w:pStyle w:val="ListBullet"/>
        <w:ind w:left="360"/>
      </w:pPr>
      <w:r>
        <w:t>"Mark as Paid" button per bill - clears from payable after patient pays at counter</w:t>
      </w:r>
    </w:p>
    <w:p>
      <w:pPr>
        <w:pStyle w:val="ListBullet"/>
        <w:ind w:left="360"/>
      </w:pPr>
      <w:r>
        <w:t>Backend sets patient_paid: true on the daily_bills document, filters from future queries</w:t>
      </w:r>
    </w:p>
    <w:p/>
    <w:p>
      <w:pPr>
        <w:pStyle w:val="Heading1"/>
      </w:pPr>
      <w:r>
        <w:rPr>
          <w:color w:val="1A1A2E"/>
        </w:rPr>
        <w:t>Backend API Endpoints</w:t>
      </w:r>
    </w:p>
    <w:p>
      <w:r>
        <w:rPr>
          <w:b w:val="0"/>
          <w:i/>
          <w:sz w:val="22"/>
        </w:rPr>
        <w:t>File: server/routes/patient.py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Endpoint</w:t>
            </w:r>
          </w:p>
        </w:tc>
        <w:tc>
          <w:tcPr>
            <w:tcW w:type="dxa" w:w="2880"/>
          </w:tcPr>
          <w:p>
            <w:r>
              <w:rPr>
                <w:b/>
                <w:sz w:val="20"/>
              </w:rPr>
              <w:t>Method</w:t>
            </w:r>
          </w:p>
        </w:tc>
        <w:tc>
          <w:tcPr>
            <w:tcW w:type="dxa" w:w="2880"/>
          </w:tcPr>
          <w:p>
            <w:r>
              <w:rPr>
                <w:b/>
                <w:sz w:val="20"/>
              </w:rPr>
              <w:t>Description</w:t>
            </w:r>
          </w:p>
        </w:tc>
      </w:tr>
      <w:tr>
        <w:tc>
          <w:tcPr>
            <w:tcW w:type="dxa" w:w="2880"/>
          </w:tcPr>
          <w:p>
            <w:r>
              <w:rPr>
                <w:sz w:val="20"/>
              </w:rPr>
              <w:t>/api/patient/upload-policy</w:t>
            </w:r>
          </w:p>
        </w:tc>
        <w:tc>
          <w:tcPr>
            <w:tcW w:type="dxa" w:w="2880"/>
          </w:tcPr>
          <w:p>
            <w:r>
              <w:rPr>
                <w:sz w:val="20"/>
              </w:rPr>
              <w:t>POST</w:t>
            </w:r>
          </w:p>
        </w:tc>
        <w:tc>
          <w:tcPr>
            <w:tcW w:type="dxa" w:w="2880"/>
          </w:tcPr>
          <w:p>
            <w:r>
              <w:rPr>
                <w:sz w:val="20"/>
              </w:rPr>
              <w:t>Upload insurance policy PDF, index in ChromaDB</w:t>
            </w:r>
          </w:p>
        </w:tc>
      </w:tr>
      <w:tr>
        <w:tc>
          <w:tcPr>
            <w:tcW w:type="dxa" w:w="2880"/>
          </w:tcPr>
          <w:p>
            <w:r>
              <w:rPr>
                <w:sz w:val="20"/>
              </w:rPr>
              <w:t>/api/patient/my-policy</w:t>
            </w:r>
          </w:p>
        </w:tc>
        <w:tc>
          <w:tcPr>
            <w:tcW w:type="dxa" w:w="2880"/>
          </w:tcPr>
          <w:p>
            <w:r>
              <w:rPr>
                <w:sz w:val="20"/>
              </w:rPr>
              <w:t>GET</w:t>
            </w:r>
          </w:p>
        </w:tc>
        <w:tc>
          <w:tcPr>
            <w:tcW w:type="dxa" w:w="2880"/>
          </w:tcPr>
          <w:p>
            <w:r>
              <w:rPr>
                <w:sz w:val="20"/>
              </w:rPr>
              <w:t>Get uploaded policy info (insurer, date)</w:t>
            </w:r>
          </w:p>
        </w:tc>
      </w:tr>
      <w:tr>
        <w:tc>
          <w:tcPr>
            <w:tcW w:type="dxa" w:w="2880"/>
          </w:tcPr>
          <w:p>
            <w:r>
              <w:rPr>
                <w:sz w:val="20"/>
              </w:rPr>
              <w:t>/api/patient/upload-bill</w:t>
            </w:r>
          </w:p>
        </w:tc>
        <w:tc>
          <w:tcPr>
            <w:tcW w:type="dxa" w:w="2880"/>
          </w:tcPr>
          <w:p>
            <w:r>
              <w:rPr>
                <w:sz w:val="20"/>
              </w:rPr>
              <w:t>POST</w:t>
            </w:r>
          </w:p>
        </w:tc>
        <w:tc>
          <w:tcPr>
            <w:tcW w:type="dxa" w:w="2880"/>
          </w:tcPr>
          <w:p>
            <w:r>
              <w:rPr>
                <w:sz w:val="20"/>
              </w:rPr>
              <w:t>Upload bill image, OCR + LLM analysis</w:t>
            </w:r>
          </w:p>
        </w:tc>
      </w:tr>
      <w:tr>
        <w:tc>
          <w:tcPr>
            <w:tcW w:type="dxa" w:w="2880"/>
          </w:tcPr>
          <w:p>
            <w:r>
              <w:rPr>
                <w:sz w:val="20"/>
              </w:rPr>
              <w:t>/api/patient/bill-analyses</w:t>
            </w:r>
          </w:p>
        </w:tc>
        <w:tc>
          <w:tcPr>
            <w:tcW w:type="dxa" w:w="2880"/>
          </w:tcPr>
          <w:p>
            <w:r>
              <w:rPr>
                <w:sz w:val="20"/>
              </w:rPr>
              <w:t>GET</w:t>
            </w:r>
          </w:p>
        </w:tc>
        <w:tc>
          <w:tcPr>
            <w:tcW w:type="dxa" w:w="2880"/>
          </w:tcPr>
          <w:p>
            <w:r>
              <w:rPr>
                <w:sz w:val="20"/>
              </w:rPr>
              <w:t>Past bill analyses history</w:t>
            </w:r>
          </w:p>
        </w:tc>
      </w:tr>
      <w:tr>
        <w:tc>
          <w:tcPr>
            <w:tcW w:type="dxa" w:w="2880"/>
          </w:tcPr>
          <w:p>
            <w:r>
              <w:rPr>
                <w:sz w:val="20"/>
              </w:rPr>
              <w:t>/api/patient/translate-discharge</w:t>
            </w:r>
          </w:p>
        </w:tc>
        <w:tc>
          <w:tcPr>
            <w:tcW w:type="dxa" w:w="2880"/>
          </w:tcPr>
          <w:p>
            <w:r>
              <w:rPr>
                <w:sz w:val="20"/>
              </w:rPr>
              <w:t>POST</w:t>
            </w:r>
          </w:p>
        </w:tc>
        <w:tc>
          <w:tcPr>
            <w:tcW w:type="dxa" w:w="2880"/>
          </w:tcPr>
          <w:p>
            <w:r>
              <w:rPr>
                <w:sz w:val="20"/>
              </w:rPr>
              <w:t>Simplify + translate + audio for discharge summary</w:t>
            </w:r>
          </w:p>
        </w:tc>
      </w:tr>
      <w:tr>
        <w:tc>
          <w:tcPr>
            <w:tcW w:type="dxa" w:w="2880"/>
          </w:tcPr>
          <w:p>
            <w:r>
              <w:rPr>
                <w:sz w:val="20"/>
              </w:rPr>
              <w:t>/api/patient/languages</w:t>
            </w:r>
          </w:p>
        </w:tc>
        <w:tc>
          <w:tcPr>
            <w:tcW w:type="dxa" w:w="2880"/>
          </w:tcPr>
          <w:p>
            <w:r>
              <w:rPr>
                <w:sz w:val="20"/>
              </w:rPr>
              <w:t>GET</w:t>
            </w:r>
          </w:p>
        </w:tc>
        <w:tc>
          <w:tcPr>
            <w:tcW w:type="dxa" w:w="2880"/>
          </w:tcPr>
          <w:p>
            <w:r>
              <w:rPr>
                <w:sz w:val="20"/>
              </w:rPr>
              <w:t>Supported translation languages</w:t>
            </w:r>
          </w:p>
        </w:tc>
      </w:tr>
      <w:tr>
        <w:tc>
          <w:tcPr>
            <w:tcW w:type="dxa" w:w="2880"/>
          </w:tcPr>
          <w:p>
            <w:r>
              <w:rPr>
                <w:sz w:val="20"/>
              </w:rPr>
              <w:t>/api/patient/health-check</w:t>
            </w:r>
          </w:p>
        </w:tc>
        <w:tc>
          <w:tcPr>
            <w:tcW w:type="dxa" w:w="2880"/>
          </w:tcPr>
          <w:p>
            <w:r>
              <w:rPr>
                <w:sz w:val="20"/>
              </w:rPr>
              <w:t>POST</w:t>
            </w:r>
          </w:p>
        </w:tc>
        <w:tc>
          <w:tcPr>
            <w:tcW w:type="dxa" w:w="2880"/>
          </w:tcPr>
          <w:p>
            <w:r>
              <w:rPr>
                <w:sz w:val="20"/>
              </w:rPr>
              <w:t>Submit daily health check (auto-flags)</w:t>
            </w:r>
          </w:p>
        </w:tc>
      </w:tr>
      <w:tr>
        <w:tc>
          <w:tcPr>
            <w:tcW w:type="dxa" w:w="2880"/>
          </w:tcPr>
          <w:p>
            <w:r>
              <w:rPr>
                <w:sz w:val="20"/>
              </w:rPr>
              <w:t>/api/patient/health-checks</w:t>
            </w:r>
          </w:p>
        </w:tc>
        <w:tc>
          <w:tcPr>
            <w:tcW w:type="dxa" w:w="2880"/>
          </w:tcPr>
          <w:p>
            <w:r>
              <w:rPr>
                <w:sz w:val="20"/>
              </w:rPr>
              <w:t>GET</w:t>
            </w:r>
          </w:p>
        </w:tc>
        <w:tc>
          <w:tcPr>
            <w:tcW w:type="dxa" w:w="2880"/>
          </w:tcPr>
          <w:p>
            <w:r>
              <w:rPr>
                <w:sz w:val="20"/>
              </w:rPr>
              <w:t>Health check history (last 30)</w:t>
            </w:r>
          </w:p>
        </w:tc>
      </w:tr>
      <w:tr>
        <w:tc>
          <w:tcPr>
            <w:tcW w:type="dxa" w:w="2880"/>
          </w:tcPr>
          <w:p>
            <w:r>
              <w:rPr>
                <w:sz w:val="20"/>
              </w:rPr>
              <w:t>/api/patient/claims</w:t>
            </w:r>
          </w:p>
        </w:tc>
        <w:tc>
          <w:tcPr>
            <w:tcW w:type="dxa" w:w="2880"/>
          </w:tcPr>
          <w:p>
            <w:r>
              <w:rPr>
                <w:sz w:val="20"/>
              </w:rPr>
              <w:t>GET</w:t>
            </w:r>
          </w:p>
        </w:tc>
        <w:tc>
          <w:tcPr>
            <w:tcW w:type="dxa" w:w="2880"/>
          </w:tcPr>
          <w:p>
            <w:r>
              <w:rPr>
                <w:sz w:val="20"/>
              </w:rPr>
              <w:t>All claims with plain-language status explanations</w:t>
            </w:r>
          </w:p>
        </w:tc>
      </w:tr>
      <w:tr>
        <w:tc>
          <w:tcPr>
            <w:tcW w:type="dxa" w:w="2880"/>
          </w:tcPr>
          <w:p>
            <w:r>
              <w:rPr>
                <w:sz w:val="20"/>
              </w:rPr>
              <w:t>/api/patient/payable</w:t>
            </w:r>
          </w:p>
        </w:tc>
        <w:tc>
          <w:tcPr>
            <w:tcW w:type="dxa" w:w="2880"/>
          </w:tcPr>
          <w:p>
            <w:r>
              <w:rPr>
                <w:sz w:val="20"/>
              </w:rPr>
              <w:t>GET</w:t>
            </w:r>
          </w:p>
        </w:tc>
        <w:tc>
          <w:tcPr>
            <w:tcW w:type="dxa" w:w="2880"/>
          </w:tcPr>
          <w:p>
            <w:r>
              <w:rPr>
                <w:sz w:val="20"/>
              </w:rPr>
              <w:t>Uncovered daily bill items (excludes paid)</w:t>
            </w:r>
          </w:p>
        </w:tc>
      </w:tr>
      <w:tr>
        <w:tc>
          <w:tcPr>
            <w:tcW w:type="dxa" w:w="2880"/>
          </w:tcPr>
          <w:p>
            <w:r>
              <w:rPr>
                <w:sz w:val="20"/>
              </w:rPr>
              <w:t>/api/patient/payable/{id}/paid</w:t>
            </w:r>
          </w:p>
        </w:tc>
        <w:tc>
          <w:tcPr>
            <w:tcW w:type="dxa" w:w="2880"/>
          </w:tcPr>
          <w:p>
            <w:r>
              <w:rPr>
                <w:sz w:val="20"/>
              </w:rPr>
              <w:t>POST</w:t>
            </w:r>
          </w:p>
        </w:tc>
        <w:tc>
          <w:tcPr>
            <w:tcW w:type="dxa" w:w="2880"/>
          </w:tcPr>
          <w:p>
            <w:r>
              <w:rPr>
                <w:sz w:val="20"/>
              </w:rPr>
              <w:t>Mark bill as paid at counter</w:t>
            </w:r>
          </w:p>
        </w:tc>
      </w:tr>
    </w:tbl>
    <w:p/>
    <w:p>
      <w:pPr>
        <w:pStyle w:val="Heading1"/>
      </w:pPr>
      <w:r>
        <w:rPr>
          <w:color w:val="1A1A2E"/>
        </w:rPr>
        <w:t>OCR Pipeline - Bill Decoder</w:t>
      </w:r>
    </w:p>
    <w:p>
      <w:r>
        <w:rPr>
          <w:b w:val="0"/>
          <w:i/>
          <w:sz w:val="22"/>
        </w:rPr>
        <w:t>File: server/services/ocr_service.py</w:t>
      </w:r>
    </w:p>
    <w:p>
      <w:r>
        <w:rPr>
          <w:b/>
          <w:i w:val="0"/>
          <w:sz w:val="22"/>
        </w:rPr>
        <w:t>Step 1: Image to Text</w:t>
      </w:r>
    </w:p>
    <w:p>
      <w:pPr>
        <w:pStyle w:val="ListBullet"/>
        <w:ind w:left="360"/>
      </w:pPr>
      <w:r>
        <w:t>Tesseract OCR (pytesseract) with PIL Image opening</w:t>
      </w:r>
    </w:p>
    <w:p>
      <w:pPr>
        <w:pStyle w:val="ListBullet"/>
        <w:ind w:left="360"/>
      </w:pPr>
      <w:r>
        <w:t>Language: English ("eng")</w:t>
      </w:r>
    </w:p>
    <w:p>
      <w:pPr>
        <w:pStyle w:val="ListBullet"/>
        <w:ind w:left="360"/>
      </w:pPr>
      <w:r>
        <w:t>Input: JPEG/PNG/TIFF/PDF bill image</w:t>
      </w:r>
    </w:p>
    <w:p>
      <w:r>
        <w:rPr>
          <w:b/>
          <w:i w:val="0"/>
          <w:sz w:val="22"/>
        </w:rPr>
        <w:t>Step 2: Parse Line Items</w:t>
      </w:r>
    </w:p>
    <w:p>
      <w:pPr>
        <w:pStyle w:val="ListBullet"/>
        <w:ind w:left="360"/>
      </w:pPr>
      <w:r>
        <w:t>Three regex patterns tried per line:</w:t>
      </w:r>
    </w:p>
    <w:p>
      <w:pPr>
        <w:pStyle w:val="ListBullet"/>
        <w:ind w:left="720"/>
      </w:pPr>
      <w:r>
        <w:t>"Description Amount" - standard format</w:t>
      </w:r>
    </w:p>
    <w:p>
      <w:pPr>
        <w:pStyle w:val="ListBullet"/>
        <w:ind w:left="720"/>
      </w:pPr>
      <w:r>
        <w:t>"Description Rs./INR Amount" - with currency prefix</w:t>
      </w:r>
    </w:p>
    <w:p>
      <w:pPr>
        <w:pStyle w:val="ListBullet"/>
        <w:ind w:left="720"/>
      </w:pPr>
      <w:r>
        <w:t>"Description    Amount" - separated by 2+ spaces</w:t>
      </w:r>
    </w:p>
    <w:p>
      <w:pPr>
        <w:pStyle w:val="ListBullet"/>
        <w:ind w:left="360"/>
      </w:pPr>
      <w:r>
        <w:t>Skips header lines containing: total, subtotal, date, hospital, patient, bill no, invoice</w:t>
      </w:r>
    </w:p>
    <w:p>
      <w:r>
        <w:rPr>
          <w:b/>
          <w:i w:val="0"/>
          <w:sz w:val="22"/>
        </w:rPr>
        <w:t>Step 3: Categorize Items</w:t>
      </w:r>
    </w:p>
    <w:p>
      <w:pPr>
        <w:pStyle w:val="ListBullet"/>
        <w:ind w:left="360"/>
      </w:pPr>
      <w:r>
        <w:t>Keyword matching assigns category: consultation, room, medication, lab, procedure, nursing, consumables, other</w:t>
      </w:r>
    </w:p>
    <w:p>
      <w:r>
        <w:rPr>
          <w:b/>
          <w:i w:val="0"/>
          <w:sz w:val="22"/>
        </w:rPr>
        <w:t>Step 4: LLM Analysis</w:t>
      </w:r>
    </w:p>
    <w:p>
      <w:pPr>
        <w:pStyle w:val="ListBullet"/>
        <w:ind w:left="360"/>
      </w:pPr>
      <w:r>
        <w:t>Gemini analyzes items against patient's policy info</w:t>
      </w:r>
    </w:p>
    <w:p>
      <w:pPr>
        <w:pStyle w:val="ListBullet"/>
        <w:ind w:left="360"/>
      </w:pPr>
      <w:r>
        <w:t>Returns: per-item coverage status, total, covered total, out-of-pocket, plain language summary</w:t>
      </w:r>
    </w:p>
    <w:p/>
    <w:p>
      <w:pPr>
        <w:pStyle w:val="Heading1"/>
      </w:pPr>
      <w:r>
        <w:rPr>
          <w:color w:val="1A1A2E"/>
        </w:rPr>
        <w:t>Translation + Audio Pipeline</w:t>
      </w:r>
    </w:p>
    <w:p>
      <w:r>
        <w:rPr>
          <w:b w:val="0"/>
          <w:i/>
          <w:sz w:val="22"/>
        </w:rPr>
        <w:t>File: server/services/translation_service.py</w:t>
      </w:r>
    </w:p>
    <w:p>
      <w:r>
        <w:rPr>
          <w:b/>
          <w:i w:val="0"/>
          <w:sz w:val="22"/>
        </w:rPr>
        <w:t>Technologies used:</w:t>
      </w:r>
    </w:p>
    <w:p>
      <w:pPr>
        <w:pStyle w:val="ListBullet"/>
        <w:ind w:left="360"/>
      </w:pPr>
      <w:r>
        <w:t>deep-translator (GoogleTranslator) - free, no API key needed</w:t>
      </w:r>
    </w:p>
    <w:p>
      <w:pPr>
        <w:pStyle w:val="ListBullet"/>
        <w:ind w:left="360"/>
      </w:pPr>
      <w:r>
        <w:t>gTTS (Google Text-to-Speech) - free MP3 generation</w:t>
      </w:r>
    </w:p>
    <w:p>
      <w:r>
        <w:rPr>
          <w:b/>
          <w:i w:val="0"/>
          <w:sz w:val="22"/>
        </w:rPr>
        <w:t>Process:</w:t>
      </w:r>
    </w:p>
    <w:p>
      <w:pPr>
        <w:pStyle w:val="ListBullet"/>
        <w:ind w:left="360"/>
      </w:pPr>
      <w:r>
        <w:t>Text &gt; 4500 chars is split at sentence boundaries to respect API limits</w:t>
      </w:r>
    </w:p>
    <w:p>
      <w:pPr>
        <w:pStyle w:val="ListBullet"/>
        <w:ind w:left="360"/>
      </w:pPr>
      <w:r>
        <w:t>Each chunk translated independently, then joined</w:t>
      </w:r>
    </w:p>
    <w:p>
      <w:pPr>
        <w:pStyle w:val="ListBullet"/>
        <w:ind w:left="360"/>
      </w:pPr>
      <w:r>
        <w:t>gTTS generates MP3 with the translated text</w:t>
      </w:r>
    </w:p>
    <w:p>
      <w:pPr>
        <w:pStyle w:val="ListBullet"/>
        <w:ind w:left="360"/>
      </w:pPr>
      <w:r>
        <w:t>Audio files stored in audio_files/ directory, served via /audio/ static mount</w:t>
      </w:r>
    </w:p>
    <w:p>
      <w:r>
        <w:rPr>
          <w:b w:val="0"/>
          <w:i w:val="0"/>
          <w:sz w:val="22"/>
        </w:rPr>
        <w:t>Supported languages: Hindi, Bengali, Tamil, Telugu, Marathi, Gujarati, Kannada, Malayalam, Punjabi, Odia, English (11 languages)</w:t>
      </w:r>
    </w:p>
    <w:p/>
    <w:p>
      <w:pPr>
        <w:pStyle w:val="Heading1"/>
      </w:pPr>
      <w:r>
        <w:rPr>
          <w:color w:val="1A1A2E"/>
        </w:rPr>
        <w:t>Health Check Auto-Flag Engine</w:t>
      </w:r>
    </w:p>
    <w:p>
      <w:r>
        <w:rPr>
          <w:b w:val="0"/>
          <w:i/>
          <w:sz w:val="22"/>
        </w:rPr>
        <w:t>File: server/routes/patient.py (_evaluate_health_check function)</w:t>
      </w:r>
    </w:p>
    <w:p>
      <w:r>
        <w:rPr>
          <w:b w:val="0"/>
          <w:i w:val="0"/>
          <w:sz w:val="22"/>
        </w:rPr>
        <w:t>The engine evaluates each health check submission and determines if the doctor should be notified.</w:t>
      </w:r>
    </w:p>
    <w:p>
      <w:r>
        <w:rPr>
          <w:b/>
          <w:i w:val="0"/>
          <w:sz w:val="22"/>
        </w:rPr>
        <w:t>Flagging logic:</w:t>
      </w:r>
    </w:p>
    <w:p>
      <w:pPr>
        <w:pStyle w:val="ListBullet"/>
        <w:ind w:left="360"/>
      </w:pPr>
      <w:r>
        <w:t>Collects all flag reasons from the form data</w:t>
      </w:r>
    </w:p>
    <w:p>
      <w:pPr>
        <w:pStyle w:val="ListBullet"/>
        <w:ind w:left="360"/>
      </w:pPr>
      <w:r>
        <w:t>Categorizes as severe or moderate</w:t>
      </w:r>
    </w:p>
    <w:p>
      <w:pPr>
        <w:pStyle w:val="ListBullet"/>
        <w:ind w:left="360"/>
      </w:pPr>
      <w:r>
        <w:t>Triggers if: 2+ total flags OR 1+ severe flag</w:t>
      </w:r>
    </w:p>
    <w:p>
      <w:pPr>
        <w:pStyle w:val="ListBullet"/>
        <w:ind w:left="360"/>
      </w:pPr>
      <w:r>
        <w:t>If flagged: doctor_notified set to true, alert appears in doctor's Patient Alerts page</w:t>
      </w:r>
    </w:p>
    <w:p/>
    <w:p>
      <w:pPr>
        <w:pStyle w:val="Heading1"/>
      </w:pPr>
      <w:r>
        <w:rPr>
          <w:color w:val="1A1A2E"/>
        </w:rPr>
        <w:t>MongoDB Collections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Collection</w:t>
            </w:r>
          </w:p>
        </w:tc>
        <w:tc>
          <w:tcPr>
            <w:tcW w:type="dxa" w:w="2880"/>
          </w:tcPr>
          <w:p>
            <w:r>
              <w:rPr>
                <w:b/>
                <w:sz w:val="20"/>
              </w:rPr>
              <w:t>Purpose</w:t>
            </w:r>
          </w:p>
        </w:tc>
        <w:tc>
          <w:tcPr>
            <w:tcW w:type="dxa" w:w="2880"/>
          </w:tcPr>
          <w:p>
            <w:r>
              <w:rPr>
                <w:b/>
                <w:sz w:val="20"/>
              </w:rPr>
              <w:t>Key Fields</w:t>
            </w:r>
          </w:p>
        </w:tc>
      </w:tr>
      <w:tr>
        <w:tc>
          <w:tcPr>
            <w:tcW w:type="dxa" w:w="2880"/>
          </w:tcPr>
          <w:p>
            <w:r>
              <w:rPr>
                <w:sz w:val="20"/>
              </w:rPr>
              <w:t>policy_documents</w:t>
            </w:r>
          </w:p>
        </w:tc>
        <w:tc>
          <w:tcPr>
            <w:tcW w:type="dxa" w:w="2880"/>
          </w:tcPr>
          <w:p>
            <w:r>
              <w:rPr>
                <w:sz w:val="20"/>
              </w:rPr>
              <w:t>Uploaded insurance policies</w:t>
            </w:r>
          </w:p>
        </w:tc>
        <w:tc>
          <w:tcPr>
            <w:tcW w:type="dxa" w:w="2880"/>
          </w:tcPr>
          <w:p>
            <w:r>
              <w:rPr>
                <w:sz w:val="20"/>
              </w:rPr>
              <w:t>policy_id, patient_id, insurer_name, file_path</w:t>
            </w:r>
          </w:p>
        </w:tc>
      </w:tr>
      <w:tr>
        <w:tc>
          <w:tcPr>
            <w:tcW w:type="dxa" w:w="2880"/>
          </w:tcPr>
          <w:p>
            <w:r>
              <w:rPr>
                <w:sz w:val="20"/>
              </w:rPr>
              <w:t>bill_analyses</w:t>
            </w:r>
          </w:p>
        </w:tc>
        <w:tc>
          <w:tcPr>
            <w:tcW w:type="dxa" w:w="2880"/>
          </w:tcPr>
          <w:p>
            <w:r>
              <w:rPr>
                <w:sz w:val="20"/>
              </w:rPr>
              <w:t>OCR bill scan results</w:t>
            </w:r>
          </w:p>
        </w:tc>
        <w:tc>
          <w:tcPr>
            <w:tcW w:type="dxa" w:w="2880"/>
          </w:tcPr>
          <w:p>
            <w:r>
              <w:rPr>
                <w:sz w:val="20"/>
              </w:rPr>
              <w:t>patient_id, raw_text, ocr_items, llm_analysis</w:t>
            </w:r>
          </w:p>
        </w:tc>
      </w:tr>
      <w:tr>
        <w:tc>
          <w:tcPr>
            <w:tcW w:type="dxa" w:w="2880"/>
          </w:tcPr>
          <w:p>
            <w:r>
              <w:rPr>
                <w:sz w:val="20"/>
              </w:rPr>
              <w:t>discharge_translations</w:t>
            </w:r>
          </w:p>
        </w:tc>
        <w:tc>
          <w:tcPr>
            <w:tcW w:type="dxa" w:w="2880"/>
          </w:tcPr>
          <w:p>
            <w:r>
              <w:rPr>
                <w:sz w:val="20"/>
              </w:rPr>
              <w:t>Translated discharge summaries</w:t>
            </w:r>
          </w:p>
        </w:tc>
        <w:tc>
          <w:tcPr>
            <w:tcW w:type="dxa" w:w="2880"/>
          </w:tcPr>
          <w:p>
            <w:r>
              <w:rPr>
                <w:sz w:val="20"/>
              </w:rPr>
              <w:t>patient_id, simplified_text, translated_text, audio_path</w:t>
            </w:r>
          </w:p>
        </w:tc>
      </w:tr>
      <w:tr>
        <w:tc>
          <w:tcPr>
            <w:tcW w:type="dxa" w:w="2880"/>
          </w:tcPr>
          <w:p>
            <w:r>
              <w:rPr>
                <w:sz w:val="20"/>
              </w:rPr>
              <w:t>health_checks</w:t>
            </w:r>
          </w:p>
        </w:tc>
        <w:tc>
          <w:tcPr>
            <w:tcW w:type="dxa" w:w="2880"/>
          </w:tcPr>
          <w:p>
            <w:r>
              <w:rPr>
                <w:sz w:val="20"/>
              </w:rPr>
              <w:t>Daily health check submissions</w:t>
            </w:r>
          </w:p>
        </w:tc>
        <w:tc>
          <w:tcPr>
            <w:tcW w:type="dxa" w:w="2880"/>
          </w:tcPr>
          <w:p>
            <w:r>
              <w:rPr>
                <w:sz w:val="20"/>
              </w:rPr>
              <w:t>patient_id, doctor_id, is_flagged, flag_reasons, vitals</w:t>
            </w:r>
          </w:p>
        </w:tc>
      </w:tr>
      <w:tr>
        <w:tc>
          <w:tcPr>
            <w:tcW w:type="dxa" w:w="2880"/>
          </w:tcPr>
          <w:p>
            <w:r>
              <w:rPr>
                <w:sz w:val="20"/>
              </w:rPr>
              <w:t>claims (read only)</w:t>
            </w:r>
          </w:p>
        </w:tc>
        <w:tc>
          <w:tcPr>
            <w:tcW w:type="dxa" w:w="2880"/>
          </w:tcPr>
          <w:p>
            <w:r>
              <w:rPr>
                <w:sz w:val="20"/>
              </w:rPr>
              <w:t>Insurance claims from hospital</w:t>
            </w:r>
          </w:p>
        </w:tc>
        <w:tc>
          <w:tcPr>
            <w:tcW w:type="dxa" w:w="2880"/>
          </w:tcPr>
          <w:p>
            <w:r>
              <w:rPr>
                <w:sz w:val="20"/>
              </w:rPr>
              <w:t>patient_id, status, status_explanation, items</w:t>
            </w:r>
          </w:p>
        </w:tc>
      </w:tr>
      <w:tr>
        <w:tc>
          <w:tcPr>
            <w:tcW w:type="dxa" w:w="2880"/>
          </w:tcPr>
          <w:p>
            <w:r>
              <w:rPr>
                <w:sz w:val="20"/>
              </w:rPr>
              <w:t>daily_bills (read only)</w:t>
            </w:r>
          </w:p>
        </w:tc>
        <w:tc>
          <w:tcPr>
            <w:tcW w:type="dxa" w:w="2880"/>
          </w:tcPr>
          <w:p>
            <w:r>
              <w:rPr>
                <w:sz w:val="20"/>
              </w:rPr>
              <w:t>Daily bills from hospital</w:t>
            </w:r>
          </w:p>
        </w:tc>
        <w:tc>
          <w:tcPr>
            <w:tcW w:type="dxa" w:w="2880"/>
          </w:tcPr>
          <w:p>
            <w:r>
              <w:rPr>
                <w:sz w:val="20"/>
              </w:rPr>
              <w:t>patient_id, patient_items, patient_total, patient_paid</w:t>
            </w:r>
          </w:p>
        </w:tc>
      </w:tr>
    </w:tbl>
    <w:p/>
    <w:p>
      <w:pPr>
        <w:pStyle w:val="Heading1"/>
      </w:pPr>
      <w:r>
        <w:rPr>
          <w:color w:val="1A1A2E"/>
        </w:rPr>
        <w:t>File Map</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Purpose</w:t>
            </w:r>
          </w:p>
        </w:tc>
      </w:tr>
      <w:tr>
        <w:tc>
          <w:tcPr>
            <w:tcW w:type="dxa" w:w="4320"/>
          </w:tcPr>
          <w:p>
            <w:r>
              <w:rPr>
                <w:sz w:val="20"/>
              </w:rPr>
              <w:t>server/routes/patient.py</w:t>
            </w:r>
          </w:p>
        </w:tc>
        <w:tc>
          <w:tcPr>
            <w:tcW w:type="dxa" w:w="4320"/>
          </w:tcPr>
          <w:p>
            <w:r>
              <w:rPr>
                <w:sz w:val="20"/>
              </w:rPr>
              <w:t>All patient API endpoints (11 endpoints)</w:t>
            </w:r>
          </w:p>
        </w:tc>
      </w:tr>
      <w:tr>
        <w:tc>
          <w:tcPr>
            <w:tcW w:type="dxa" w:w="4320"/>
          </w:tcPr>
          <w:p>
            <w:r>
              <w:rPr>
                <w:sz w:val="20"/>
              </w:rPr>
              <w:t>server/services/ocr_service.py</w:t>
            </w:r>
          </w:p>
        </w:tc>
        <w:tc>
          <w:tcPr>
            <w:tcW w:type="dxa" w:w="4320"/>
          </w:tcPr>
          <w:p>
            <w:r>
              <w:rPr>
                <w:sz w:val="20"/>
              </w:rPr>
              <w:t>Tesseract OCR + bill item parsing</w:t>
            </w:r>
          </w:p>
        </w:tc>
      </w:tr>
      <w:tr>
        <w:tc>
          <w:tcPr>
            <w:tcW w:type="dxa" w:w="4320"/>
          </w:tcPr>
          <w:p>
            <w:r>
              <w:rPr>
                <w:sz w:val="20"/>
              </w:rPr>
              <w:t>server/services/translation_service.py</w:t>
            </w:r>
          </w:p>
        </w:tc>
        <w:tc>
          <w:tcPr>
            <w:tcW w:type="dxa" w:w="4320"/>
          </w:tcPr>
          <w:p>
            <w:r>
              <w:rPr>
                <w:sz w:val="20"/>
              </w:rPr>
              <w:t>deep-translator + gTTS audio generation</w:t>
            </w:r>
          </w:p>
        </w:tc>
      </w:tr>
      <w:tr>
        <w:tc>
          <w:tcPr>
            <w:tcW w:type="dxa" w:w="4320"/>
          </w:tcPr>
          <w:p>
            <w:r>
              <w:rPr>
                <w:sz w:val="20"/>
              </w:rPr>
              <w:t>server/services/llm_service.py</w:t>
            </w:r>
          </w:p>
        </w:tc>
        <w:tc>
          <w:tcPr>
            <w:tcW w:type="dxa" w:w="4320"/>
          </w:tcPr>
          <w:p>
            <w:r>
              <w:rPr>
                <w:sz w:val="20"/>
              </w:rPr>
              <w:t>Bill analysis + discharge simplification (Gemini)</w:t>
            </w:r>
          </w:p>
        </w:tc>
      </w:tr>
      <w:tr>
        <w:tc>
          <w:tcPr>
            <w:tcW w:type="dxa" w:w="4320"/>
          </w:tcPr>
          <w:p>
            <w:r>
              <w:rPr>
                <w:sz w:val="20"/>
              </w:rPr>
              <w:t>server/services/rag_service.py</w:t>
            </w:r>
          </w:p>
        </w:tc>
        <w:tc>
          <w:tcPr>
            <w:tcW w:type="dxa" w:w="4320"/>
          </w:tcPr>
          <w:p>
            <w:r>
              <w:rPr>
                <w:sz w:val="20"/>
              </w:rPr>
              <w:t>Policy PDF indexing in ChromaDB</w:t>
            </w:r>
          </w:p>
        </w:tc>
      </w:tr>
      <w:tr>
        <w:tc>
          <w:tcPr>
            <w:tcW w:type="dxa" w:w="4320"/>
          </w:tcPr>
          <w:p>
            <w:r>
              <w:rPr>
                <w:sz w:val="20"/>
              </w:rPr>
              <w:t>server/models/health_check.py</w:t>
            </w:r>
          </w:p>
        </w:tc>
        <w:tc>
          <w:tcPr>
            <w:tcW w:type="dxa" w:w="4320"/>
          </w:tcPr>
          <w:p>
            <w:r>
              <w:rPr>
                <w:sz w:val="20"/>
              </w:rPr>
              <w:t>HealthCheckCreate Pydantic model</w:t>
            </w:r>
          </w:p>
        </w:tc>
      </w:tr>
      <w:tr>
        <w:tc>
          <w:tcPr>
            <w:tcW w:type="dxa" w:w="4320"/>
          </w:tcPr>
          <w:p>
            <w:r>
              <w:rPr>
                <w:sz w:val="20"/>
              </w:rPr>
              <w:t>client/src/pages/patient/PatientDashboard.jsx</w:t>
            </w:r>
          </w:p>
        </w:tc>
        <w:tc>
          <w:tcPr>
            <w:tcW w:type="dxa" w:w="4320"/>
          </w:tcPr>
          <w:p>
            <w:r>
              <w:rPr>
                <w:sz w:val="20"/>
              </w:rPr>
              <w:t>Dashboard: stats + quick actions</w:t>
            </w:r>
          </w:p>
        </w:tc>
      </w:tr>
      <w:tr>
        <w:tc>
          <w:tcPr>
            <w:tcW w:type="dxa" w:w="4320"/>
          </w:tcPr>
          <w:p>
            <w:r>
              <w:rPr>
                <w:sz w:val="20"/>
              </w:rPr>
              <w:t>client/src/pages/patient/PatientUploadPolicy.jsx</w:t>
            </w:r>
          </w:p>
        </w:tc>
        <w:tc>
          <w:tcPr>
            <w:tcW w:type="dxa" w:w="4320"/>
          </w:tcPr>
          <w:p>
            <w:r>
              <w:rPr>
                <w:sz w:val="20"/>
              </w:rPr>
              <w:t>Insurance policy upload</w:t>
            </w:r>
          </w:p>
        </w:tc>
      </w:tr>
      <w:tr>
        <w:tc>
          <w:tcPr>
            <w:tcW w:type="dxa" w:w="4320"/>
          </w:tcPr>
          <w:p>
            <w:r>
              <w:rPr>
                <w:sz w:val="20"/>
              </w:rPr>
              <w:t>client/src/pages/patient/BillDecoder.jsx</w:t>
            </w:r>
          </w:p>
        </w:tc>
        <w:tc>
          <w:tcPr>
            <w:tcW w:type="dxa" w:w="4320"/>
          </w:tcPr>
          <w:p>
            <w:r>
              <w:rPr>
                <w:sz w:val="20"/>
              </w:rPr>
              <w:t>Bill image upload + OCR + analysis</w:t>
            </w:r>
          </w:p>
        </w:tc>
      </w:tr>
      <w:tr>
        <w:tc>
          <w:tcPr>
            <w:tcW w:type="dxa" w:w="4320"/>
          </w:tcPr>
          <w:p>
            <w:r>
              <w:rPr>
                <w:sz w:val="20"/>
              </w:rPr>
              <w:t>client/src/pages/patient/DischargeSummary.jsx</w:t>
            </w:r>
          </w:p>
        </w:tc>
        <w:tc>
          <w:tcPr>
            <w:tcW w:type="dxa" w:w="4320"/>
          </w:tcPr>
          <w:p>
            <w:r>
              <w:rPr>
                <w:sz w:val="20"/>
              </w:rPr>
              <w:t>Simplify + translate + audio</w:t>
            </w:r>
          </w:p>
        </w:tc>
      </w:tr>
      <w:tr>
        <w:tc>
          <w:tcPr>
            <w:tcW w:type="dxa" w:w="4320"/>
          </w:tcPr>
          <w:p>
            <w:r>
              <w:rPr>
                <w:sz w:val="20"/>
              </w:rPr>
              <w:t>client/src/pages/patient/HealthCheck.jsx</w:t>
            </w:r>
          </w:p>
        </w:tc>
        <w:tc>
          <w:tcPr>
            <w:tcW w:type="dxa" w:w="4320"/>
          </w:tcPr>
          <w:p>
            <w:r>
              <w:rPr>
                <w:sz w:val="20"/>
              </w:rPr>
              <w:t>Daily health form + timeline history</w:t>
            </w:r>
          </w:p>
        </w:tc>
      </w:tr>
      <w:tr>
        <w:tc>
          <w:tcPr>
            <w:tcW w:type="dxa" w:w="4320"/>
          </w:tcPr>
          <w:p>
            <w:r>
              <w:rPr>
                <w:sz w:val="20"/>
              </w:rPr>
              <w:t>client/src/pages/patient/MyClaims.jsx</w:t>
            </w:r>
          </w:p>
        </w:tc>
        <w:tc>
          <w:tcPr>
            <w:tcW w:type="dxa" w:w="4320"/>
          </w:tcPr>
          <w:p>
            <w:r>
              <w:rPr>
                <w:sz w:val="20"/>
              </w:rPr>
              <w:t>Claim tracking with status explanations</w:t>
            </w:r>
          </w:p>
        </w:tc>
      </w:tr>
      <w:tr>
        <w:tc>
          <w:tcPr>
            <w:tcW w:type="dxa" w:w="4320"/>
          </w:tcPr>
          <w:p>
            <w:r>
              <w:rPr>
                <w:sz w:val="20"/>
              </w:rPr>
              <w:t>client/src/pages/patient/Payable.jsx</w:t>
            </w:r>
          </w:p>
        </w:tc>
        <w:tc>
          <w:tcPr>
            <w:tcW w:type="dxa" w:w="4320"/>
          </w:tcPr>
          <w:p>
            <w:r>
              <w:rPr>
                <w:sz w:val="20"/>
              </w:rPr>
              <w:t>Uncovered items + Mark as Paid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