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045" w:rsidRPr="00612F5A" w:rsidRDefault="00EB6497" w:rsidP="00C20045">
      <w:pPr>
        <w:rPr>
          <w:rFonts w:ascii="Times New Roman" w:hAnsi="Times New Roman"/>
          <w:b/>
          <w:color w:val="FF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S</w:t>
      </w:r>
      <w:r w:rsidR="00A10075">
        <w:rPr>
          <w:rFonts w:ascii="Times New Roman" w:hAnsi="Times New Roman"/>
          <w:b/>
          <w:sz w:val="24"/>
          <w:szCs w:val="24"/>
        </w:rPr>
        <w:t>5</w:t>
      </w:r>
      <w:r>
        <w:rPr>
          <w:rFonts w:ascii="Times New Roman" w:hAnsi="Times New Roman"/>
          <w:b/>
          <w:sz w:val="24"/>
          <w:szCs w:val="24"/>
        </w:rPr>
        <w:t xml:space="preserve"> T</w:t>
      </w:r>
      <w:r w:rsidR="00C20045" w:rsidRPr="00612F5A">
        <w:rPr>
          <w:rFonts w:ascii="Times New Roman" w:hAnsi="Times New Roman"/>
          <w:b/>
          <w:sz w:val="24"/>
          <w:szCs w:val="24"/>
        </w:rPr>
        <w:t xml:space="preserve">able: Reference values for 76 </w:t>
      </w:r>
      <w:proofErr w:type="spellStart"/>
      <w:r w:rsidR="00C20045" w:rsidRPr="00612F5A">
        <w:rPr>
          <w:rFonts w:ascii="Times New Roman" w:hAnsi="Times New Roman"/>
          <w:b/>
          <w:sz w:val="24"/>
          <w:szCs w:val="24"/>
        </w:rPr>
        <w:t>Phosphatidylcholines</w:t>
      </w:r>
      <w:proofErr w:type="spellEnd"/>
    </w:p>
    <w:tbl>
      <w:tblPr>
        <w:tblW w:w="9890" w:type="dxa"/>
        <w:tblLayout w:type="fixed"/>
        <w:tblLook w:val="00A0"/>
      </w:tblPr>
      <w:tblGrid>
        <w:gridCol w:w="250"/>
        <w:gridCol w:w="2552"/>
        <w:gridCol w:w="1276"/>
        <w:gridCol w:w="850"/>
        <w:gridCol w:w="1418"/>
        <w:gridCol w:w="1559"/>
        <w:gridCol w:w="851"/>
        <w:gridCol w:w="1134"/>
      </w:tblGrid>
      <w:tr w:rsidR="00C20045" w:rsidRPr="00BD0119" w:rsidTr="00FB1EC4">
        <w:tc>
          <w:tcPr>
            <w:tcW w:w="250" w:type="dxa"/>
            <w:tcBorders>
              <w:top w:val="single" w:sz="18" w:space="0" w:color="auto"/>
              <w:bottom w:val="single" w:sz="4" w:space="0" w:color="auto"/>
            </w:tcBorders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single" w:sz="18" w:space="0" w:color="auto"/>
              <w:bottom w:val="single" w:sz="4" w:space="0" w:color="auto"/>
            </w:tcBorders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8" w:space="0" w:color="auto"/>
              <w:bottom w:val="single" w:sz="4" w:space="0" w:color="auto"/>
            </w:tcBorders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Mean ± SD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b/>
                <w:sz w:val="16"/>
                <w:szCs w:val="16"/>
              </w:rPr>
              <w:t>(µmol/L)</w:t>
            </w:r>
          </w:p>
        </w:tc>
        <w:tc>
          <w:tcPr>
            <w:tcW w:w="850" w:type="dxa"/>
            <w:tcBorders>
              <w:top w:val="single" w:sz="18" w:space="0" w:color="auto"/>
              <w:bottom w:val="single" w:sz="4" w:space="0" w:color="auto"/>
            </w:tcBorders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Median</w:t>
            </w:r>
          </w:p>
        </w:tc>
        <w:tc>
          <w:tcPr>
            <w:tcW w:w="1418" w:type="dxa"/>
            <w:tcBorders>
              <w:top w:val="single" w:sz="18" w:space="0" w:color="auto"/>
              <w:bottom w:val="single" w:sz="4" w:space="0" w:color="auto"/>
            </w:tcBorders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Inter-quartile Range</w:t>
            </w:r>
          </w:p>
        </w:tc>
        <w:tc>
          <w:tcPr>
            <w:tcW w:w="1559" w:type="dxa"/>
            <w:tcBorders>
              <w:top w:val="single" w:sz="18" w:space="0" w:color="auto"/>
              <w:bottom w:val="single" w:sz="4" w:space="0" w:color="auto"/>
            </w:tcBorders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Extrem</w:t>
            </w:r>
            <w:r>
              <w:rPr>
                <w:sz w:val="16"/>
                <w:szCs w:val="16"/>
              </w:rPr>
              <w:t>e</w:t>
            </w:r>
            <w:r w:rsidRPr="00BD0119">
              <w:rPr>
                <w:sz w:val="16"/>
                <w:szCs w:val="16"/>
              </w:rPr>
              <w:t xml:space="preserve"> values</w:t>
            </w:r>
          </w:p>
        </w:tc>
        <w:tc>
          <w:tcPr>
            <w:tcW w:w="851" w:type="dxa"/>
            <w:tcBorders>
              <w:top w:val="single" w:sz="18" w:space="0" w:color="auto"/>
              <w:bottom w:val="single" w:sz="4" w:space="0" w:color="auto"/>
            </w:tcBorders>
          </w:tcPr>
          <w:p w:rsidR="00C20045" w:rsidRPr="00D761BB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highlight w:val="magenta"/>
              </w:rPr>
            </w:pPr>
            <w:r w:rsidRPr="00372B96">
              <w:rPr>
                <w:sz w:val="16"/>
                <w:szCs w:val="16"/>
              </w:rPr>
              <w:t>LOD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4" w:space="0" w:color="auto"/>
            </w:tcBorders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% ND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C20045" w:rsidRPr="00D761BB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  <w:highlight w:val="magenta"/>
              </w:rPr>
            </w:pP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</w:p>
        </w:tc>
      </w:tr>
      <w:tr w:rsidR="00C20045" w:rsidRPr="00BD0119" w:rsidTr="00FB1EC4">
        <w:tc>
          <w:tcPr>
            <w:tcW w:w="2802" w:type="dxa"/>
            <w:gridSpan w:val="2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  <w:r w:rsidRPr="00BD0119">
              <w:rPr>
                <w:b/>
                <w:sz w:val="16"/>
                <w:szCs w:val="16"/>
              </w:rPr>
              <w:t xml:space="preserve">Sum of </w:t>
            </w:r>
            <w:proofErr w:type="spellStart"/>
            <w:r w:rsidRPr="00BD0119">
              <w:rPr>
                <w:b/>
                <w:sz w:val="16"/>
                <w:szCs w:val="16"/>
              </w:rPr>
              <w:t>Phosphatidylcholines</w:t>
            </w:r>
            <w:proofErr w:type="spellEnd"/>
            <w:r w:rsidRPr="00BD0119">
              <w:rPr>
                <w:b/>
                <w:sz w:val="16"/>
                <w:szCs w:val="16"/>
              </w:rPr>
              <w:t xml:space="preserve"> (µmol/L)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1908</w:t>
            </w:r>
            <w:r w:rsidRPr="00BD0119">
              <w:rPr>
                <w:sz w:val="16"/>
                <w:szCs w:val="16"/>
              </w:rPr>
              <w:t>±</w:t>
            </w:r>
            <w:r w:rsidRPr="00BD0119">
              <w:rPr>
                <w:color w:val="000000"/>
                <w:sz w:val="16"/>
                <w:szCs w:val="16"/>
              </w:rPr>
              <w:t>307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1875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[1702</w:t>
            </w:r>
            <w:r w:rsidRPr="00BD0119">
              <w:rPr>
                <w:sz w:val="16"/>
                <w:szCs w:val="16"/>
              </w:rPr>
              <w:t>;</w:t>
            </w:r>
            <w:r w:rsidRPr="00BD0119">
              <w:rPr>
                <w:color w:val="000000"/>
                <w:sz w:val="16"/>
                <w:szCs w:val="16"/>
              </w:rPr>
              <w:t>2098]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(1077</w:t>
            </w:r>
            <w:r w:rsidRPr="00BD0119">
              <w:rPr>
                <w:sz w:val="16"/>
                <w:szCs w:val="16"/>
              </w:rPr>
              <w:t>;</w:t>
            </w:r>
            <w:r w:rsidRPr="00BD0119">
              <w:rPr>
                <w:color w:val="000000"/>
                <w:sz w:val="16"/>
                <w:szCs w:val="16"/>
              </w:rPr>
              <w:t>3008)</w:t>
            </w:r>
          </w:p>
        </w:tc>
        <w:tc>
          <w:tcPr>
            <w:tcW w:w="851" w:type="dxa"/>
          </w:tcPr>
          <w:p w:rsidR="00C20045" w:rsidRPr="00D761BB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</w:tcPr>
          <w:p w:rsidR="00C20045" w:rsidRPr="00D761BB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C24:0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0.10</w:t>
            </w:r>
            <w:r w:rsidRPr="00BD0119">
              <w:rPr>
                <w:sz w:val="16"/>
                <w:szCs w:val="16"/>
              </w:rPr>
              <w:t>±0.</w:t>
            </w:r>
            <w:r>
              <w:rPr>
                <w:sz w:val="16"/>
                <w:szCs w:val="16"/>
              </w:rPr>
              <w:t>04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</w:t>
            </w:r>
            <w:r>
              <w:rPr>
                <w:color w:val="000000"/>
                <w:sz w:val="16"/>
                <w:szCs w:val="16"/>
              </w:rPr>
              <w:t>0.07</w:t>
            </w:r>
            <w:r w:rsidRPr="00BD0119">
              <w:rPr>
                <w:sz w:val="16"/>
                <w:szCs w:val="16"/>
              </w:rPr>
              <w:t>;</w:t>
            </w:r>
            <w:r>
              <w:rPr>
                <w:sz w:val="16"/>
                <w:szCs w:val="16"/>
              </w:rPr>
              <w:t>0.11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(ND;0.28</w:t>
            </w:r>
            <w:r w:rsidRPr="00BD0119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C20045" w:rsidRPr="00D761BB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  <w:r w:rsidRPr="00AB3B65">
              <w:rPr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30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E62EBD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E62EBD">
              <w:rPr>
                <w:color w:val="000000"/>
                <w:sz w:val="16"/>
                <w:szCs w:val="16"/>
              </w:rPr>
              <w:t xml:space="preserve"> C26:0</w:t>
            </w:r>
          </w:p>
        </w:tc>
        <w:tc>
          <w:tcPr>
            <w:tcW w:w="1276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(ND;1.3)</w:t>
            </w:r>
          </w:p>
        </w:tc>
        <w:tc>
          <w:tcPr>
            <w:tcW w:w="851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1.1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&gt;99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E62EBD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E62EBD">
              <w:rPr>
                <w:color w:val="000000"/>
                <w:sz w:val="16"/>
                <w:szCs w:val="16"/>
              </w:rPr>
              <w:t xml:space="preserve"> C28:1</w:t>
            </w:r>
          </w:p>
        </w:tc>
        <w:tc>
          <w:tcPr>
            <w:tcW w:w="1276" w:type="dxa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sz w:val="16"/>
                <w:szCs w:val="16"/>
              </w:rPr>
              <w:t>3.04±0.81</w:t>
            </w:r>
          </w:p>
        </w:tc>
        <w:tc>
          <w:tcPr>
            <w:tcW w:w="850" w:type="dxa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2.91</w:t>
            </w:r>
          </w:p>
        </w:tc>
        <w:tc>
          <w:tcPr>
            <w:tcW w:w="1418" w:type="dxa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[2.45</w:t>
            </w:r>
            <w:r w:rsidRPr="00E62EBD">
              <w:rPr>
                <w:sz w:val="16"/>
                <w:szCs w:val="16"/>
              </w:rPr>
              <w:t>;3.53</w:t>
            </w:r>
            <w:r w:rsidRPr="00E62EBD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(1.32;7.69)</w:t>
            </w:r>
          </w:p>
        </w:tc>
        <w:tc>
          <w:tcPr>
            <w:tcW w:w="851" w:type="dxa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E62EBD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E62EBD">
              <w:rPr>
                <w:color w:val="000000"/>
                <w:sz w:val="16"/>
                <w:szCs w:val="16"/>
              </w:rPr>
              <w:t xml:space="preserve"> C30:0</w:t>
            </w:r>
          </w:p>
        </w:tc>
        <w:tc>
          <w:tcPr>
            <w:tcW w:w="1276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E62EBD">
              <w:rPr>
                <w:sz w:val="16"/>
                <w:szCs w:val="16"/>
              </w:rPr>
              <w:t>4.73±1.65</w:t>
            </w:r>
          </w:p>
        </w:tc>
        <w:tc>
          <w:tcPr>
            <w:tcW w:w="850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4.44</w:t>
            </w:r>
          </w:p>
        </w:tc>
        <w:tc>
          <w:tcPr>
            <w:tcW w:w="1418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[3.59</w:t>
            </w:r>
            <w:r w:rsidRPr="00E62EBD">
              <w:rPr>
                <w:sz w:val="16"/>
                <w:szCs w:val="16"/>
              </w:rPr>
              <w:t>;5.46</w:t>
            </w:r>
            <w:r w:rsidRPr="00E62EBD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(1.74;12.71)</w:t>
            </w:r>
          </w:p>
        </w:tc>
        <w:tc>
          <w:tcPr>
            <w:tcW w:w="851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301F37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301F37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301F37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301F37">
              <w:rPr>
                <w:color w:val="000000"/>
                <w:sz w:val="16"/>
                <w:szCs w:val="16"/>
              </w:rPr>
              <w:t xml:space="preserve"> C30:2</w:t>
            </w:r>
          </w:p>
        </w:tc>
        <w:tc>
          <w:tcPr>
            <w:tcW w:w="1276" w:type="dxa"/>
          </w:tcPr>
          <w:p w:rsidR="00C20045" w:rsidRPr="00301F37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01F37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</w:tcPr>
          <w:p w:rsidR="00C20045" w:rsidRPr="00301F37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01F37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</w:tcPr>
          <w:p w:rsidR="00C20045" w:rsidRPr="00301F37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01F37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</w:tcPr>
          <w:p w:rsidR="00C20045" w:rsidRPr="00301F37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301F37">
              <w:rPr>
                <w:sz w:val="16"/>
                <w:szCs w:val="16"/>
              </w:rPr>
              <w:t>ND</w:t>
            </w:r>
          </w:p>
        </w:tc>
        <w:tc>
          <w:tcPr>
            <w:tcW w:w="851" w:type="dxa"/>
          </w:tcPr>
          <w:p w:rsidR="00C20045" w:rsidRPr="00301F37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01F37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01F37">
              <w:rPr>
                <w:color w:val="000000"/>
                <w:sz w:val="16"/>
                <w:szCs w:val="16"/>
              </w:rPr>
              <w:t>100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  <w:highlight w:val="yellow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C32:0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15.1</w:t>
            </w:r>
            <w:r w:rsidRPr="00BD0119">
              <w:rPr>
                <w:sz w:val="16"/>
                <w:szCs w:val="16"/>
              </w:rPr>
              <w:t>±3.01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14.8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[13.0</w:t>
            </w:r>
            <w:r w:rsidRPr="00BD0119">
              <w:rPr>
                <w:sz w:val="16"/>
                <w:szCs w:val="16"/>
              </w:rPr>
              <w:t>;17.1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(8.01;25.9</w:t>
            </w:r>
            <w:r w:rsidRPr="00BD0119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1" w:type="dxa"/>
            <w:shd w:val="clear" w:color="auto" w:fill="BFBFBF"/>
          </w:tcPr>
          <w:p w:rsidR="00C20045" w:rsidRPr="00D761BB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  <w:r w:rsidRPr="00E62EBD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C32:1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16.</w:t>
            </w:r>
            <w:r w:rsidRPr="00BD0119">
              <w:rPr>
                <w:sz w:val="16"/>
                <w:szCs w:val="16"/>
              </w:rPr>
              <w:t>6±7.90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14.4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[11.4</w:t>
            </w:r>
            <w:r w:rsidRPr="00BD0119">
              <w:rPr>
                <w:sz w:val="16"/>
                <w:szCs w:val="16"/>
              </w:rPr>
              <w:t>;19.7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(4.42;64.6</w:t>
            </w:r>
            <w:r w:rsidRPr="00BD0119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1134" w:type="dxa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C32:2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4.02±1.47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3.84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[2.99</w:t>
            </w:r>
            <w:r w:rsidRPr="00BD0119">
              <w:rPr>
                <w:sz w:val="16"/>
                <w:szCs w:val="16"/>
              </w:rPr>
              <w:t>;4.80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(1.03;11.76)</w:t>
            </w:r>
          </w:p>
        </w:tc>
        <w:tc>
          <w:tcPr>
            <w:tcW w:w="851" w:type="dxa"/>
            <w:shd w:val="clear" w:color="auto" w:fill="BFBFBF"/>
          </w:tcPr>
          <w:p w:rsidR="00C20045" w:rsidRPr="00D761BB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  <w:r w:rsidRPr="00E62EBD">
              <w:rPr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C32:3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0.49±0.12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[0.40;0.56]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(0.21;1.03)</w:t>
            </w:r>
          </w:p>
        </w:tc>
        <w:tc>
          <w:tcPr>
            <w:tcW w:w="851" w:type="dxa"/>
          </w:tcPr>
          <w:p w:rsidR="00C20045" w:rsidRPr="00D761BB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  <w:r w:rsidRPr="00E62EBD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C34:1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242.2</w:t>
            </w:r>
            <w:r w:rsidRPr="00BD0119">
              <w:rPr>
                <w:sz w:val="16"/>
                <w:szCs w:val="16"/>
              </w:rPr>
              <w:t>±51.3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234.5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[208.0;271.9]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(126.1;490.0)</w:t>
            </w:r>
          </w:p>
        </w:tc>
        <w:tc>
          <w:tcPr>
            <w:tcW w:w="851" w:type="dxa"/>
            <w:shd w:val="clear" w:color="auto" w:fill="BFBFBF"/>
          </w:tcPr>
          <w:p w:rsidR="00C20045" w:rsidRPr="00D761BB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  <w:r w:rsidRPr="00E62EBD">
              <w:rPr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C34:2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413.3±69.2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407.6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[366.0;456.5]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(218.0;670.7)</w:t>
            </w:r>
          </w:p>
        </w:tc>
        <w:tc>
          <w:tcPr>
            <w:tcW w:w="851" w:type="dxa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C34:3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15.9</w:t>
            </w:r>
            <w:r w:rsidRPr="00BD0119">
              <w:rPr>
                <w:sz w:val="16"/>
                <w:szCs w:val="16"/>
              </w:rPr>
              <w:t>±4.61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15.</w:t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[12.8;18.5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(6.28</w:t>
            </w:r>
            <w:r>
              <w:rPr>
                <w:color w:val="000000"/>
                <w:sz w:val="16"/>
                <w:szCs w:val="16"/>
              </w:rPr>
              <w:t>;37.2</w:t>
            </w:r>
            <w:r w:rsidRPr="00BD0119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1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0.006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C34:4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1.87±0.66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1.77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[1.37;2.25]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(0.55;4.82)</w:t>
            </w:r>
          </w:p>
        </w:tc>
        <w:tc>
          <w:tcPr>
            <w:tcW w:w="851" w:type="dxa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0.005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C36:0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2.52±0.89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2.42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[1.93;3.04]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(0.42;7.49)</w:t>
            </w:r>
          </w:p>
        </w:tc>
        <w:tc>
          <w:tcPr>
            <w:tcW w:w="851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C36:1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57.1</w:t>
            </w:r>
            <w:r w:rsidRPr="00BD0119">
              <w:rPr>
                <w:sz w:val="16"/>
                <w:szCs w:val="16"/>
              </w:rPr>
              <w:t>±13.5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55.3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[48.0;64.3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(27.7</w:t>
            </w:r>
            <w:r w:rsidRPr="00BD0119">
              <w:rPr>
                <w:color w:val="000000"/>
                <w:sz w:val="16"/>
                <w:szCs w:val="16"/>
              </w:rPr>
              <w:t>;119.8)</w:t>
            </w:r>
          </w:p>
        </w:tc>
        <w:tc>
          <w:tcPr>
            <w:tcW w:w="851" w:type="dxa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C36:2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250.7±47.2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245.5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[220.4;280.2]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(113.2;428.0)</w:t>
            </w:r>
          </w:p>
        </w:tc>
        <w:tc>
          <w:tcPr>
            <w:tcW w:w="851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C36:3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129.9±26.4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127.2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[112.7;145.5]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(66.0;245.3)</w:t>
            </w:r>
          </w:p>
        </w:tc>
        <w:tc>
          <w:tcPr>
            <w:tcW w:w="851" w:type="dxa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C36:4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189.4±38.8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184.3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[162.7;212.9]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(92.0;349.6)</w:t>
            </w:r>
          </w:p>
        </w:tc>
        <w:tc>
          <w:tcPr>
            <w:tcW w:w="851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C36:5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29.3</w:t>
            </w:r>
            <w:r w:rsidRPr="00BD0119">
              <w:rPr>
                <w:sz w:val="16"/>
                <w:szCs w:val="16"/>
              </w:rPr>
              <w:t>±15.5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25.</w:t>
            </w:r>
            <w:r>
              <w:rPr>
                <w:color w:val="000000"/>
                <w:sz w:val="16"/>
                <w:szCs w:val="16"/>
              </w:rPr>
              <w:t>8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[19.3;34.7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(8.70;142.2)</w:t>
            </w:r>
          </w:p>
        </w:tc>
        <w:tc>
          <w:tcPr>
            <w:tcW w:w="851" w:type="dxa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C36:6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1.16±0.47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1.10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[0.84;1.40]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(0.38;5.70)</w:t>
            </w:r>
          </w:p>
        </w:tc>
        <w:tc>
          <w:tcPr>
            <w:tcW w:w="851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C38:0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3.48±0.95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3.36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[2.83;3.98]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(1.41;7.30)</w:t>
            </w:r>
          </w:p>
        </w:tc>
        <w:tc>
          <w:tcPr>
            <w:tcW w:w="851" w:type="dxa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C38:1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1.23±0.46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1.17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[0.91;1.47]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(0.05;3.97)</w:t>
            </w:r>
          </w:p>
        </w:tc>
        <w:tc>
          <w:tcPr>
            <w:tcW w:w="851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1134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C38:3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47.</w:t>
            </w:r>
            <w:r>
              <w:rPr>
                <w:color w:val="000000"/>
                <w:sz w:val="16"/>
                <w:szCs w:val="16"/>
              </w:rPr>
              <w:t>3</w:t>
            </w:r>
            <w:r w:rsidRPr="00BD0119">
              <w:rPr>
                <w:sz w:val="16"/>
                <w:szCs w:val="16"/>
              </w:rPr>
              <w:t>±11.3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45.2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[39.4</w:t>
            </w:r>
            <w:r w:rsidRPr="00BD0119">
              <w:rPr>
                <w:sz w:val="16"/>
                <w:szCs w:val="16"/>
              </w:rPr>
              <w:t>;52.9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(2</w:t>
            </w:r>
            <w:r>
              <w:rPr>
                <w:color w:val="000000"/>
                <w:sz w:val="16"/>
                <w:szCs w:val="16"/>
              </w:rPr>
              <w:t>2.0</w:t>
            </w:r>
            <w:r w:rsidRPr="00BD0119">
              <w:rPr>
                <w:sz w:val="16"/>
                <w:szCs w:val="16"/>
              </w:rPr>
              <w:t>;98.5</w:t>
            </w:r>
            <w:r w:rsidRPr="00BD0119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C38:4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101.6±22.6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99.</w:t>
            </w:r>
            <w:r>
              <w:rPr>
                <w:color w:val="000000"/>
                <w:sz w:val="16"/>
                <w:szCs w:val="16"/>
              </w:rPr>
              <w:t>1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[85.7</w:t>
            </w:r>
            <w:r w:rsidRPr="00BD0119">
              <w:rPr>
                <w:color w:val="000000"/>
                <w:sz w:val="16"/>
                <w:szCs w:val="16"/>
              </w:rPr>
              <w:t>;115.7]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(45.1</w:t>
            </w:r>
            <w:r w:rsidRPr="00BD0119">
              <w:rPr>
                <w:color w:val="000000"/>
                <w:sz w:val="16"/>
                <w:szCs w:val="16"/>
              </w:rPr>
              <w:t>;195.7)</w:t>
            </w:r>
          </w:p>
        </w:tc>
        <w:tc>
          <w:tcPr>
            <w:tcW w:w="851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  <w:shd w:val="clear" w:color="auto" w:fill="BFBFBF"/>
          </w:tcPr>
          <w:p w:rsidR="00C20045" w:rsidRPr="00E62EBD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E62EBD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C38:5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54.2±13.2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52.2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[44.9;61.6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(24.4</w:t>
            </w:r>
            <w:r w:rsidRPr="00BD0119">
              <w:rPr>
                <w:color w:val="000000"/>
                <w:sz w:val="16"/>
                <w:szCs w:val="16"/>
              </w:rPr>
              <w:t>;110.1)</w:t>
            </w:r>
          </w:p>
        </w:tc>
        <w:tc>
          <w:tcPr>
            <w:tcW w:w="851" w:type="dxa"/>
          </w:tcPr>
          <w:p w:rsidR="00C20045" w:rsidRPr="00D761BB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  <w:r w:rsidRPr="00332315">
              <w:rPr>
                <w:color w:val="000000"/>
                <w:sz w:val="16"/>
                <w:szCs w:val="16"/>
              </w:rPr>
              <w:t>0.006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C38:6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88.0</w:t>
            </w:r>
            <w:r w:rsidRPr="00BD0119">
              <w:rPr>
                <w:sz w:val="16"/>
                <w:szCs w:val="16"/>
              </w:rPr>
              <w:t>±25.0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86.5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[70.5</w:t>
            </w:r>
            <w:r w:rsidRPr="00BD0119">
              <w:rPr>
                <w:color w:val="000000"/>
                <w:sz w:val="16"/>
                <w:szCs w:val="16"/>
              </w:rPr>
              <w:t>;103.0]</w:t>
            </w:r>
          </w:p>
        </w:tc>
        <w:tc>
          <w:tcPr>
            <w:tcW w:w="1559" w:type="dxa"/>
            <w:shd w:val="clear" w:color="auto" w:fill="BFBFBF"/>
          </w:tcPr>
          <w:p w:rsidR="00C20045" w:rsidRPr="00332315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32315">
              <w:rPr>
                <w:color w:val="000000"/>
                <w:sz w:val="16"/>
                <w:szCs w:val="16"/>
              </w:rPr>
              <w:t>(27.5;214.2)</w:t>
            </w:r>
          </w:p>
        </w:tc>
        <w:tc>
          <w:tcPr>
            <w:tcW w:w="851" w:type="dxa"/>
            <w:shd w:val="clear" w:color="auto" w:fill="BFBFBF"/>
          </w:tcPr>
          <w:p w:rsidR="00C20045" w:rsidRPr="00332315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32315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0C3A12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0C3A12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0C3A12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0C3A12">
              <w:rPr>
                <w:color w:val="000000"/>
                <w:sz w:val="16"/>
                <w:szCs w:val="16"/>
              </w:rPr>
              <w:t xml:space="preserve"> C40:1</w:t>
            </w:r>
          </w:p>
        </w:tc>
        <w:tc>
          <w:tcPr>
            <w:tcW w:w="1276" w:type="dxa"/>
          </w:tcPr>
          <w:p w:rsidR="00C20045" w:rsidRPr="000C3A12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C3A12">
              <w:rPr>
                <w:sz w:val="16"/>
                <w:szCs w:val="16"/>
              </w:rPr>
              <w:t>0.39±0.10</w:t>
            </w:r>
          </w:p>
        </w:tc>
        <w:tc>
          <w:tcPr>
            <w:tcW w:w="850" w:type="dxa"/>
          </w:tcPr>
          <w:p w:rsidR="00C20045" w:rsidRPr="000C3A12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C3A12">
              <w:rPr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418" w:type="dxa"/>
          </w:tcPr>
          <w:p w:rsidR="00C20045" w:rsidRPr="000C3A12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C3A12">
              <w:rPr>
                <w:color w:val="000000"/>
                <w:sz w:val="16"/>
                <w:szCs w:val="16"/>
              </w:rPr>
              <w:t>[0.34;0.45]</w:t>
            </w:r>
          </w:p>
        </w:tc>
        <w:tc>
          <w:tcPr>
            <w:tcW w:w="1559" w:type="dxa"/>
          </w:tcPr>
          <w:p w:rsidR="00C20045" w:rsidRPr="000C3A12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C3A12">
              <w:rPr>
                <w:color w:val="000000"/>
                <w:sz w:val="16"/>
                <w:szCs w:val="16"/>
              </w:rPr>
              <w:t>(ND;0.93)</w:t>
            </w:r>
          </w:p>
        </w:tc>
        <w:tc>
          <w:tcPr>
            <w:tcW w:w="851" w:type="dxa"/>
          </w:tcPr>
          <w:p w:rsidR="00C20045" w:rsidRPr="000C3A12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C3A12">
              <w:rPr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C3A12">
              <w:rPr>
                <w:color w:val="000000"/>
                <w:sz w:val="16"/>
                <w:szCs w:val="16"/>
              </w:rPr>
              <w:t>22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C40:2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0.32±0.12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0.29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[0.25;0.36]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(0.14;2.07)</w:t>
            </w:r>
          </w:p>
        </w:tc>
        <w:tc>
          <w:tcPr>
            <w:tcW w:w="851" w:type="dxa"/>
            <w:shd w:val="clear" w:color="auto" w:fill="BFBFBF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0.009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C40:3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0.55±0.18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0.52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[0.44;0.61]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(0.26;3.68)</w:t>
            </w:r>
          </w:p>
        </w:tc>
        <w:tc>
          <w:tcPr>
            <w:tcW w:w="851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C40:4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3.15±0.74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3.05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[2.62;3.54]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(1.38;6.66)</w:t>
            </w:r>
          </w:p>
        </w:tc>
        <w:tc>
          <w:tcPr>
            <w:tcW w:w="851" w:type="dxa"/>
            <w:shd w:val="clear" w:color="auto" w:fill="BFBFBF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0.006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C40:5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9.40±2.50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8.99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[7.67;10.84]</w:t>
            </w:r>
          </w:p>
        </w:tc>
        <w:tc>
          <w:tcPr>
            <w:tcW w:w="1559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(4.10;23.16)</w:t>
            </w:r>
          </w:p>
        </w:tc>
        <w:tc>
          <w:tcPr>
            <w:tcW w:w="851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C40:6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27.8</w:t>
            </w:r>
            <w:r w:rsidRPr="00BD0119">
              <w:rPr>
                <w:sz w:val="16"/>
                <w:szCs w:val="16"/>
              </w:rPr>
              <w:t>±8.</w:t>
            </w:r>
            <w:r>
              <w:rPr>
                <w:sz w:val="16"/>
                <w:szCs w:val="16"/>
              </w:rPr>
              <w:t>8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26.5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[21.9;33.2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(8.36;67.5</w:t>
            </w:r>
            <w:r w:rsidRPr="00BD0119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1" w:type="dxa"/>
            <w:shd w:val="clear" w:color="auto" w:fill="BFBFBF"/>
          </w:tcPr>
          <w:p w:rsidR="00C20045" w:rsidRPr="00D761BB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  <w:r w:rsidRPr="005202E6">
              <w:rPr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C42:0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0.65±0.18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0.63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[0.53;0.75]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(0.26;1.42)</w:t>
            </w:r>
          </w:p>
        </w:tc>
        <w:tc>
          <w:tcPr>
            <w:tcW w:w="851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C42:1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0.32±0.08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[0.26;0.36]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(0.11 ;0.78)</w:t>
            </w:r>
          </w:p>
        </w:tc>
        <w:tc>
          <w:tcPr>
            <w:tcW w:w="851" w:type="dxa"/>
            <w:shd w:val="clear" w:color="auto" w:fill="BFBFBF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C42:2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0.25±0.07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[0.20;0.29]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(0.13;0.79)</w:t>
            </w:r>
          </w:p>
        </w:tc>
        <w:tc>
          <w:tcPr>
            <w:tcW w:w="851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C42:4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0.18±0.04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[0.15;0.20]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(0.09;0.40)</w:t>
            </w:r>
          </w:p>
        </w:tc>
        <w:tc>
          <w:tcPr>
            <w:tcW w:w="851" w:type="dxa"/>
            <w:shd w:val="clear" w:color="auto" w:fill="BFBFBF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134" w:type="dxa"/>
            <w:shd w:val="clear" w:color="auto" w:fill="BFBFBF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C42:5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0.32±0.11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[0.26;0.36]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(0.14;2.34)</w:t>
            </w:r>
          </w:p>
        </w:tc>
        <w:tc>
          <w:tcPr>
            <w:tcW w:w="851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34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aa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C42:6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0.47±0.20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[0.38;0.53]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(0.20;4.79)</w:t>
            </w:r>
          </w:p>
        </w:tc>
        <w:tc>
          <w:tcPr>
            <w:tcW w:w="851" w:type="dxa"/>
            <w:shd w:val="clear" w:color="auto" w:fill="BFBFBF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C30:0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0.52±0.14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0.49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[0.42;0.59]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(0.24;1.06)</w:t>
            </w:r>
          </w:p>
        </w:tc>
        <w:tc>
          <w:tcPr>
            <w:tcW w:w="851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301F37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301F37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301F37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301F37">
              <w:rPr>
                <w:color w:val="000000"/>
                <w:sz w:val="16"/>
                <w:szCs w:val="16"/>
              </w:rPr>
              <w:t xml:space="preserve"> C30:1</w:t>
            </w:r>
          </w:p>
        </w:tc>
        <w:tc>
          <w:tcPr>
            <w:tcW w:w="1276" w:type="dxa"/>
            <w:shd w:val="clear" w:color="auto" w:fill="BFBFBF"/>
          </w:tcPr>
          <w:p w:rsidR="00C20045" w:rsidRPr="00301F37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01F37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850" w:type="dxa"/>
            <w:shd w:val="clear" w:color="auto" w:fill="BFBFBF"/>
          </w:tcPr>
          <w:p w:rsidR="00C20045" w:rsidRPr="00301F37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01F37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  <w:shd w:val="clear" w:color="auto" w:fill="BFBFBF"/>
          </w:tcPr>
          <w:p w:rsidR="00C20045" w:rsidRPr="00301F37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01F37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  <w:shd w:val="clear" w:color="auto" w:fill="BFBFBF"/>
          </w:tcPr>
          <w:p w:rsidR="00C20045" w:rsidRPr="00301F37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01F37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851" w:type="dxa"/>
            <w:shd w:val="clear" w:color="auto" w:fill="BFBFBF"/>
          </w:tcPr>
          <w:p w:rsidR="00C20045" w:rsidRPr="00301F37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01F37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301F37">
              <w:rPr>
                <w:color w:val="000000"/>
                <w:sz w:val="16"/>
                <w:szCs w:val="16"/>
              </w:rPr>
              <w:t>100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C30:2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0.12±0.03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[0.10 ;0.14]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(0.05;0.25)</w:t>
            </w:r>
          </w:p>
        </w:tc>
        <w:tc>
          <w:tcPr>
            <w:tcW w:w="851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C32:1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3.08±0.63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2.99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[2.65;3.47]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(1.50;5.61)</w:t>
            </w:r>
          </w:p>
        </w:tc>
        <w:tc>
          <w:tcPr>
            <w:tcW w:w="851" w:type="dxa"/>
            <w:shd w:val="clear" w:color="auto" w:fill="BFBFBF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C32:2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0.79±0.18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0.76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[0.65;0.91]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(0.36;1.53)</w:t>
            </w:r>
          </w:p>
        </w:tc>
        <w:tc>
          <w:tcPr>
            <w:tcW w:w="851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0.007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C34:0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1.68±0.45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1.62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[1.36;1.93]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(0.72;3.60)</w:t>
            </w:r>
          </w:p>
        </w:tc>
        <w:tc>
          <w:tcPr>
            <w:tcW w:w="851" w:type="dxa"/>
            <w:shd w:val="clear" w:color="auto" w:fill="BFBFBF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0.009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C34:1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11.5</w:t>
            </w:r>
            <w:r w:rsidRPr="00BD0119">
              <w:rPr>
                <w:sz w:val="16"/>
                <w:szCs w:val="16"/>
              </w:rPr>
              <w:t>±2.22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11.2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[9.87;12.8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(6.63;18.7)</w:t>
            </w:r>
          </w:p>
        </w:tc>
        <w:tc>
          <w:tcPr>
            <w:tcW w:w="851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C34:2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13.3</w:t>
            </w:r>
            <w:r w:rsidRPr="00BD0119">
              <w:rPr>
                <w:sz w:val="16"/>
                <w:szCs w:val="16"/>
              </w:rPr>
              <w:t>±3.07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12.</w:t>
            </w:r>
            <w:r>
              <w:rPr>
                <w:color w:val="000000"/>
                <w:sz w:val="16"/>
                <w:szCs w:val="16"/>
              </w:rPr>
              <w:t>9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[11.1</w:t>
            </w:r>
            <w:r w:rsidRPr="00BD0119">
              <w:rPr>
                <w:color w:val="000000"/>
                <w:sz w:val="16"/>
                <w:szCs w:val="16"/>
              </w:rPr>
              <w:t>;14.8]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(6.28;25.7)</w:t>
            </w:r>
          </w:p>
        </w:tc>
        <w:tc>
          <w:tcPr>
            <w:tcW w:w="851" w:type="dxa"/>
            <w:shd w:val="clear" w:color="auto" w:fill="BFBFBF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C34:3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9.39±2.46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9.03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[7.62;10.87]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(4.23;21.23)</w:t>
            </w:r>
          </w:p>
        </w:tc>
        <w:tc>
          <w:tcPr>
            <w:tcW w:w="851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C36:0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0.79±0.21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0.76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[0.64;0.91]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(0.19;1.77)</w:t>
            </w:r>
          </w:p>
        </w:tc>
        <w:tc>
          <w:tcPr>
            <w:tcW w:w="851" w:type="dxa"/>
            <w:shd w:val="clear" w:color="auto" w:fill="BFBFBF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C36:1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9.75±2.27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9.47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[8.12;11.13]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(4.61;19.26)</w:t>
            </w:r>
          </w:p>
        </w:tc>
        <w:tc>
          <w:tcPr>
            <w:tcW w:w="851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C36:2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16.8</w:t>
            </w:r>
            <w:r w:rsidRPr="00BD0119">
              <w:rPr>
                <w:sz w:val="16"/>
                <w:szCs w:val="16"/>
              </w:rPr>
              <w:t>±3.54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16.5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[14.2;18.</w:t>
            </w:r>
            <w:r w:rsidRPr="00BD0119">
              <w:rPr>
                <w:color w:val="000000"/>
                <w:sz w:val="16"/>
                <w:szCs w:val="16"/>
              </w:rPr>
              <w:t>9]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(7.69;28.6</w:t>
            </w:r>
            <w:r w:rsidRPr="00BD0119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1" w:type="dxa"/>
            <w:shd w:val="clear" w:color="auto" w:fill="BFBFBF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C36:3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8.59±1.90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8.32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[7.27;9.64]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(4.14;16.78)</w:t>
            </w:r>
          </w:p>
        </w:tc>
        <w:tc>
          <w:tcPr>
            <w:tcW w:w="851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34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C36:4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20.7</w:t>
            </w:r>
            <w:r w:rsidRPr="00BD0119">
              <w:rPr>
                <w:sz w:val="16"/>
                <w:szCs w:val="16"/>
              </w:rPr>
              <w:t>±4.81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20.0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[17.2;23.3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(10.3;39.4</w:t>
            </w:r>
            <w:r w:rsidRPr="00BD0119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1" w:type="dxa"/>
            <w:shd w:val="clear" w:color="auto" w:fill="BFBFBF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  <w:shd w:val="clear" w:color="auto" w:fill="BFBFBF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C36:5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14.5</w:t>
            </w:r>
            <w:r w:rsidRPr="00BD0119">
              <w:rPr>
                <w:sz w:val="16"/>
                <w:szCs w:val="16"/>
              </w:rPr>
              <w:t>±3.78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14.</w:t>
            </w:r>
            <w:r>
              <w:rPr>
                <w:color w:val="000000"/>
                <w:sz w:val="16"/>
                <w:szCs w:val="16"/>
              </w:rPr>
              <w:t>2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[11.9;16.6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(6.44;32.2</w:t>
            </w:r>
            <w:r w:rsidRPr="00BD0119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0.005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C38:0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2.55±0.81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2.46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[1.97;2.99]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(0.98;7.94)</w:t>
            </w:r>
          </w:p>
        </w:tc>
        <w:tc>
          <w:tcPr>
            <w:tcW w:w="851" w:type="dxa"/>
            <w:shd w:val="clear" w:color="auto" w:fill="BFBFBF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C38:1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0.80±0.38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0.73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[0.58;0.91]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(0.05;3.52)</w:t>
            </w:r>
          </w:p>
        </w:tc>
        <w:tc>
          <w:tcPr>
            <w:tcW w:w="851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C38:2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2.00±0.60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1.95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[1.60;2.32]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(0.35;4.67)</w:t>
            </w:r>
          </w:p>
        </w:tc>
        <w:tc>
          <w:tcPr>
            <w:tcW w:w="851" w:type="dxa"/>
            <w:shd w:val="clear" w:color="auto" w:fill="BFBFBF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C38:3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4.46±1.00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4.33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[3.74;5.02]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(2.42;9.80)</w:t>
            </w:r>
          </w:p>
        </w:tc>
        <w:tc>
          <w:tcPr>
            <w:tcW w:w="851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0.005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C38:4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14.9</w:t>
            </w:r>
            <w:r w:rsidRPr="00BD0119">
              <w:rPr>
                <w:sz w:val="16"/>
                <w:szCs w:val="16"/>
              </w:rPr>
              <w:t>±2.96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14.</w:t>
            </w:r>
            <w:r>
              <w:rPr>
                <w:color w:val="000000"/>
                <w:sz w:val="16"/>
                <w:szCs w:val="16"/>
              </w:rPr>
              <w:t>5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[12.9;16.7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(7.51;26.5)</w:t>
            </w:r>
          </w:p>
        </w:tc>
        <w:tc>
          <w:tcPr>
            <w:tcW w:w="851" w:type="dxa"/>
            <w:shd w:val="clear" w:color="auto" w:fill="BFBFBF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C38:5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19.3±3.87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19.0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[16.5</w:t>
            </w:r>
            <w:r>
              <w:rPr>
                <w:color w:val="000000"/>
                <w:sz w:val="16"/>
                <w:szCs w:val="16"/>
              </w:rPr>
              <w:t>;21.4</w:t>
            </w:r>
            <w:r w:rsidRPr="00BD0119">
              <w:rPr>
                <w:color w:val="000000"/>
                <w:sz w:val="16"/>
                <w:szCs w:val="16"/>
              </w:rPr>
              <w:t>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(11.1</w:t>
            </w:r>
            <w:r w:rsidRPr="00BD0119">
              <w:rPr>
                <w:color w:val="000000"/>
                <w:sz w:val="16"/>
                <w:szCs w:val="16"/>
              </w:rPr>
              <w:t>;</w:t>
            </w:r>
            <w:r>
              <w:rPr>
                <w:color w:val="000000"/>
                <w:sz w:val="16"/>
                <w:szCs w:val="16"/>
              </w:rPr>
              <w:t>32.5</w:t>
            </w:r>
            <w:r w:rsidRPr="00BD0119">
              <w:rPr>
                <w:color w:val="000000"/>
                <w:sz w:val="16"/>
                <w:szCs w:val="16"/>
              </w:rPr>
              <w:t>)</w:t>
            </w:r>
          </w:p>
        </w:tc>
        <w:tc>
          <w:tcPr>
            <w:tcW w:w="851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0.005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C38:6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8.90±2.29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8.73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[7.27;10.10]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(3.68;18.53)</w:t>
            </w:r>
          </w:p>
        </w:tc>
        <w:tc>
          <w:tcPr>
            <w:tcW w:w="851" w:type="dxa"/>
            <w:shd w:val="clear" w:color="auto" w:fill="BFBFBF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C40:1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1.45±0.34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1.41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[1.21;1.66]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(0.55;2.71)</w:t>
            </w:r>
          </w:p>
        </w:tc>
        <w:tc>
          <w:tcPr>
            <w:tcW w:w="851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0.006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C40:2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2.18±0.55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2.12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[1.78;2.49]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(0.97;4.68)</w:t>
            </w:r>
          </w:p>
        </w:tc>
        <w:tc>
          <w:tcPr>
            <w:tcW w:w="851" w:type="dxa"/>
            <w:shd w:val="clear" w:color="auto" w:fill="BFBFBF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0.005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C40:3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1.16±0.25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1.12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[0.98;1.29]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(0.66;2.73)</w:t>
            </w:r>
          </w:p>
        </w:tc>
        <w:tc>
          <w:tcPr>
            <w:tcW w:w="851" w:type="dxa"/>
          </w:tcPr>
          <w:p w:rsidR="00C20045" w:rsidRPr="005202E6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5202E6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C40:4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2.40±0.49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2.35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[2.06;2.66]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(1.25;4.37)</w:t>
            </w:r>
          </w:p>
        </w:tc>
        <w:tc>
          <w:tcPr>
            <w:tcW w:w="851" w:type="dxa"/>
            <w:shd w:val="clear" w:color="auto" w:fill="BFBFBF"/>
          </w:tcPr>
          <w:p w:rsidR="00C20045" w:rsidRPr="00D761BB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  <w:r w:rsidRPr="005202E6">
              <w:rPr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C40:5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3.74±0.74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3.67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[3.24;4.16]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(1.95;7.49)</w:t>
            </w:r>
          </w:p>
        </w:tc>
        <w:tc>
          <w:tcPr>
            <w:tcW w:w="851" w:type="dxa"/>
          </w:tcPr>
          <w:p w:rsidR="00C20045" w:rsidRPr="00D761BB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  <w:r w:rsidRPr="005202E6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C40:6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5.40±1.29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5.23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[4.51;6.23]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(2.25;10.45)</w:t>
            </w:r>
          </w:p>
        </w:tc>
        <w:tc>
          <w:tcPr>
            <w:tcW w:w="851" w:type="dxa"/>
            <w:shd w:val="clear" w:color="auto" w:fill="BFBFBF"/>
          </w:tcPr>
          <w:p w:rsidR="00C20045" w:rsidRPr="00D761BB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  <w:r w:rsidRPr="005202E6">
              <w:rPr>
                <w:color w:val="000000"/>
                <w:sz w:val="16"/>
                <w:szCs w:val="16"/>
              </w:rPr>
              <w:t>0.002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0E3E08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0E3E08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0E3E08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0E3E08">
              <w:rPr>
                <w:color w:val="000000"/>
                <w:sz w:val="16"/>
                <w:szCs w:val="16"/>
              </w:rPr>
              <w:t xml:space="preserve"> C42:0</w:t>
            </w:r>
          </w:p>
        </w:tc>
        <w:tc>
          <w:tcPr>
            <w:tcW w:w="1276" w:type="dxa"/>
          </w:tcPr>
          <w:p w:rsidR="00C20045" w:rsidRPr="000E3E08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E3E08">
              <w:rPr>
                <w:sz w:val="16"/>
                <w:szCs w:val="16"/>
              </w:rPr>
              <w:t>ND</w:t>
            </w:r>
          </w:p>
        </w:tc>
        <w:tc>
          <w:tcPr>
            <w:tcW w:w="850" w:type="dxa"/>
          </w:tcPr>
          <w:p w:rsidR="00C20045" w:rsidRPr="000E3E08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E3E08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418" w:type="dxa"/>
          </w:tcPr>
          <w:p w:rsidR="00C20045" w:rsidRPr="000E3E08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E3E08">
              <w:rPr>
                <w:color w:val="000000"/>
                <w:sz w:val="16"/>
                <w:szCs w:val="16"/>
              </w:rPr>
              <w:t>ND</w:t>
            </w:r>
          </w:p>
        </w:tc>
        <w:tc>
          <w:tcPr>
            <w:tcW w:w="1559" w:type="dxa"/>
          </w:tcPr>
          <w:p w:rsidR="00C20045" w:rsidRPr="000E3E08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E3E08">
              <w:rPr>
                <w:color w:val="000000"/>
                <w:sz w:val="16"/>
                <w:szCs w:val="16"/>
              </w:rPr>
              <w:t>(ND;1.92)</w:t>
            </w:r>
          </w:p>
        </w:tc>
        <w:tc>
          <w:tcPr>
            <w:tcW w:w="851" w:type="dxa"/>
          </w:tcPr>
          <w:p w:rsidR="00C20045" w:rsidRPr="000E3E08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E3E08">
              <w:rPr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E3E08">
              <w:rPr>
                <w:color w:val="000000"/>
                <w:sz w:val="16"/>
                <w:szCs w:val="16"/>
              </w:rPr>
              <w:t>85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C42:1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0.34±0.07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[0.29;0.38]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(ND;0.59)</w:t>
            </w:r>
          </w:p>
        </w:tc>
        <w:tc>
          <w:tcPr>
            <w:tcW w:w="851" w:type="dxa"/>
            <w:shd w:val="clear" w:color="auto" w:fill="BFBFBF"/>
          </w:tcPr>
          <w:p w:rsidR="00C20045" w:rsidRPr="00D761BB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  <w:highlight w:val="magenta"/>
              </w:rPr>
            </w:pPr>
            <w:r w:rsidRPr="000E3E08">
              <w:rPr>
                <w:color w:val="000000"/>
                <w:sz w:val="16"/>
                <w:szCs w:val="16"/>
              </w:rPr>
              <w:t>0.0</w:t>
            </w:r>
            <w:r>
              <w:rPr>
                <w:color w:val="000000"/>
                <w:sz w:val="16"/>
                <w:szCs w:val="16"/>
              </w:rPr>
              <w:t>7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E3E08">
              <w:rPr>
                <w:color w:val="000000"/>
                <w:sz w:val="16"/>
                <w:szCs w:val="16"/>
              </w:rPr>
              <w:t>1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C42:2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0.64±0.14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0.62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[0.54;0.72]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(0.31;1.14)</w:t>
            </w:r>
          </w:p>
        </w:tc>
        <w:tc>
          <w:tcPr>
            <w:tcW w:w="851" w:type="dxa"/>
          </w:tcPr>
          <w:p w:rsidR="00C20045" w:rsidRPr="000E3E08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E3E08">
              <w:rPr>
                <w:color w:val="000000"/>
                <w:sz w:val="16"/>
                <w:szCs w:val="16"/>
              </w:rPr>
              <w:t>0.008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C42:3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0.84±0.18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0.81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[0.71;0.95]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(0.44;1.48)</w:t>
            </w:r>
          </w:p>
        </w:tc>
        <w:tc>
          <w:tcPr>
            <w:tcW w:w="851" w:type="dxa"/>
            <w:shd w:val="clear" w:color="auto" w:fill="BFBFBF"/>
          </w:tcPr>
          <w:p w:rsidR="00C20045" w:rsidRPr="000E3E08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E3E08">
              <w:rPr>
                <w:color w:val="000000"/>
                <w:sz w:val="16"/>
                <w:szCs w:val="16"/>
              </w:rPr>
              <w:t>0.003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C42:4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0.92±0.21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0.90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[0.77;1.04]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(0.40;1.84)</w:t>
            </w:r>
          </w:p>
        </w:tc>
        <w:tc>
          <w:tcPr>
            <w:tcW w:w="851" w:type="dxa"/>
          </w:tcPr>
          <w:p w:rsidR="00C20045" w:rsidRPr="000E3E08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E3E08">
              <w:rPr>
                <w:color w:val="000000"/>
                <w:sz w:val="16"/>
                <w:szCs w:val="16"/>
              </w:rPr>
              <w:t>0.001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C42:5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2.19±0.44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2.16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[1.90;2.42]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(1.12;4.59)</w:t>
            </w:r>
          </w:p>
        </w:tc>
        <w:tc>
          <w:tcPr>
            <w:tcW w:w="851" w:type="dxa"/>
            <w:shd w:val="clear" w:color="auto" w:fill="BFBFBF"/>
          </w:tcPr>
          <w:p w:rsidR="00C20045" w:rsidRPr="000E3E08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E3E08">
              <w:rPr>
                <w:color w:val="000000"/>
                <w:sz w:val="16"/>
                <w:szCs w:val="16"/>
              </w:rPr>
              <w:t>0.54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C44:3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0.12±0.03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[0.10;0.14]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(0.05;0.24)</w:t>
            </w:r>
          </w:p>
        </w:tc>
        <w:tc>
          <w:tcPr>
            <w:tcW w:w="851" w:type="dxa"/>
          </w:tcPr>
          <w:p w:rsidR="00C20045" w:rsidRPr="000E3E08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E3E08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C44:4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0.39±0.09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[0.33;0.45]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(0.18;0.86)</w:t>
            </w:r>
          </w:p>
        </w:tc>
        <w:tc>
          <w:tcPr>
            <w:tcW w:w="851" w:type="dxa"/>
            <w:shd w:val="clear" w:color="auto" w:fill="BFBFBF"/>
          </w:tcPr>
          <w:p w:rsidR="00C20045" w:rsidRPr="000E3E08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E3E08">
              <w:rPr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C44:5</w:t>
            </w:r>
          </w:p>
        </w:tc>
        <w:tc>
          <w:tcPr>
            <w:tcW w:w="1276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1.92±0.45</w:t>
            </w:r>
          </w:p>
        </w:tc>
        <w:tc>
          <w:tcPr>
            <w:tcW w:w="850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1.88</w:t>
            </w:r>
          </w:p>
        </w:tc>
        <w:tc>
          <w:tcPr>
            <w:tcW w:w="1418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[1.62;2.19]</w:t>
            </w:r>
          </w:p>
        </w:tc>
        <w:tc>
          <w:tcPr>
            <w:tcW w:w="1559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(0.84;4.33)</w:t>
            </w:r>
          </w:p>
        </w:tc>
        <w:tc>
          <w:tcPr>
            <w:tcW w:w="851" w:type="dxa"/>
          </w:tcPr>
          <w:p w:rsidR="00C20045" w:rsidRPr="000E3E08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E3E08">
              <w:rPr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34" w:type="dxa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  <w:tr w:rsidR="00C20045" w:rsidRPr="00BD0119" w:rsidTr="00FB1EC4">
        <w:tc>
          <w:tcPr>
            <w:tcW w:w="2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 xml:space="preserve">PC </w:t>
            </w:r>
            <w:proofErr w:type="spellStart"/>
            <w:r w:rsidRPr="00BD0119">
              <w:rPr>
                <w:color w:val="000000"/>
                <w:sz w:val="16"/>
                <w:szCs w:val="16"/>
              </w:rPr>
              <w:t>ae</w:t>
            </w:r>
            <w:proofErr w:type="spellEnd"/>
            <w:r w:rsidRPr="00BD0119">
              <w:rPr>
                <w:color w:val="000000"/>
                <w:sz w:val="16"/>
                <w:szCs w:val="16"/>
              </w:rPr>
              <w:t xml:space="preserve"> C44:6</w:t>
            </w:r>
          </w:p>
        </w:tc>
        <w:tc>
          <w:tcPr>
            <w:tcW w:w="1276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sz w:val="16"/>
                <w:szCs w:val="16"/>
              </w:rPr>
              <w:t>1.32±0.32</w:t>
            </w:r>
          </w:p>
        </w:tc>
        <w:tc>
          <w:tcPr>
            <w:tcW w:w="850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1.29</w:t>
            </w:r>
          </w:p>
        </w:tc>
        <w:tc>
          <w:tcPr>
            <w:tcW w:w="1418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[1.09;1.50]</w:t>
            </w:r>
          </w:p>
        </w:tc>
        <w:tc>
          <w:tcPr>
            <w:tcW w:w="1559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(0.58;2.92)</w:t>
            </w:r>
          </w:p>
        </w:tc>
        <w:tc>
          <w:tcPr>
            <w:tcW w:w="851" w:type="dxa"/>
            <w:shd w:val="clear" w:color="auto" w:fill="BFBFBF"/>
          </w:tcPr>
          <w:p w:rsidR="00C20045" w:rsidRPr="000E3E08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0E3E08">
              <w:rPr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34" w:type="dxa"/>
            <w:shd w:val="clear" w:color="auto" w:fill="BFBFBF"/>
          </w:tcPr>
          <w:p w:rsidR="00C20045" w:rsidRPr="00BD0119" w:rsidRDefault="00C20045" w:rsidP="00FB1EC4">
            <w:pPr>
              <w:spacing w:before="100" w:beforeAutospacing="1" w:after="100" w:afterAutospacing="1" w:line="240" w:lineRule="auto"/>
              <w:jc w:val="center"/>
              <w:rPr>
                <w:color w:val="000000"/>
                <w:sz w:val="16"/>
                <w:szCs w:val="16"/>
              </w:rPr>
            </w:pPr>
            <w:r w:rsidRPr="00BD0119">
              <w:rPr>
                <w:color w:val="000000"/>
                <w:sz w:val="16"/>
                <w:szCs w:val="16"/>
              </w:rPr>
              <w:t>0</w:t>
            </w:r>
          </w:p>
        </w:tc>
      </w:tr>
    </w:tbl>
    <w:p w:rsidR="00C20045" w:rsidRDefault="00C20045" w:rsidP="00C20045">
      <w:pPr>
        <w:rPr>
          <w:rFonts w:ascii="Times New Roman" w:hAnsi="Times New Roman"/>
          <w:sz w:val="20"/>
          <w:szCs w:val="20"/>
        </w:rPr>
      </w:pPr>
    </w:p>
    <w:p w:rsidR="00C20045" w:rsidRPr="00612F5A" w:rsidRDefault="00C20045" w:rsidP="00C20045">
      <w:pPr>
        <w:rPr>
          <w:rFonts w:ascii="Times New Roman" w:hAnsi="Times New Roman"/>
          <w:sz w:val="20"/>
          <w:szCs w:val="20"/>
        </w:rPr>
      </w:pPr>
      <w:proofErr w:type="spellStart"/>
      <w:proofErr w:type="gramStart"/>
      <w:r w:rsidRPr="00612F5A">
        <w:rPr>
          <w:rFonts w:ascii="Times New Roman" w:hAnsi="Times New Roman"/>
          <w:sz w:val="20"/>
          <w:szCs w:val="20"/>
        </w:rPr>
        <w:t>aa</w:t>
      </w:r>
      <w:proofErr w:type="spellEnd"/>
      <w:proofErr w:type="gramEnd"/>
      <w:r w:rsidRPr="00612F5A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612F5A">
        <w:rPr>
          <w:rFonts w:ascii="Times New Roman" w:hAnsi="Times New Roman"/>
          <w:sz w:val="20"/>
          <w:szCs w:val="20"/>
        </w:rPr>
        <w:t>Diacylphosphatidylcholine</w:t>
      </w:r>
      <w:proofErr w:type="spellEnd"/>
      <w:r w:rsidRPr="00612F5A">
        <w:rPr>
          <w:rFonts w:ascii="Times New Roman" w:hAnsi="Times New Roman"/>
          <w:sz w:val="20"/>
          <w:szCs w:val="20"/>
        </w:rPr>
        <w:t xml:space="preserve"> – </w:t>
      </w:r>
      <w:proofErr w:type="spellStart"/>
      <w:r w:rsidRPr="00612F5A">
        <w:rPr>
          <w:rFonts w:ascii="Times New Roman" w:hAnsi="Times New Roman"/>
          <w:sz w:val="20"/>
          <w:szCs w:val="20"/>
        </w:rPr>
        <w:t>ae</w:t>
      </w:r>
      <w:proofErr w:type="spellEnd"/>
      <w:r w:rsidRPr="00612F5A">
        <w:rPr>
          <w:rFonts w:ascii="Times New Roman" w:hAnsi="Times New Roman"/>
          <w:sz w:val="20"/>
          <w:szCs w:val="20"/>
        </w:rPr>
        <w:t xml:space="preserve">: </w:t>
      </w:r>
      <w:proofErr w:type="spellStart"/>
      <w:r w:rsidRPr="00612F5A">
        <w:rPr>
          <w:rFonts w:ascii="Times New Roman" w:hAnsi="Times New Roman"/>
          <w:sz w:val="20"/>
          <w:szCs w:val="20"/>
        </w:rPr>
        <w:t>Acylalkylphosphatidylcholine</w:t>
      </w:r>
      <w:proofErr w:type="spellEnd"/>
    </w:p>
    <w:p w:rsidR="00C20045" w:rsidRPr="00612F5A" w:rsidRDefault="00C20045" w:rsidP="00C20045">
      <w:pPr>
        <w:pStyle w:val="Paragraphedeliste"/>
        <w:spacing w:before="100" w:beforeAutospacing="1" w:after="100" w:afterAutospacing="1" w:line="240" w:lineRule="auto"/>
        <w:ind w:left="0"/>
        <w:rPr>
          <w:rFonts w:ascii="Times New Roman" w:hAnsi="Times New Roman"/>
          <w:sz w:val="20"/>
          <w:szCs w:val="20"/>
        </w:rPr>
      </w:pPr>
      <w:r w:rsidRPr="00612F5A">
        <w:rPr>
          <w:rFonts w:ascii="Times New Roman" w:hAnsi="Times New Roman"/>
          <w:sz w:val="20"/>
          <w:szCs w:val="20"/>
        </w:rPr>
        <w:t>LOD: Limit of detection, ND: Not detected (below LOD)</w:t>
      </w:r>
    </w:p>
    <w:p w:rsidR="00272333" w:rsidRDefault="00272333"/>
    <w:sectPr w:rsidR="00272333" w:rsidSect="0027233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20045"/>
    <w:rsid w:val="00272333"/>
    <w:rsid w:val="003F5CF4"/>
    <w:rsid w:val="007A1ECF"/>
    <w:rsid w:val="00880365"/>
    <w:rsid w:val="009D4F92"/>
    <w:rsid w:val="00A10075"/>
    <w:rsid w:val="00C20045"/>
    <w:rsid w:val="00C8695E"/>
    <w:rsid w:val="00D531DE"/>
    <w:rsid w:val="00E304EA"/>
    <w:rsid w:val="00EB6497"/>
    <w:rsid w:val="00F77E0B"/>
    <w:rsid w:val="00FA49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045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99"/>
    <w:qFormat/>
    <w:rsid w:val="00C2004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753</Words>
  <Characters>4145</Characters>
  <Application>Microsoft Office Word</Application>
  <DocSecurity>0</DocSecurity>
  <Lines>34</Lines>
  <Paragraphs>9</Paragraphs>
  <ScaleCrop>false</ScaleCrop>
  <Company/>
  <LinksUpToDate>false</LinksUpToDate>
  <CharactersWithSpaces>4889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U693</dc:creator>
  <cp:keywords/>
  <dc:description/>
  <cp:lastModifiedBy>U693</cp:lastModifiedBy>
  <cp:revision>3</cp:revision>
  <dcterms:created xsi:type="dcterms:W3CDTF">2016-03-04T11:50:00Z</dcterms:created>
  <dcterms:modified xsi:type="dcterms:W3CDTF">2016-08-25T10:55:00Z</dcterms:modified>
</cp:coreProperties>
</file>