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63EED" w14:textId="5CD63343" w:rsidR="008939BB" w:rsidRPr="006A519F" w:rsidRDefault="008939BB">
      <w:pPr>
        <w:rPr>
          <w:rFonts w:ascii="Arial" w:hAnsi="Arial" w:cs="Arial"/>
          <w:sz w:val="24"/>
          <w:szCs w:val="24"/>
        </w:rPr>
      </w:pPr>
      <w:r w:rsidRPr="006A519F">
        <w:rPr>
          <w:rFonts w:ascii="Arial" w:hAnsi="Arial" w:cs="Arial"/>
          <w:sz w:val="24"/>
          <w:szCs w:val="24"/>
        </w:rPr>
        <w:t>Título público da pesquisa</w:t>
      </w:r>
    </w:p>
    <w:p w14:paraId="701CEE77" w14:textId="77777777" w:rsidR="00AE48D9" w:rsidRPr="006A519F" w:rsidRDefault="00AE48D9" w:rsidP="00AE48D9">
      <w:pPr>
        <w:jc w:val="center"/>
        <w:rPr>
          <w:rFonts w:ascii="Arial" w:hAnsi="Arial" w:cs="Arial"/>
          <w:b/>
          <w:bCs/>
          <w:sz w:val="24"/>
          <w:szCs w:val="24"/>
        </w:rPr>
      </w:pPr>
    </w:p>
    <w:p w14:paraId="3F049813" w14:textId="6F1274B5" w:rsidR="00AD5931" w:rsidRDefault="008212B5" w:rsidP="00AE48D9">
      <w:pPr>
        <w:jc w:val="center"/>
        <w:rPr>
          <w:rFonts w:ascii="Arial" w:hAnsi="Arial" w:cs="Arial"/>
          <w:b/>
          <w:bCs/>
          <w:sz w:val="24"/>
          <w:szCs w:val="24"/>
        </w:rPr>
      </w:pPr>
      <w:r w:rsidRPr="008212B5">
        <w:rPr>
          <w:rFonts w:ascii="Arial" w:hAnsi="Arial" w:cs="Arial"/>
          <w:b/>
          <w:bCs/>
          <w:sz w:val="24"/>
          <w:szCs w:val="24"/>
        </w:rPr>
        <w:t>RACIONALIDADE LIMITADA E ESCOLHAS PÚBLICAS NO BRASIL</w:t>
      </w:r>
    </w:p>
    <w:p w14:paraId="21713590" w14:textId="77777777" w:rsidR="008212B5" w:rsidRPr="006A519F" w:rsidRDefault="008212B5" w:rsidP="00AE48D9">
      <w:pPr>
        <w:jc w:val="center"/>
        <w:rPr>
          <w:rFonts w:ascii="Arial" w:hAnsi="Arial" w:cs="Arial"/>
          <w:b/>
          <w:bCs/>
          <w:sz w:val="24"/>
          <w:szCs w:val="24"/>
        </w:rPr>
      </w:pPr>
    </w:p>
    <w:p w14:paraId="531D5BEF" w14:textId="6BB17AFD" w:rsidR="00AE48D9" w:rsidRDefault="00AE48D9">
      <w:pPr>
        <w:rPr>
          <w:rFonts w:ascii="Arial" w:hAnsi="Arial" w:cs="Arial"/>
          <w:sz w:val="24"/>
          <w:szCs w:val="24"/>
        </w:rPr>
      </w:pPr>
      <w:r w:rsidRPr="006A519F">
        <w:rPr>
          <w:rFonts w:ascii="Arial" w:hAnsi="Arial" w:cs="Arial"/>
          <w:sz w:val="24"/>
          <w:szCs w:val="24"/>
        </w:rPr>
        <w:t>Título principal da pesquisa</w:t>
      </w:r>
    </w:p>
    <w:p w14:paraId="4B04C7D7" w14:textId="77777777" w:rsidR="008212B5" w:rsidRPr="006A519F" w:rsidRDefault="008212B5">
      <w:pPr>
        <w:rPr>
          <w:rFonts w:ascii="Arial" w:hAnsi="Arial" w:cs="Arial"/>
          <w:sz w:val="24"/>
          <w:szCs w:val="24"/>
        </w:rPr>
      </w:pPr>
    </w:p>
    <w:p w14:paraId="331E6A26" w14:textId="1BCDB1B5" w:rsidR="000073EA" w:rsidRPr="006A519F" w:rsidRDefault="00AD5931" w:rsidP="000073EA">
      <w:pPr>
        <w:jc w:val="center"/>
        <w:rPr>
          <w:rFonts w:ascii="Arial" w:hAnsi="Arial" w:cs="Arial"/>
          <w:b/>
          <w:bCs/>
          <w:sz w:val="24"/>
          <w:szCs w:val="24"/>
        </w:rPr>
      </w:pPr>
      <w:r w:rsidRPr="006A519F">
        <w:rPr>
          <w:rFonts w:ascii="Arial" w:hAnsi="Arial" w:cs="Arial"/>
          <w:b/>
          <w:bCs/>
          <w:sz w:val="24"/>
          <w:szCs w:val="24"/>
        </w:rPr>
        <w:t>ECONOMETRIA COMPORTAMENTAL NA POLÍTICA PÚBLICA: ANÁLISE DE VIESES COGNITIVOS POLÍTICOS</w:t>
      </w:r>
    </w:p>
    <w:p w14:paraId="7D13D660" w14:textId="7261F5C5" w:rsidR="00AE48D9" w:rsidRPr="006A519F" w:rsidRDefault="00AE48D9" w:rsidP="00AE48D9">
      <w:pPr>
        <w:jc w:val="center"/>
        <w:rPr>
          <w:rFonts w:ascii="Arial" w:hAnsi="Arial" w:cs="Arial"/>
          <w:b/>
          <w:bCs/>
          <w:sz w:val="24"/>
          <w:szCs w:val="24"/>
        </w:rPr>
      </w:pPr>
    </w:p>
    <w:p w14:paraId="2839E551" w14:textId="77777777" w:rsidR="00AE48D9" w:rsidRPr="006A519F" w:rsidRDefault="00AE48D9" w:rsidP="00AE48D9">
      <w:pPr>
        <w:jc w:val="center"/>
        <w:rPr>
          <w:rFonts w:ascii="Arial" w:hAnsi="Arial" w:cs="Arial"/>
          <w:b/>
          <w:bCs/>
          <w:sz w:val="24"/>
          <w:szCs w:val="24"/>
        </w:rPr>
      </w:pPr>
    </w:p>
    <w:p w14:paraId="20F35960" w14:textId="5D9309AA" w:rsidR="007E7F9A" w:rsidRPr="006A519F" w:rsidRDefault="00AE48D9" w:rsidP="007E7F9A">
      <w:pPr>
        <w:rPr>
          <w:rFonts w:ascii="Arial" w:hAnsi="Arial" w:cs="Arial"/>
          <w:sz w:val="24"/>
          <w:szCs w:val="24"/>
        </w:rPr>
      </w:pPr>
      <w:r w:rsidRPr="006A519F">
        <w:rPr>
          <w:rFonts w:ascii="Arial" w:hAnsi="Arial" w:cs="Arial"/>
          <w:sz w:val="24"/>
          <w:szCs w:val="24"/>
        </w:rPr>
        <w:t>Desenho</w:t>
      </w:r>
    </w:p>
    <w:p w14:paraId="1B769E2D" w14:textId="77777777" w:rsidR="00532D5D" w:rsidRPr="00532D5D" w:rsidRDefault="00532D5D" w:rsidP="00532D5D">
      <w:pPr>
        <w:spacing w:after="100" w:afterAutospacing="1" w:line="360" w:lineRule="auto"/>
        <w:jc w:val="both"/>
        <w:rPr>
          <w:rFonts w:ascii="Arial" w:eastAsia="Calibri" w:hAnsi="Arial" w:cs="Arial"/>
          <w:kern w:val="0"/>
          <w:sz w:val="24"/>
          <w:szCs w:val="24"/>
          <w14:ligatures w14:val="none"/>
        </w:rPr>
      </w:pPr>
      <w:r w:rsidRPr="00532D5D">
        <w:rPr>
          <w:rFonts w:ascii="Arial" w:eastAsia="Calibri" w:hAnsi="Arial" w:cs="Arial"/>
          <w:kern w:val="0"/>
          <w:sz w:val="24"/>
          <w:szCs w:val="24"/>
          <w14:ligatures w14:val="none"/>
        </w:rPr>
        <w:t xml:space="preserve">Esta pesquisa quantitativa e descritiva replica, com adaptações ao Brasil, a </w:t>
      </w:r>
      <w:proofErr w:type="spellStart"/>
      <w:r w:rsidRPr="00532D5D">
        <w:rPr>
          <w:rFonts w:ascii="Arial" w:eastAsia="Calibri" w:hAnsi="Arial" w:cs="Arial"/>
          <w:i/>
          <w:iCs/>
          <w:kern w:val="0"/>
          <w:sz w:val="24"/>
          <w:szCs w:val="24"/>
          <w14:ligatures w14:val="none"/>
        </w:rPr>
        <w:t>Survey</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of</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Americans</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and</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Economists</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on</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the</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Economy</w:t>
      </w:r>
      <w:proofErr w:type="spellEnd"/>
      <w:r w:rsidRPr="00532D5D">
        <w:rPr>
          <w:rFonts w:ascii="Arial" w:eastAsia="Calibri" w:hAnsi="Arial" w:cs="Arial"/>
          <w:kern w:val="0"/>
          <w:sz w:val="24"/>
          <w:szCs w:val="24"/>
          <w14:ligatures w14:val="none"/>
        </w:rPr>
        <w:t xml:space="preserve"> (SAEE, 1996). A coleta de dados será realizada por questionário online via Google </w:t>
      </w:r>
      <w:proofErr w:type="spellStart"/>
      <w:r w:rsidRPr="00532D5D">
        <w:rPr>
          <w:rFonts w:ascii="Arial" w:eastAsia="Calibri" w:hAnsi="Arial" w:cs="Arial"/>
          <w:kern w:val="0"/>
          <w:sz w:val="24"/>
          <w:szCs w:val="24"/>
          <w14:ligatures w14:val="none"/>
        </w:rPr>
        <w:t>Forms</w:t>
      </w:r>
      <w:proofErr w:type="spellEnd"/>
      <w:r w:rsidRPr="00532D5D">
        <w:rPr>
          <w:rFonts w:ascii="Arial" w:eastAsia="Calibri" w:hAnsi="Arial" w:cs="Arial"/>
          <w:kern w:val="0"/>
          <w:sz w:val="24"/>
          <w:szCs w:val="24"/>
          <w14:ligatures w14:val="none"/>
        </w:rPr>
        <w:t>.</w:t>
      </w:r>
    </w:p>
    <w:p w14:paraId="309EE23D" w14:textId="77777777" w:rsidR="00532D5D" w:rsidRPr="00532D5D" w:rsidRDefault="00532D5D" w:rsidP="00532D5D">
      <w:pPr>
        <w:spacing w:after="100" w:afterAutospacing="1" w:line="360" w:lineRule="auto"/>
        <w:jc w:val="both"/>
        <w:rPr>
          <w:rFonts w:ascii="Arial" w:eastAsia="Calibri" w:hAnsi="Arial" w:cs="Arial"/>
          <w:kern w:val="0"/>
          <w:sz w:val="24"/>
          <w:szCs w:val="24"/>
          <w14:ligatures w14:val="none"/>
        </w:rPr>
      </w:pPr>
      <w:commentRangeStart w:id="0"/>
      <w:r w:rsidRPr="00532D5D">
        <w:rPr>
          <w:rFonts w:ascii="Arial" w:eastAsia="Calibri" w:hAnsi="Arial" w:cs="Arial"/>
          <w:kern w:val="0"/>
          <w:sz w:val="24"/>
          <w:szCs w:val="24"/>
          <w14:ligatures w14:val="none"/>
        </w:rPr>
        <w:t xml:space="preserve">A amostra será estratificada entre economistas (tratamento) e não economistas (controle). O cálculo amostral de Cochran (1977) indica um mínimo de 175 participantes por grupo para detectar diferenças de 15 pontos percentuais com 95% de confiança e 80% de poder estatístico. A meta é recrutar entre 300 </w:t>
      </w:r>
      <w:proofErr w:type="gramStart"/>
      <w:r w:rsidRPr="00532D5D">
        <w:rPr>
          <w:rFonts w:ascii="Arial" w:eastAsia="Calibri" w:hAnsi="Arial" w:cs="Arial"/>
          <w:kern w:val="0"/>
          <w:sz w:val="24"/>
          <w:szCs w:val="24"/>
          <w14:ligatures w14:val="none"/>
        </w:rPr>
        <w:t>a</w:t>
      </w:r>
      <w:proofErr w:type="gramEnd"/>
      <w:r w:rsidRPr="00532D5D">
        <w:rPr>
          <w:rFonts w:ascii="Arial" w:eastAsia="Calibri" w:hAnsi="Arial" w:cs="Arial"/>
          <w:kern w:val="0"/>
          <w:sz w:val="24"/>
          <w:szCs w:val="24"/>
          <w14:ligatures w14:val="none"/>
        </w:rPr>
        <w:t xml:space="preserve"> 600 respondentes no grupo controle e entre 100 </w:t>
      </w:r>
      <w:proofErr w:type="gramStart"/>
      <w:r w:rsidRPr="00532D5D">
        <w:rPr>
          <w:rFonts w:ascii="Arial" w:eastAsia="Calibri" w:hAnsi="Arial" w:cs="Arial"/>
          <w:kern w:val="0"/>
          <w:sz w:val="24"/>
          <w:szCs w:val="24"/>
          <w14:ligatures w14:val="none"/>
        </w:rPr>
        <w:t>a</w:t>
      </w:r>
      <w:proofErr w:type="gramEnd"/>
      <w:r w:rsidRPr="00532D5D">
        <w:rPr>
          <w:rFonts w:ascii="Arial" w:eastAsia="Calibri" w:hAnsi="Arial" w:cs="Arial"/>
          <w:kern w:val="0"/>
          <w:sz w:val="24"/>
          <w:szCs w:val="24"/>
          <w14:ligatures w14:val="none"/>
        </w:rPr>
        <w:t xml:space="preserve"> 250 no grupo de tratamento.</w:t>
      </w:r>
      <w:commentRangeEnd w:id="0"/>
      <w:r w:rsidR="00325C87">
        <w:rPr>
          <w:rStyle w:val="Refdecomentrio"/>
          <w:rFonts w:ascii="Arial" w:hAnsi="Arial" w:cs="Arial"/>
          <w:color w:val="212529"/>
          <w:kern w:val="0"/>
          <w14:ligatures w14:val="none"/>
        </w:rPr>
        <w:commentReference w:id="0"/>
      </w:r>
    </w:p>
    <w:p w14:paraId="0231B61D" w14:textId="77777777" w:rsidR="00E955F6" w:rsidRDefault="00E955F6" w:rsidP="00532D5D">
      <w:pPr>
        <w:spacing w:after="100" w:afterAutospacing="1" w:line="360" w:lineRule="auto"/>
        <w:jc w:val="both"/>
        <w:rPr>
          <w:rFonts w:ascii="Arial" w:eastAsia="Calibri" w:hAnsi="Arial" w:cs="Arial"/>
          <w:kern w:val="0"/>
          <w:sz w:val="24"/>
          <w:szCs w:val="24"/>
          <w14:ligatures w14:val="none"/>
        </w:rPr>
      </w:pPr>
      <w:r w:rsidRPr="00E955F6">
        <w:rPr>
          <w:rFonts w:ascii="Arial" w:eastAsia="Calibri" w:hAnsi="Arial" w:cs="Arial"/>
          <w:kern w:val="0"/>
          <w:sz w:val="24"/>
          <w:szCs w:val="24"/>
          <w14:ligatures w14:val="none"/>
        </w:rPr>
        <w:t>A seleção seguirá três estratégias: divulgação em redes sociais (bola de neve), parcerias com CORECON/COFECON e recrutamento aleatório em listas públicas de docentes universitários e profissionais registrados em bases institucionais. A participação será voluntária, com Termo de Consentimento Eletrônico (TCLE) e tempo estimado de 10 minutos.</w:t>
      </w:r>
    </w:p>
    <w:p w14:paraId="0BAFD498" w14:textId="77777777" w:rsidR="00E955F6" w:rsidRDefault="00E955F6" w:rsidP="00C3480F">
      <w:pPr>
        <w:spacing w:after="100" w:afterAutospacing="1" w:line="360" w:lineRule="auto"/>
        <w:jc w:val="both"/>
        <w:rPr>
          <w:rFonts w:ascii="Arial" w:eastAsia="Calibri" w:hAnsi="Arial" w:cs="Arial"/>
          <w:kern w:val="0"/>
          <w:sz w:val="24"/>
          <w:szCs w:val="24"/>
          <w14:ligatures w14:val="none"/>
        </w:rPr>
      </w:pPr>
      <w:r w:rsidRPr="00E955F6">
        <w:rPr>
          <w:rFonts w:ascii="Arial" w:eastAsia="Calibri" w:hAnsi="Arial" w:cs="Arial"/>
          <w:kern w:val="0"/>
          <w:sz w:val="24"/>
          <w:szCs w:val="24"/>
          <w14:ligatures w14:val="none"/>
        </w:rPr>
        <w:t xml:space="preserve">Os dados serão armazenados em Google Drive protegido por senha por 5 anos, respeitando a Resolução nº 510/2016 e a LGPD. A coleta ocorrerá entre junho e agosto de 2025, seguida de análise em setembro de 2025 com modelos </w:t>
      </w:r>
      <w:proofErr w:type="spellStart"/>
      <w:r w:rsidRPr="00E955F6">
        <w:rPr>
          <w:rFonts w:ascii="Arial" w:eastAsia="Calibri" w:hAnsi="Arial" w:cs="Arial"/>
          <w:kern w:val="0"/>
          <w:sz w:val="24"/>
          <w:szCs w:val="24"/>
          <w14:ligatures w14:val="none"/>
        </w:rPr>
        <w:t>Logit</w:t>
      </w:r>
      <w:proofErr w:type="spellEnd"/>
      <w:r w:rsidRPr="00E955F6">
        <w:rPr>
          <w:rFonts w:ascii="Arial" w:eastAsia="Calibri" w:hAnsi="Arial" w:cs="Arial"/>
          <w:kern w:val="0"/>
          <w:sz w:val="24"/>
          <w:szCs w:val="24"/>
          <w14:ligatures w14:val="none"/>
        </w:rPr>
        <w:t xml:space="preserve"> binário e </w:t>
      </w:r>
      <w:proofErr w:type="spellStart"/>
      <w:r w:rsidRPr="00E955F6">
        <w:rPr>
          <w:rFonts w:ascii="Arial" w:eastAsia="Calibri" w:hAnsi="Arial" w:cs="Arial"/>
          <w:kern w:val="0"/>
          <w:sz w:val="24"/>
          <w:szCs w:val="24"/>
          <w14:ligatures w14:val="none"/>
        </w:rPr>
        <w:t>multinomial</w:t>
      </w:r>
      <w:proofErr w:type="spellEnd"/>
      <w:r w:rsidRPr="00E955F6">
        <w:rPr>
          <w:rFonts w:ascii="Arial" w:eastAsia="Calibri" w:hAnsi="Arial" w:cs="Arial"/>
          <w:kern w:val="0"/>
          <w:sz w:val="24"/>
          <w:szCs w:val="24"/>
          <w14:ligatures w14:val="none"/>
        </w:rPr>
        <w:t>, realizados com o software Python.</w:t>
      </w:r>
    </w:p>
    <w:p w14:paraId="09435C60" w14:textId="6A3B9AD5" w:rsidR="00C3480F" w:rsidRPr="00C3480F" w:rsidRDefault="00532D5D" w:rsidP="00C3480F">
      <w:pPr>
        <w:spacing w:after="100" w:afterAutospacing="1" w:line="360" w:lineRule="auto"/>
        <w:jc w:val="both"/>
        <w:rPr>
          <w:rFonts w:ascii="Arial" w:eastAsia="Calibri" w:hAnsi="Arial" w:cs="Arial"/>
          <w:kern w:val="0"/>
          <w:sz w:val="24"/>
          <w:szCs w:val="24"/>
          <w14:ligatures w14:val="none"/>
        </w:rPr>
      </w:pPr>
      <w:r w:rsidRPr="00532D5D">
        <w:rPr>
          <w:rFonts w:ascii="Arial" w:eastAsia="Calibri" w:hAnsi="Arial" w:cs="Arial"/>
          <w:kern w:val="0"/>
          <w:sz w:val="24"/>
          <w:szCs w:val="24"/>
          <w14:ligatures w14:val="none"/>
        </w:rPr>
        <w:t>O estudo apresenta risco mínimo e contribuirá para a compreensão dos efeitos da racionalidade limitada na democracia brasileira.</w:t>
      </w:r>
    </w:p>
    <w:p w14:paraId="0C400B93" w14:textId="5629A6AD" w:rsidR="00DC1A0C" w:rsidRPr="006A519F" w:rsidRDefault="00DC1A0C" w:rsidP="00DC1A0C">
      <w:pPr>
        <w:spacing w:after="100" w:afterAutospacing="1" w:line="360" w:lineRule="auto"/>
        <w:jc w:val="both"/>
        <w:rPr>
          <w:rFonts w:ascii="Arial" w:eastAsia="Calibri" w:hAnsi="Arial" w:cs="Arial"/>
          <w:kern w:val="0"/>
          <w:sz w:val="24"/>
          <w:szCs w:val="24"/>
          <w14:ligatures w14:val="none"/>
        </w:rPr>
      </w:pPr>
      <w:r w:rsidRPr="006A519F">
        <w:rPr>
          <w:rFonts w:ascii="Arial" w:eastAsia="Calibri" w:hAnsi="Arial" w:cs="Arial"/>
          <w:kern w:val="0"/>
          <w:sz w:val="24"/>
          <w:szCs w:val="24"/>
          <w14:ligatures w14:val="none"/>
        </w:rPr>
        <w:lastRenderedPageBreak/>
        <w:t>Resumo</w:t>
      </w:r>
    </w:p>
    <w:p w14:paraId="7BF399CD" w14:textId="14F0C10D" w:rsidR="00532D5D" w:rsidRPr="00532D5D" w:rsidRDefault="00E955F6" w:rsidP="00532D5D">
      <w:pPr>
        <w:spacing w:after="100" w:afterAutospacing="1" w:line="360" w:lineRule="auto"/>
        <w:jc w:val="both"/>
        <w:rPr>
          <w:rFonts w:ascii="Arial" w:eastAsia="Calibri" w:hAnsi="Arial" w:cs="Arial"/>
          <w:kern w:val="0"/>
          <w:sz w:val="24"/>
          <w:szCs w:val="24"/>
          <w14:ligatures w14:val="none"/>
        </w:rPr>
      </w:pPr>
      <w:r w:rsidRPr="00E955F6">
        <w:rPr>
          <w:rFonts w:ascii="Arial" w:eastAsia="Calibri" w:hAnsi="Arial" w:cs="Arial"/>
          <w:kern w:val="0"/>
          <w:sz w:val="24"/>
          <w:szCs w:val="24"/>
          <w14:ligatures w14:val="none"/>
        </w:rPr>
        <w:t xml:space="preserve">Esta pesquisa quantitativa replica, com adaptações ao contexto brasileiro, a </w:t>
      </w:r>
      <w:proofErr w:type="spellStart"/>
      <w:r w:rsidRPr="00E955F6">
        <w:rPr>
          <w:rFonts w:ascii="Arial" w:eastAsia="Calibri" w:hAnsi="Arial" w:cs="Arial"/>
          <w:kern w:val="0"/>
          <w:sz w:val="24"/>
          <w:szCs w:val="24"/>
          <w14:ligatures w14:val="none"/>
        </w:rPr>
        <w:t>Survey</w:t>
      </w:r>
      <w:proofErr w:type="spellEnd"/>
      <w:r w:rsidRPr="00E955F6">
        <w:rPr>
          <w:rFonts w:ascii="Arial" w:eastAsia="Calibri" w:hAnsi="Arial" w:cs="Arial"/>
          <w:kern w:val="0"/>
          <w:sz w:val="24"/>
          <w:szCs w:val="24"/>
          <w14:ligatures w14:val="none"/>
        </w:rPr>
        <w:t xml:space="preserve"> </w:t>
      </w:r>
      <w:proofErr w:type="spellStart"/>
      <w:r w:rsidRPr="00E955F6">
        <w:rPr>
          <w:rFonts w:ascii="Arial" w:eastAsia="Calibri" w:hAnsi="Arial" w:cs="Arial"/>
          <w:kern w:val="0"/>
          <w:sz w:val="24"/>
          <w:szCs w:val="24"/>
          <w14:ligatures w14:val="none"/>
        </w:rPr>
        <w:t>of</w:t>
      </w:r>
      <w:proofErr w:type="spellEnd"/>
      <w:r w:rsidRPr="00E955F6">
        <w:rPr>
          <w:rFonts w:ascii="Arial" w:eastAsia="Calibri" w:hAnsi="Arial" w:cs="Arial"/>
          <w:kern w:val="0"/>
          <w:sz w:val="24"/>
          <w:szCs w:val="24"/>
          <w14:ligatures w14:val="none"/>
        </w:rPr>
        <w:t xml:space="preserve"> </w:t>
      </w:r>
      <w:proofErr w:type="spellStart"/>
      <w:r w:rsidRPr="00E955F6">
        <w:rPr>
          <w:rFonts w:ascii="Arial" w:eastAsia="Calibri" w:hAnsi="Arial" w:cs="Arial"/>
          <w:kern w:val="0"/>
          <w:sz w:val="24"/>
          <w:szCs w:val="24"/>
          <w14:ligatures w14:val="none"/>
        </w:rPr>
        <w:t>Americans</w:t>
      </w:r>
      <w:proofErr w:type="spellEnd"/>
      <w:r w:rsidRPr="00E955F6">
        <w:rPr>
          <w:rFonts w:ascii="Arial" w:eastAsia="Calibri" w:hAnsi="Arial" w:cs="Arial"/>
          <w:kern w:val="0"/>
          <w:sz w:val="24"/>
          <w:szCs w:val="24"/>
          <w14:ligatures w14:val="none"/>
        </w:rPr>
        <w:t xml:space="preserve"> </w:t>
      </w:r>
      <w:proofErr w:type="spellStart"/>
      <w:r w:rsidRPr="00E955F6">
        <w:rPr>
          <w:rFonts w:ascii="Arial" w:eastAsia="Calibri" w:hAnsi="Arial" w:cs="Arial"/>
          <w:kern w:val="0"/>
          <w:sz w:val="24"/>
          <w:szCs w:val="24"/>
          <w14:ligatures w14:val="none"/>
        </w:rPr>
        <w:t>and</w:t>
      </w:r>
      <w:proofErr w:type="spellEnd"/>
      <w:r w:rsidRPr="00E955F6">
        <w:rPr>
          <w:rFonts w:ascii="Arial" w:eastAsia="Calibri" w:hAnsi="Arial" w:cs="Arial"/>
          <w:kern w:val="0"/>
          <w:sz w:val="24"/>
          <w:szCs w:val="24"/>
          <w14:ligatures w14:val="none"/>
        </w:rPr>
        <w:t xml:space="preserve"> </w:t>
      </w:r>
      <w:proofErr w:type="spellStart"/>
      <w:r w:rsidRPr="00E955F6">
        <w:rPr>
          <w:rFonts w:ascii="Arial" w:eastAsia="Calibri" w:hAnsi="Arial" w:cs="Arial"/>
          <w:kern w:val="0"/>
          <w:sz w:val="24"/>
          <w:szCs w:val="24"/>
          <w14:ligatures w14:val="none"/>
        </w:rPr>
        <w:t>Economists</w:t>
      </w:r>
      <w:proofErr w:type="spellEnd"/>
      <w:r w:rsidRPr="00E955F6">
        <w:rPr>
          <w:rFonts w:ascii="Arial" w:eastAsia="Calibri" w:hAnsi="Arial" w:cs="Arial"/>
          <w:kern w:val="0"/>
          <w:sz w:val="24"/>
          <w:szCs w:val="24"/>
          <w14:ligatures w14:val="none"/>
        </w:rPr>
        <w:t xml:space="preserve"> </w:t>
      </w:r>
      <w:proofErr w:type="spellStart"/>
      <w:r w:rsidRPr="00E955F6">
        <w:rPr>
          <w:rFonts w:ascii="Arial" w:eastAsia="Calibri" w:hAnsi="Arial" w:cs="Arial"/>
          <w:kern w:val="0"/>
          <w:sz w:val="24"/>
          <w:szCs w:val="24"/>
          <w14:ligatures w14:val="none"/>
        </w:rPr>
        <w:t>on</w:t>
      </w:r>
      <w:proofErr w:type="spellEnd"/>
      <w:r w:rsidRPr="00E955F6">
        <w:rPr>
          <w:rFonts w:ascii="Arial" w:eastAsia="Calibri" w:hAnsi="Arial" w:cs="Arial"/>
          <w:kern w:val="0"/>
          <w:sz w:val="24"/>
          <w:szCs w:val="24"/>
          <w14:ligatures w14:val="none"/>
        </w:rPr>
        <w:t xml:space="preserve"> </w:t>
      </w:r>
      <w:proofErr w:type="spellStart"/>
      <w:r w:rsidRPr="00E955F6">
        <w:rPr>
          <w:rFonts w:ascii="Arial" w:eastAsia="Calibri" w:hAnsi="Arial" w:cs="Arial"/>
          <w:kern w:val="0"/>
          <w:sz w:val="24"/>
          <w:szCs w:val="24"/>
          <w14:ligatures w14:val="none"/>
        </w:rPr>
        <w:t>the</w:t>
      </w:r>
      <w:proofErr w:type="spellEnd"/>
      <w:r w:rsidRPr="00E955F6">
        <w:rPr>
          <w:rFonts w:ascii="Arial" w:eastAsia="Calibri" w:hAnsi="Arial" w:cs="Arial"/>
          <w:kern w:val="0"/>
          <w:sz w:val="24"/>
          <w:szCs w:val="24"/>
          <w14:ligatures w14:val="none"/>
        </w:rPr>
        <w:t xml:space="preserve"> </w:t>
      </w:r>
      <w:proofErr w:type="spellStart"/>
      <w:r w:rsidRPr="00E955F6">
        <w:rPr>
          <w:rFonts w:ascii="Arial" w:eastAsia="Calibri" w:hAnsi="Arial" w:cs="Arial"/>
          <w:kern w:val="0"/>
          <w:sz w:val="24"/>
          <w:szCs w:val="24"/>
          <w14:ligatures w14:val="none"/>
        </w:rPr>
        <w:t>Economy</w:t>
      </w:r>
      <w:proofErr w:type="spellEnd"/>
      <w:r w:rsidRPr="00E955F6">
        <w:rPr>
          <w:rFonts w:ascii="Arial" w:eastAsia="Calibri" w:hAnsi="Arial" w:cs="Arial"/>
          <w:kern w:val="0"/>
          <w:sz w:val="24"/>
          <w:szCs w:val="24"/>
          <w14:ligatures w14:val="none"/>
        </w:rPr>
        <w:t xml:space="preserve"> (SAEE, 1996), com o objetivo de investigar como vieses cognitivos influenciam percepções econômicas e escolhas políticas. Serão comparadas as respostas de dois grupos principais — economistas (grupo de tratamento) e não economistas (grupo de controle) — a afirmações relacionadas aos quatro vieses centrais descritos por </w:t>
      </w:r>
      <w:proofErr w:type="spellStart"/>
      <w:r w:rsidRPr="00E955F6">
        <w:rPr>
          <w:rFonts w:ascii="Arial" w:eastAsia="Calibri" w:hAnsi="Arial" w:cs="Arial"/>
          <w:kern w:val="0"/>
          <w:sz w:val="24"/>
          <w:szCs w:val="24"/>
          <w14:ligatures w14:val="none"/>
        </w:rPr>
        <w:t>Caplan</w:t>
      </w:r>
      <w:proofErr w:type="spellEnd"/>
      <w:r w:rsidRPr="00E955F6">
        <w:rPr>
          <w:rFonts w:ascii="Arial" w:eastAsia="Calibri" w:hAnsi="Arial" w:cs="Arial"/>
          <w:kern w:val="0"/>
          <w:sz w:val="24"/>
          <w:szCs w:val="24"/>
          <w14:ligatures w14:val="none"/>
        </w:rPr>
        <w:t xml:space="preserve"> (2007): antimercado, </w:t>
      </w:r>
      <w:proofErr w:type="spellStart"/>
      <w:r w:rsidRPr="00E955F6">
        <w:rPr>
          <w:rFonts w:ascii="Arial" w:eastAsia="Calibri" w:hAnsi="Arial" w:cs="Arial"/>
          <w:kern w:val="0"/>
          <w:sz w:val="24"/>
          <w:szCs w:val="24"/>
          <w14:ligatures w14:val="none"/>
        </w:rPr>
        <w:t>antiestrangeiro</w:t>
      </w:r>
      <w:proofErr w:type="spellEnd"/>
      <w:r w:rsidRPr="00E955F6">
        <w:rPr>
          <w:rFonts w:ascii="Arial" w:eastAsia="Calibri" w:hAnsi="Arial" w:cs="Arial"/>
          <w:kern w:val="0"/>
          <w:sz w:val="24"/>
          <w:szCs w:val="24"/>
          <w14:ligatures w14:val="none"/>
        </w:rPr>
        <w:t xml:space="preserve">, </w:t>
      </w:r>
      <w:proofErr w:type="spellStart"/>
      <w:r w:rsidRPr="00E955F6">
        <w:rPr>
          <w:rFonts w:ascii="Arial" w:eastAsia="Calibri" w:hAnsi="Arial" w:cs="Arial"/>
          <w:kern w:val="0"/>
          <w:sz w:val="24"/>
          <w:szCs w:val="24"/>
          <w14:ligatures w14:val="none"/>
        </w:rPr>
        <w:t>antitrabalho</w:t>
      </w:r>
      <w:proofErr w:type="spellEnd"/>
      <w:r w:rsidRPr="00E955F6">
        <w:rPr>
          <w:rFonts w:ascii="Arial" w:eastAsia="Calibri" w:hAnsi="Arial" w:cs="Arial"/>
          <w:kern w:val="0"/>
          <w:sz w:val="24"/>
          <w:szCs w:val="24"/>
          <w14:ligatures w14:val="none"/>
        </w:rPr>
        <w:t xml:space="preserve"> e pessimista. A coleta de dados será realizada por meio de um questionário estruturado via Google </w:t>
      </w:r>
      <w:proofErr w:type="spellStart"/>
      <w:r w:rsidRPr="00E955F6">
        <w:rPr>
          <w:rFonts w:ascii="Arial" w:eastAsia="Calibri" w:hAnsi="Arial" w:cs="Arial"/>
          <w:kern w:val="0"/>
          <w:sz w:val="24"/>
          <w:szCs w:val="24"/>
          <w14:ligatures w14:val="none"/>
        </w:rPr>
        <w:t>Forms</w:t>
      </w:r>
      <w:proofErr w:type="spellEnd"/>
      <w:r w:rsidRPr="00E955F6">
        <w:rPr>
          <w:rFonts w:ascii="Arial" w:eastAsia="Calibri" w:hAnsi="Arial" w:cs="Arial"/>
          <w:kern w:val="0"/>
          <w:sz w:val="24"/>
          <w:szCs w:val="24"/>
          <w14:ligatures w14:val="none"/>
        </w:rPr>
        <w:t xml:space="preserve">, com tempo médio de resposta estimado em 10 minutos. A amostra será estratificada e buscará atingir entre 300 e 600 respondentes no grupo controle e entre 100 e 250 no grupo de tratamento, conforme viabilidade operacional. O tamanho mínimo da amostra, estabelecido com base na fórmula de Cochran (1977), assegura a detecção de diferenças de até 15 pontos percentuais com 95% de confiança e 80% de poder estatístico. As estratégias de recrutamento incluem a técnica de amostragem em bola de neve por redes sociais, parcerias com entidades como CORECON e COFECON, e o uso de listas públicas de docentes e profissionais registrados para diversificação da amostra. A participação é voluntária e condicionada ao aceite do Termo de Consentimento Livre e Esclarecido (TCLE), de acordo com a Resolução nº 510/2016 do Conselho Nacional de Saúde. Os dados serão armazenados por cinco anos em pasta criptografada no Google Drive institucional, com acesso restrito ao pesquisador e à orientadora. A análise dos dados utilizará modelos </w:t>
      </w:r>
      <w:proofErr w:type="spellStart"/>
      <w:r w:rsidRPr="00E955F6">
        <w:rPr>
          <w:rFonts w:ascii="Arial" w:eastAsia="Calibri" w:hAnsi="Arial" w:cs="Arial"/>
          <w:kern w:val="0"/>
          <w:sz w:val="24"/>
          <w:szCs w:val="24"/>
          <w14:ligatures w14:val="none"/>
        </w:rPr>
        <w:t>Logit</w:t>
      </w:r>
      <w:proofErr w:type="spellEnd"/>
      <w:r w:rsidRPr="00E955F6">
        <w:rPr>
          <w:rFonts w:ascii="Arial" w:eastAsia="Calibri" w:hAnsi="Arial" w:cs="Arial"/>
          <w:kern w:val="0"/>
          <w:sz w:val="24"/>
          <w:szCs w:val="24"/>
          <w14:ligatures w14:val="none"/>
        </w:rPr>
        <w:t xml:space="preserve"> binário e </w:t>
      </w:r>
      <w:proofErr w:type="spellStart"/>
      <w:r w:rsidRPr="00E955F6">
        <w:rPr>
          <w:rFonts w:ascii="Arial" w:eastAsia="Calibri" w:hAnsi="Arial" w:cs="Arial"/>
          <w:kern w:val="0"/>
          <w:sz w:val="24"/>
          <w:szCs w:val="24"/>
          <w14:ligatures w14:val="none"/>
        </w:rPr>
        <w:t>multinomial</w:t>
      </w:r>
      <w:proofErr w:type="spellEnd"/>
      <w:r w:rsidRPr="00E955F6">
        <w:rPr>
          <w:rFonts w:ascii="Arial" w:eastAsia="Calibri" w:hAnsi="Arial" w:cs="Arial"/>
          <w:kern w:val="0"/>
          <w:sz w:val="24"/>
          <w:szCs w:val="24"/>
          <w14:ligatures w14:val="none"/>
        </w:rPr>
        <w:t>, controlando variáveis como escolaridade, ideologia, renda e formação acadêmica em Economia. O estudo é classificado como de risco mínimo e visa contribuir para a compreensão dos efeitos da racionalidade limitada na deliberação democrática no Brasil</w:t>
      </w:r>
    </w:p>
    <w:p w14:paraId="0B8EFFC3" w14:textId="79EEE9FA" w:rsidR="00532D5D" w:rsidRPr="006A519F" w:rsidRDefault="00532D5D" w:rsidP="00DC1A0C">
      <w:pPr>
        <w:spacing w:after="100" w:afterAutospacing="1" w:line="360" w:lineRule="auto"/>
        <w:jc w:val="both"/>
        <w:rPr>
          <w:rFonts w:ascii="Arial" w:eastAsia="Calibri" w:hAnsi="Arial" w:cs="Arial"/>
          <w:kern w:val="0"/>
          <w:sz w:val="24"/>
          <w:szCs w:val="24"/>
          <w14:ligatures w14:val="none"/>
        </w:rPr>
      </w:pPr>
      <w:r w:rsidRPr="00532D5D">
        <w:rPr>
          <w:rFonts w:ascii="Arial" w:eastAsia="Calibri" w:hAnsi="Arial" w:cs="Arial"/>
          <w:b/>
          <w:bCs/>
          <w:kern w:val="0"/>
          <w:sz w:val="24"/>
          <w:szCs w:val="24"/>
          <w14:ligatures w14:val="none"/>
        </w:rPr>
        <w:t>Palavras-chave</w:t>
      </w:r>
      <w:r w:rsidRPr="00532D5D">
        <w:rPr>
          <w:rFonts w:ascii="Arial" w:eastAsia="Calibri" w:hAnsi="Arial" w:cs="Arial"/>
          <w:kern w:val="0"/>
          <w:sz w:val="24"/>
          <w:szCs w:val="24"/>
          <w14:ligatures w14:val="none"/>
        </w:rPr>
        <w:t>: vieses cognitivos, economia comportamental, racionalidade política, percepção econômica, democracia.</w:t>
      </w:r>
    </w:p>
    <w:p w14:paraId="77C2FCE7" w14:textId="5EB75484" w:rsidR="008C0B8C" w:rsidRPr="006A519F" w:rsidRDefault="008C0B8C" w:rsidP="00DC1A0C">
      <w:pPr>
        <w:spacing w:after="100" w:afterAutospacing="1" w:line="360" w:lineRule="auto"/>
        <w:jc w:val="both"/>
        <w:rPr>
          <w:rFonts w:ascii="Arial" w:eastAsia="Calibri" w:hAnsi="Arial" w:cs="Arial"/>
          <w:kern w:val="0"/>
          <w:sz w:val="24"/>
          <w:szCs w:val="24"/>
          <w14:ligatures w14:val="none"/>
        </w:rPr>
      </w:pPr>
      <w:r w:rsidRPr="006A519F">
        <w:rPr>
          <w:rFonts w:ascii="Arial" w:eastAsia="Calibri" w:hAnsi="Arial" w:cs="Arial"/>
          <w:kern w:val="0"/>
          <w:sz w:val="24"/>
          <w:szCs w:val="24"/>
          <w14:ligatures w14:val="none"/>
        </w:rPr>
        <w:t>Introdução</w:t>
      </w:r>
    </w:p>
    <w:p w14:paraId="346CFAF3" w14:textId="77777777" w:rsidR="00370FC8" w:rsidRDefault="00532D5D" w:rsidP="00532D5D">
      <w:pPr>
        <w:spacing w:after="100" w:afterAutospacing="1" w:line="360" w:lineRule="auto"/>
        <w:ind w:firstLine="708"/>
        <w:jc w:val="both"/>
        <w:rPr>
          <w:rFonts w:ascii="Arial" w:eastAsia="Calibri" w:hAnsi="Arial" w:cs="Arial"/>
          <w:kern w:val="0"/>
          <w:sz w:val="24"/>
          <w:szCs w:val="24"/>
          <w14:ligatures w14:val="none"/>
        </w:rPr>
      </w:pPr>
      <w:r w:rsidRPr="00532D5D">
        <w:rPr>
          <w:rFonts w:ascii="Arial" w:eastAsia="Calibri" w:hAnsi="Arial" w:cs="Arial"/>
          <w:kern w:val="0"/>
          <w:sz w:val="24"/>
          <w:szCs w:val="24"/>
          <w14:ligatures w14:val="none"/>
        </w:rPr>
        <w:lastRenderedPageBreak/>
        <w:t xml:space="preserve">Este projeto investiga como vieses cognitivos influenciam as percepções econômicas e escolhas políticas dos brasileiros, adaptando metodologicamente a pesquisa </w:t>
      </w:r>
      <w:proofErr w:type="spellStart"/>
      <w:r w:rsidRPr="00532D5D">
        <w:rPr>
          <w:rFonts w:ascii="Arial" w:eastAsia="Calibri" w:hAnsi="Arial" w:cs="Arial"/>
          <w:i/>
          <w:iCs/>
          <w:kern w:val="0"/>
          <w:sz w:val="24"/>
          <w:szCs w:val="24"/>
          <w14:ligatures w14:val="none"/>
        </w:rPr>
        <w:t>Survey</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of</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Americans</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and</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Economists</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on</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the</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Economy</w:t>
      </w:r>
      <w:proofErr w:type="spellEnd"/>
      <w:r w:rsidRPr="00532D5D">
        <w:rPr>
          <w:rFonts w:ascii="Arial" w:eastAsia="Calibri" w:hAnsi="Arial" w:cs="Arial"/>
          <w:kern w:val="0"/>
          <w:sz w:val="24"/>
          <w:szCs w:val="24"/>
          <w14:ligatures w14:val="none"/>
        </w:rPr>
        <w:t xml:space="preserve"> (SAEE, 1996). </w:t>
      </w:r>
    </w:p>
    <w:p w14:paraId="664882C9" w14:textId="06CE53AE" w:rsidR="00370FC8" w:rsidRDefault="00370FC8" w:rsidP="00532D5D">
      <w:pPr>
        <w:spacing w:after="100" w:afterAutospacing="1" w:line="360" w:lineRule="auto"/>
        <w:ind w:firstLine="708"/>
        <w:jc w:val="both"/>
        <w:rPr>
          <w:rFonts w:ascii="Arial" w:eastAsia="Calibri" w:hAnsi="Arial" w:cs="Arial"/>
          <w:kern w:val="0"/>
          <w:sz w:val="24"/>
          <w:szCs w:val="24"/>
          <w14:ligatures w14:val="none"/>
        </w:rPr>
      </w:pPr>
      <w:r w:rsidRPr="00370FC8">
        <w:rPr>
          <w:rFonts w:ascii="Arial" w:eastAsia="Calibri" w:hAnsi="Arial" w:cs="Arial"/>
          <w:kern w:val="0"/>
          <w:sz w:val="24"/>
          <w:szCs w:val="24"/>
          <w14:ligatures w14:val="none"/>
        </w:rPr>
        <w:t>A literatura em economia comportamental e política sugere que crenças distorcidas, mesmo entre eleitores bem-intencionados, impactam negativamente a formulação de políticas públicas (</w:t>
      </w:r>
      <w:proofErr w:type="spellStart"/>
      <w:r w:rsidRPr="00370FC8">
        <w:rPr>
          <w:rFonts w:ascii="Arial" w:eastAsia="Calibri" w:hAnsi="Arial" w:cs="Arial"/>
          <w:kern w:val="0"/>
          <w:sz w:val="24"/>
          <w:szCs w:val="24"/>
          <w14:ligatures w14:val="none"/>
        </w:rPr>
        <w:t>Caplan</w:t>
      </w:r>
      <w:proofErr w:type="spellEnd"/>
      <w:r w:rsidRPr="00370FC8">
        <w:rPr>
          <w:rFonts w:ascii="Arial" w:eastAsia="Calibri" w:hAnsi="Arial" w:cs="Arial"/>
          <w:kern w:val="0"/>
          <w:sz w:val="24"/>
          <w:szCs w:val="24"/>
          <w14:ligatures w14:val="none"/>
        </w:rPr>
        <w:t>, 2007; Kahneman, 2012). Esses efeitos decorrem da influência de vieses cognitivos que moldam a percepção econômica dos indivíduos e afetam decisões eleitorais.</w:t>
      </w:r>
    </w:p>
    <w:p w14:paraId="307B21D3" w14:textId="7317774C" w:rsidR="00532D5D" w:rsidRPr="00532D5D" w:rsidRDefault="00532D5D" w:rsidP="00532D5D">
      <w:pPr>
        <w:spacing w:after="100" w:afterAutospacing="1" w:line="360" w:lineRule="auto"/>
        <w:ind w:firstLine="708"/>
        <w:jc w:val="both"/>
        <w:rPr>
          <w:rFonts w:ascii="Arial" w:eastAsia="Calibri" w:hAnsi="Arial" w:cs="Arial"/>
          <w:kern w:val="0"/>
          <w:sz w:val="24"/>
          <w:szCs w:val="24"/>
          <w14:ligatures w14:val="none"/>
        </w:rPr>
      </w:pPr>
      <w:r w:rsidRPr="00532D5D">
        <w:rPr>
          <w:rFonts w:ascii="Arial" w:eastAsia="Calibri" w:hAnsi="Arial" w:cs="Arial"/>
          <w:kern w:val="0"/>
          <w:sz w:val="24"/>
          <w:szCs w:val="24"/>
          <w14:ligatures w14:val="none"/>
        </w:rPr>
        <w:t xml:space="preserve">A pesquisa adota abordagem quantitativa e descritiva, com coleta de dados via questionário online estruturado, baseado em afirmações adaptadas da SAEE, focadas nos quatro principais vieses mapeados por </w:t>
      </w:r>
      <w:proofErr w:type="spellStart"/>
      <w:r w:rsidRPr="00532D5D">
        <w:rPr>
          <w:rFonts w:ascii="Arial" w:eastAsia="Calibri" w:hAnsi="Arial" w:cs="Arial"/>
          <w:kern w:val="0"/>
          <w:sz w:val="24"/>
          <w:szCs w:val="24"/>
          <w14:ligatures w14:val="none"/>
        </w:rPr>
        <w:t>Caplan</w:t>
      </w:r>
      <w:proofErr w:type="spellEnd"/>
      <w:r w:rsidRPr="00532D5D">
        <w:rPr>
          <w:rFonts w:ascii="Arial" w:eastAsia="Calibri" w:hAnsi="Arial" w:cs="Arial"/>
          <w:kern w:val="0"/>
          <w:sz w:val="24"/>
          <w:szCs w:val="24"/>
          <w14:ligatures w14:val="none"/>
        </w:rPr>
        <w:t xml:space="preserve">: antimercado, </w:t>
      </w:r>
      <w:proofErr w:type="spellStart"/>
      <w:r w:rsidRPr="00532D5D">
        <w:rPr>
          <w:rFonts w:ascii="Arial" w:eastAsia="Calibri" w:hAnsi="Arial" w:cs="Arial"/>
          <w:kern w:val="0"/>
          <w:sz w:val="24"/>
          <w:szCs w:val="24"/>
          <w14:ligatures w14:val="none"/>
        </w:rPr>
        <w:t>antiestrangeiro</w:t>
      </w:r>
      <w:proofErr w:type="spellEnd"/>
      <w:r w:rsidRPr="00532D5D">
        <w:rPr>
          <w:rFonts w:ascii="Arial" w:eastAsia="Calibri" w:hAnsi="Arial" w:cs="Arial"/>
          <w:kern w:val="0"/>
          <w:sz w:val="24"/>
          <w:szCs w:val="24"/>
          <w14:ligatures w14:val="none"/>
        </w:rPr>
        <w:t xml:space="preserve">, </w:t>
      </w:r>
      <w:proofErr w:type="spellStart"/>
      <w:r w:rsidRPr="00532D5D">
        <w:rPr>
          <w:rFonts w:ascii="Arial" w:eastAsia="Calibri" w:hAnsi="Arial" w:cs="Arial"/>
          <w:kern w:val="0"/>
          <w:sz w:val="24"/>
          <w:szCs w:val="24"/>
          <w14:ligatures w14:val="none"/>
        </w:rPr>
        <w:t>antitrabalho</w:t>
      </w:r>
      <w:proofErr w:type="spellEnd"/>
      <w:r w:rsidRPr="00532D5D">
        <w:rPr>
          <w:rFonts w:ascii="Arial" w:eastAsia="Calibri" w:hAnsi="Arial" w:cs="Arial"/>
          <w:kern w:val="0"/>
          <w:sz w:val="24"/>
          <w:szCs w:val="24"/>
          <w14:ligatures w14:val="none"/>
        </w:rPr>
        <w:t xml:space="preserve"> e pessimista. A amostra será composta por economistas (grupo tratamento) e não economistas (grupo controle), permitindo análise comparativa das percepções econômicas entre especialistas e público geral.</w:t>
      </w:r>
    </w:p>
    <w:p w14:paraId="7ECD6587" w14:textId="77777777" w:rsidR="00532D5D" w:rsidRPr="00532D5D" w:rsidRDefault="00532D5D" w:rsidP="00532D5D">
      <w:pPr>
        <w:spacing w:after="100" w:afterAutospacing="1" w:line="360" w:lineRule="auto"/>
        <w:ind w:firstLine="708"/>
        <w:jc w:val="both"/>
        <w:rPr>
          <w:rFonts w:ascii="Arial" w:eastAsia="Calibri" w:hAnsi="Arial" w:cs="Arial"/>
          <w:kern w:val="0"/>
          <w:sz w:val="24"/>
          <w:szCs w:val="24"/>
          <w14:ligatures w14:val="none"/>
        </w:rPr>
      </w:pPr>
      <w:r w:rsidRPr="00532D5D">
        <w:rPr>
          <w:rFonts w:ascii="Arial" w:eastAsia="Calibri" w:hAnsi="Arial" w:cs="Arial"/>
          <w:kern w:val="0"/>
          <w:sz w:val="24"/>
          <w:szCs w:val="24"/>
          <w14:ligatures w14:val="none"/>
        </w:rPr>
        <w:t xml:space="preserve">O estudo utilizará modelos econométricos do tipo </w:t>
      </w:r>
      <w:proofErr w:type="spellStart"/>
      <w:r w:rsidRPr="00532D5D">
        <w:rPr>
          <w:rFonts w:ascii="Arial" w:eastAsia="Calibri" w:hAnsi="Arial" w:cs="Arial"/>
          <w:kern w:val="0"/>
          <w:sz w:val="24"/>
          <w:szCs w:val="24"/>
          <w14:ligatures w14:val="none"/>
        </w:rPr>
        <w:t>Logit</w:t>
      </w:r>
      <w:proofErr w:type="spellEnd"/>
      <w:r w:rsidRPr="00532D5D">
        <w:rPr>
          <w:rFonts w:ascii="Arial" w:eastAsia="Calibri" w:hAnsi="Arial" w:cs="Arial"/>
          <w:kern w:val="0"/>
          <w:sz w:val="24"/>
          <w:szCs w:val="24"/>
          <w14:ligatures w14:val="none"/>
        </w:rPr>
        <w:t xml:space="preserve"> binário e </w:t>
      </w:r>
      <w:proofErr w:type="spellStart"/>
      <w:r w:rsidRPr="00532D5D">
        <w:rPr>
          <w:rFonts w:ascii="Arial" w:eastAsia="Calibri" w:hAnsi="Arial" w:cs="Arial"/>
          <w:kern w:val="0"/>
          <w:sz w:val="24"/>
          <w:szCs w:val="24"/>
          <w14:ligatures w14:val="none"/>
        </w:rPr>
        <w:t>multinomial</w:t>
      </w:r>
      <w:proofErr w:type="spellEnd"/>
      <w:r w:rsidRPr="00532D5D">
        <w:rPr>
          <w:rFonts w:ascii="Arial" w:eastAsia="Calibri" w:hAnsi="Arial" w:cs="Arial"/>
          <w:kern w:val="0"/>
          <w:sz w:val="24"/>
          <w:szCs w:val="24"/>
          <w14:ligatures w14:val="none"/>
        </w:rPr>
        <w:t>, controlando variáveis como escolaridade, renda, ideologia política, formação acadêmica e região de residência. A expectativa é identificar padrões sistemáticos de distorção perceptiva, testar a replicabilidade dos achados da SAEE no contexto brasileiro e fornecer subsídios para aprimorar a comunicação pública e a educação econômica.</w:t>
      </w:r>
    </w:p>
    <w:p w14:paraId="28BCEFFE" w14:textId="77777777" w:rsidR="00532D5D" w:rsidRPr="00532D5D" w:rsidRDefault="00532D5D" w:rsidP="00532D5D">
      <w:pPr>
        <w:spacing w:after="100" w:afterAutospacing="1" w:line="360" w:lineRule="auto"/>
        <w:ind w:firstLine="708"/>
        <w:jc w:val="both"/>
        <w:rPr>
          <w:rFonts w:ascii="Arial" w:eastAsia="Calibri" w:hAnsi="Arial" w:cs="Arial"/>
          <w:kern w:val="0"/>
          <w:sz w:val="24"/>
          <w:szCs w:val="24"/>
          <w14:ligatures w14:val="none"/>
        </w:rPr>
      </w:pPr>
      <w:r w:rsidRPr="00532D5D">
        <w:rPr>
          <w:rFonts w:ascii="Arial" w:eastAsia="Calibri" w:hAnsi="Arial" w:cs="Arial"/>
          <w:kern w:val="0"/>
          <w:sz w:val="24"/>
          <w:szCs w:val="24"/>
          <w14:ligatures w14:val="none"/>
        </w:rPr>
        <w:t>Este trabalho contribui para a literatura de economia política comportamental no Brasil ao explorar empiricamente os limites da racionalidade política, evidenciando como vieses cognitivos moldam o debate democrático e a escolha de políticas públicas.</w:t>
      </w:r>
    </w:p>
    <w:p w14:paraId="2125F8F3" w14:textId="1256D2B0" w:rsidR="007A0CB9" w:rsidRPr="006A519F" w:rsidRDefault="007A0CB9" w:rsidP="00FA28A3">
      <w:pPr>
        <w:spacing w:after="100" w:afterAutospacing="1" w:line="360" w:lineRule="auto"/>
        <w:ind w:firstLine="708"/>
        <w:jc w:val="both"/>
        <w:rPr>
          <w:rFonts w:ascii="Arial" w:eastAsia="Calibri" w:hAnsi="Arial" w:cs="Arial"/>
          <w:kern w:val="0"/>
          <w:sz w:val="24"/>
          <w:szCs w:val="24"/>
          <w14:ligatures w14:val="none"/>
        </w:rPr>
      </w:pPr>
      <w:r w:rsidRPr="006A519F">
        <w:rPr>
          <w:rFonts w:ascii="Arial" w:eastAsia="Calibri" w:hAnsi="Arial" w:cs="Arial"/>
          <w:kern w:val="0"/>
          <w:sz w:val="24"/>
          <w:szCs w:val="24"/>
          <w14:ligatures w14:val="none"/>
        </w:rPr>
        <w:t>Tema e problema de pesquisa</w:t>
      </w:r>
    </w:p>
    <w:p w14:paraId="12E9D0D6" w14:textId="77777777" w:rsidR="00532D5D" w:rsidRPr="00532D5D" w:rsidRDefault="00532D5D" w:rsidP="00532D5D">
      <w:pPr>
        <w:spacing w:after="100" w:afterAutospacing="1" w:line="360" w:lineRule="auto"/>
        <w:ind w:firstLine="708"/>
        <w:jc w:val="both"/>
        <w:rPr>
          <w:rFonts w:ascii="Arial" w:eastAsia="Calibri" w:hAnsi="Arial" w:cs="Arial"/>
          <w:kern w:val="0"/>
          <w:sz w:val="24"/>
          <w:szCs w:val="24"/>
          <w14:ligatures w14:val="none"/>
        </w:rPr>
      </w:pPr>
      <w:r w:rsidRPr="00532D5D">
        <w:rPr>
          <w:rFonts w:ascii="Arial" w:eastAsia="Calibri" w:hAnsi="Arial" w:cs="Arial"/>
          <w:kern w:val="0"/>
          <w:sz w:val="24"/>
          <w:szCs w:val="24"/>
          <w14:ligatures w14:val="none"/>
        </w:rPr>
        <w:t xml:space="preserve">Em democracias, os eleitores exercem influência direta sobre o desenho das políticas públicas. No entanto, essa influência é frequentemente mediada por percepções econômicas distorcidas, moldadas por vieses cognitivos amplamente documentados pela economia comportamental (KAHNEMAN, </w:t>
      </w:r>
      <w:r w:rsidRPr="00532D5D">
        <w:rPr>
          <w:rFonts w:ascii="Arial" w:eastAsia="Calibri" w:hAnsi="Arial" w:cs="Arial"/>
          <w:kern w:val="0"/>
          <w:sz w:val="24"/>
          <w:szCs w:val="24"/>
          <w14:ligatures w14:val="none"/>
        </w:rPr>
        <w:lastRenderedPageBreak/>
        <w:t>2012; TVERSKY; KAHNEMAN, 1974). A literatura empírica sugere que crenças econômicas equivocadas são comuns, inclusive em temas sobre os quais existe consenso técnico (CAPLAN, 2007).</w:t>
      </w:r>
    </w:p>
    <w:p w14:paraId="2EFD524C" w14:textId="77777777" w:rsidR="00532D5D" w:rsidRPr="00532D5D" w:rsidRDefault="00532D5D" w:rsidP="00532D5D">
      <w:pPr>
        <w:spacing w:after="100" w:afterAutospacing="1" w:line="360" w:lineRule="auto"/>
        <w:ind w:firstLine="708"/>
        <w:jc w:val="both"/>
        <w:rPr>
          <w:rFonts w:ascii="Arial" w:eastAsia="Calibri" w:hAnsi="Arial" w:cs="Arial"/>
          <w:kern w:val="0"/>
          <w:sz w:val="24"/>
          <w:szCs w:val="24"/>
          <w14:ligatures w14:val="none"/>
        </w:rPr>
      </w:pPr>
      <w:r w:rsidRPr="00532D5D">
        <w:rPr>
          <w:rFonts w:ascii="Arial" w:eastAsia="Calibri" w:hAnsi="Arial" w:cs="Arial"/>
          <w:kern w:val="0"/>
          <w:sz w:val="24"/>
          <w:szCs w:val="24"/>
          <w14:ligatures w14:val="none"/>
        </w:rPr>
        <w:t xml:space="preserve">Este estudo busca responder: </w:t>
      </w:r>
      <w:r w:rsidRPr="00532D5D">
        <w:rPr>
          <w:rFonts w:ascii="Arial" w:eastAsia="Calibri" w:hAnsi="Arial" w:cs="Arial"/>
          <w:b/>
          <w:bCs/>
          <w:kern w:val="0"/>
          <w:sz w:val="24"/>
          <w:szCs w:val="24"/>
          <w14:ligatures w14:val="none"/>
        </w:rPr>
        <w:t>de que forma os vieses cognitivos afetam a percepção dos eleitores sobre a economia e influenciam suas escolhas políticas?</w:t>
      </w:r>
    </w:p>
    <w:p w14:paraId="474AFC0F" w14:textId="77777777" w:rsidR="00532D5D" w:rsidRPr="00532D5D" w:rsidRDefault="00532D5D" w:rsidP="00532D5D">
      <w:pPr>
        <w:spacing w:after="100" w:afterAutospacing="1" w:line="360" w:lineRule="auto"/>
        <w:ind w:firstLine="708"/>
        <w:jc w:val="both"/>
        <w:rPr>
          <w:rFonts w:ascii="Arial" w:eastAsia="Calibri" w:hAnsi="Arial" w:cs="Arial"/>
          <w:kern w:val="0"/>
          <w:sz w:val="24"/>
          <w:szCs w:val="24"/>
          <w14:ligatures w14:val="none"/>
        </w:rPr>
      </w:pPr>
      <w:r w:rsidRPr="00532D5D">
        <w:rPr>
          <w:rFonts w:ascii="Arial" w:eastAsia="Calibri" w:hAnsi="Arial" w:cs="Arial"/>
          <w:kern w:val="0"/>
          <w:sz w:val="24"/>
          <w:szCs w:val="24"/>
          <w14:ligatures w14:val="none"/>
        </w:rPr>
        <w:t xml:space="preserve">Para investigar essa questão, a pesquisa replica, com adaptações culturais ao contexto brasileiro, a metodologia da </w:t>
      </w:r>
      <w:proofErr w:type="spellStart"/>
      <w:r w:rsidRPr="00532D5D">
        <w:rPr>
          <w:rFonts w:ascii="Arial" w:eastAsia="Calibri" w:hAnsi="Arial" w:cs="Arial"/>
          <w:i/>
          <w:iCs/>
          <w:kern w:val="0"/>
          <w:sz w:val="24"/>
          <w:szCs w:val="24"/>
          <w14:ligatures w14:val="none"/>
        </w:rPr>
        <w:t>Survey</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of</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Americans</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and</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Economists</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on</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the</w:t>
      </w:r>
      <w:proofErr w:type="spellEnd"/>
      <w:r w:rsidRPr="00532D5D">
        <w:rPr>
          <w:rFonts w:ascii="Arial" w:eastAsia="Calibri" w:hAnsi="Arial" w:cs="Arial"/>
          <w:i/>
          <w:iCs/>
          <w:kern w:val="0"/>
          <w:sz w:val="24"/>
          <w:szCs w:val="24"/>
          <w14:ligatures w14:val="none"/>
        </w:rPr>
        <w:t xml:space="preserve"> </w:t>
      </w:r>
      <w:proofErr w:type="spellStart"/>
      <w:r w:rsidRPr="00532D5D">
        <w:rPr>
          <w:rFonts w:ascii="Arial" w:eastAsia="Calibri" w:hAnsi="Arial" w:cs="Arial"/>
          <w:i/>
          <w:iCs/>
          <w:kern w:val="0"/>
          <w:sz w:val="24"/>
          <w:szCs w:val="24"/>
          <w14:ligatures w14:val="none"/>
        </w:rPr>
        <w:t>Economy</w:t>
      </w:r>
      <w:proofErr w:type="spellEnd"/>
      <w:r w:rsidRPr="00532D5D">
        <w:rPr>
          <w:rFonts w:ascii="Arial" w:eastAsia="Calibri" w:hAnsi="Arial" w:cs="Arial"/>
          <w:kern w:val="0"/>
          <w:sz w:val="24"/>
          <w:szCs w:val="24"/>
          <w14:ligatures w14:val="none"/>
        </w:rPr>
        <w:t xml:space="preserve"> (SAEE), desenvolvida por The Washington Post, Kaiser Family Foundation e Harvard </w:t>
      </w:r>
      <w:proofErr w:type="spellStart"/>
      <w:r w:rsidRPr="00532D5D">
        <w:rPr>
          <w:rFonts w:ascii="Arial" w:eastAsia="Calibri" w:hAnsi="Arial" w:cs="Arial"/>
          <w:kern w:val="0"/>
          <w:sz w:val="24"/>
          <w:szCs w:val="24"/>
          <w14:ligatures w14:val="none"/>
        </w:rPr>
        <w:t>University</w:t>
      </w:r>
      <w:proofErr w:type="spellEnd"/>
      <w:r w:rsidRPr="00532D5D">
        <w:rPr>
          <w:rFonts w:ascii="Arial" w:eastAsia="Calibri" w:hAnsi="Arial" w:cs="Arial"/>
          <w:kern w:val="0"/>
          <w:sz w:val="24"/>
          <w:szCs w:val="24"/>
          <w14:ligatures w14:val="none"/>
        </w:rPr>
        <w:t xml:space="preserve"> em 1996 (BLENDON et al., 1997). A adaptação inclui a atualização de termos, temas e escalas para refletir o ambiente institucional, econômico e político do Brasil.</w:t>
      </w:r>
    </w:p>
    <w:p w14:paraId="22B4AC1C" w14:textId="77777777" w:rsidR="00532D5D" w:rsidRPr="00532D5D" w:rsidRDefault="00532D5D" w:rsidP="00532D5D">
      <w:pPr>
        <w:spacing w:after="100" w:afterAutospacing="1" w:line="360" w:lineRule="auto"/>
        <w:ind w:firstLine="708"/>
        <w:jc w:val="both"/>
        <w:rPr>
          <w:rFonts w:ascii="Arial" w:eastAsia="Calibri" w:hAnsi="Arial" w:cs="Arial"/>
          <w:kern w:val="0"/>
          <w:sz w:val="24"/>
          <w:szCs w:val="24"/>
          <w14:ligatures w14:val="none"/>
        </w:rPr>
      </w:pPr>
      <w:r w:rsidRPr="00532D5D">
        <w:rPr>
          <w:rFonts w:ascii="Arial" w:eastAsia="Calibri" w:hAnsi="Arial" w:cs="Arial"/>
          <w:kern w:val="0"/>
          <w:sz w:val="24"/>
          <w:szCs w:val="24"/>
          <w14:ligatures w14:val="none"/>
        </w:rPr>
        <w:t xml:space="preserve">O estudo examinará quatro vieses cognitivos centrais, conforme tipologia proposta por </w:t>
      </w:r>
      <w:proofErr w:type="spellStart"/>
      <w:r w:rsidRPr="00532D5D">
        <w:rPr>
          <w:rFonts w:ascii="Arial" w:eastAsia="Calibri" w:hAnsi="Arial" w:cs="Arial"/>
          <w:kern w:val="0"/>
          <w:sz w:val="24"/>
          <w:szCs w:val="24"/>
          <w14:ligatures w14:val="none"/>
        </w:rPr>
        <w:t>Caplan</w:t>
      </w:r>
      <w:proofErr w:type="spellEnd"/>
      <w:r w:rsidRPr="00532D5D">
        <w:rPr>
          <w:rFonts w:ascii="Arial" w:eastAsia="Calibri" w:hAnsi="Arial" w:cs="Arial"/>
          <w:kern w:val="0"/>
          <w:sz w:val="24"/>
          <w:szCs w:val="24"/>
          <w14:ligatures w14:val="none"/>
        </w:rPr>
        <w:t xml:space="preserve"> (2007):</w:t>
      </w:r>
    </w:p>
    <w:p w14:paraId="083B6DCA" w14:textId="37FEFBEA" w:rsidR="00532D5D" w:rsidRPr="00532D5D" w:rsidRDefault="003608A4" w:rsidP="00532D5D">
      <w:pPr>
        <w:numPr>
          <w:ilvl w:val="0"/>
          <w:numId w:val="36"/>
        </w:numPr>
        <w:spacing w:after="100" w:afterAutospacing="1" w:line="360" w:lineRule="auto"/>
        <w:jc w:val="both"/>
        <w:rPr>
          <w:rFonts w:ascii="Arial" w:eastAsia="Calibri" w:hAnsi="Arial" w:cs="Arial"/>
          <w:kern w:val="0"/>
          <w:sz w:val="24"/>
          <w:szCs w:val="24"/>
          <w14:ligatures w14:val="none"/>
        </w:rPr>
      </w:pPr>
      <w:r>
        <w:rPr>
          <w:rFonts w:ascii="Arial" w:eastAsia="Calibri" w:hAnsi="Arial" w:cs="Arial"/>
          <w:b/>
          <w:bCs/>
          <w:kern w:val="0"/>
          <w:sz w:val="24"/>
          <w:szCs w:val="24"/>
          <w14:ligatures w14:val="none"/>
        </w:rPr>
        <w:t>v</w:t>
      </w:r>
      <w:r w:rsidR="00532D5D" w:rsidRPr="00532D5D">
        <w:rPr>
          <w:rFonts w:ascii="Arial" w:eastAsia="Calibri" w:hAnsi="Arial" w:cs="Arial"/>
          <w:b/>
          <w:bCs/>
          <w:kern w:val="0"/>
          <w:sz w:val="24"/>
          <w:szCs w:val="24"/>
          <w14:ligatures w14:val="none"/>
        </w:rPr>
        <w:t>iés antimercado</w:t>
      </w:r>
      <w:r w:rsidR="00532D5D" w:rsidRPr="00532D5D">
        <w:rPr>
          <w:rFonts w:ascii="Arial" w:eastAsia="Calibri" w:hAnsi="Arial" w:cs="Arial"/>
          <w:kern w:val="0"/>
          <w:sz w:val="24"/>
          <w:szCs w:val="24"/>
          <w14:ligatures w14:val="none"/>
        </w:rPr>
        <w:t>;</w:t>
      </w:r>
    </w:p>
    <w:p w14:paraId="6AEF9A06" w14:textId="4C131C3E" w:rsidR="00532D5D" w:rsidRPr="00532D5D" w:rsidRDefault="003608A4" w:rsidP="00532D5D">
      <w:pPr>
        <w:numPr>
          <w:ilvl w:val="0"/>
          <w:numId w:val="36"/>
        </w:numPr>
        <w:spacing w:after="100" w:afterAutospacing="1" w:line="360" w:lineRule="auto"/>
        <w:jc w:val="both"/>
        <w:rPr>
          <w:rFonts w:ascii="Arial" w:eastAsia="Calibri" w:hAnsi="Arial" w:cs="Arial"/>
          <w:kern w:val="0"/>
          <w:sz w:val="24"/>
          <w:szCs w:val="24"/>
          <w14:ligatures w14:val="none"/>
        </w:rPr>
      </w:pPr>
      <w:r>
        <w:rPr>
          <w:rFonts w:ascii="Arial" w:eastAsia="Calibri" w:hAnsi="Arial" w:cs="Arial"/>
          <w:b/>
          <w:bCs/>
          <w:kern w:val="0"/>
          <w:sz w:val="24"/>
          <w:szCs w:val="24"/>
          <w14:ligatures w14:val="none"/>
        </w:rPr>
        <w:t>v</w:t>
      </w:r>
      <w:r w:rsidR="00532D5D" w:rsidRPr="00532D5D">
        <w:rPr>
          <w:rFonts w:ascii="Arial" w:eastAsia="Calibri" w:hAnsi="Arial" w:cs="Arial"/>
          <w:b/>
          <w:bCs/>
          <w:kern w:val="0"/>
          <w:sz w:val="24"/>
          <w:szCs w:val="24"/>
          <w14:ligatures w14:val="none"/>
        </w:rPr>
        <w:t xml:space="preserve">iés </w:t>
      </w:r>
      <w:proofErr w:type="spellStart"/>
      <w:r w:rsidR="00532D5D" w:rsidRPr="00532D5D">
        <w:rPr>
          <w:rFonts w:ascii="Arial" w:eastAsia="Calibri" w:hAnsi="Arial" w:cs="Arial"/>
          <w:b/>
          <w:bCs/>
          <w:kern w:val="0"/>
          <w:sz w:val="24"/>
          <w:szCs w:val="24"/>
          <w14:ligatures w14:val="none"/>
        </w:rPr>
        <w:t>antiestrangeiro</w:t>
      </w:r>
      <w:proofErr w:type="spellEnd"/>
      <w:r w:rsidR="00532D5D" w:rsidRPr="00532D5D">
        <w:rPr>
          <w:rFonts w:ascii="Arial" w:eastAsia="Calibri" w:hAnsi="Arial" w:cs="Arial"/>
          <w:kern w:val="0"/>
          <w:sz w:val="24"/>
          <w:szCs w:val="24"/>
          <w14:ligatures w14:val="none"/>
        </w:rPr>
        <w:t>;</w:t>
      </w:r>
    </w:p>
    <w:p w14:paraId="04F4C880" w14:textId="799D49C0" w:rsidR="00532D5D" w:rsidRPr="00532D5D" w:rsidRDefault="003608A4" w:rsidP="00532D5D">
      <w:pPr>
        <w:numPr>
          <w:ilvl w:val="0"/>
          <w:numId w:val="36"/>
        </w:numPr>
        <w:spacing w:after="100" w:afterAutospacing="1" w:line="360" w:lineRule="auto"/>
        <w:jc w:val="both"/>
        <w:rPr>
          <w:rFonts w:ascii="Arial" w:eastAsia="Calibri" w:hAnsi="Arial" w:cs="Arial"/>
          <w:kern w:val="0"/>
          <w:sz w:val="24"/>
          <w:szCs w:val="24"/>
          <w14:ligatures w14:val="none"/>
        </w:rPr>
      </w:pPr>
      <w:r>
        <w:rPr>
          <w:rFonts w:ascii="Arial" w:eastAsia="Calibri" w:hAnsi="Arial" w:cs="Arial"/>
          <w:b/>
          <w:bCs/>
          <w:kern w:val="0"/>
          <w:sz w:val="24"/>
          <w:szCs w:val="24"/>
          <w14:ligatures w14:val="none"/>
        </w:rPr>
        <w:t>v</w:t>
      </w:r>
      <w:r w:rsidR="00532D5D" w:rsidRPr="00532D5D">
        <w:rPr>
          <w:rFonts w:ascii="Arial" w:eastAsia="Calibri" w:hAnsi="Arial" w:cs="Arial"/>
          <w:b/>
          <w:bCs/>
          <w:kern w:val="0"/>
          <w:sz w:val="24"/>
          <w:szCs w:val="24"/>
          <w14:ligatures w14:val="none"/>
        </w:rPr>
        <w:t xml:space="preserve">iés </w:t>
      </w:r>
      <w:proofErr w:type="spellStart"/>
      <w:r w:rsidR="00532D5D" w:rsidRPr="00532D5D">
        <w:rPr>
          <w:rFonts w:ascii="Arial" w:eastAsia="Calibri" w:hAnsi="Arial" w:cs="Arial"/>
          <w:b/>
          <w:bCs/>
          <w:kern w:val="0"/>
          <w:sz w:val="24"/>
          <w:szCs w:val="24"/>
          <w14:ligatures w14:val="none"/>
        </w:rPr>
        <w:t>antitrabalho</w:t>
      </w:r>
      <w:proofErr w:type="spellEnd"/>
      <w:r w:rsidR="00E955F6">
        <w:rPr>
          <w:rFonts w:ascii="Arial" w:eastAsia="Calibri" w:hAnsi="Arial" w:cs="Arial"/>
          <w:kern w:val="0"/>
          <w:sz w:val="24"/>
          <w:szCs w:val="24"/>
          <w14:ligatures w14:val="none"/>
        </w:rPr>
        <w:t>;</w:t>
      </w:r>
    </w:p>
    <w:p w14:paraId="3DBC94C4" w14:textId="3F0DA3AB" w:rsidR="00532D5D" w:rsidRPr="00532D5D" w:rsidRDefault="003608A4" w:rsidP="00532D5D">
      <w:pPr>
        <w:numPr>
          <w:ilvl w:val="0"/>
          <w:numId w:val="36"/>
        </w:numPr>
        <w:spacing w:after="100" w:afterAutospacing="1" w:line="360" w:lineRule="auto"/>
        <w:jc w:val="both"/>
        <w:rPr>
          <w:rFonts w:ascii="Arial" w:eastAsia="Calibri" w:hAnsi="Arial" w:cs="Arial"/>
          <w:kern w:val="0"/>
          <w:sz w:val="24"/>
          <w:szCs w:val="24"/>
          <w14:ligatures w14:val="none"/>
        </w:rPr>
      </w:pPr>
      <w:r>
        <w:rPr>
          <w:rFonts w:ascii="Arial" w:eastAsia="Calibri" w:hAnsi="Arial" w:cs="Arial"/>
          <w:b/>
          <w:bCs/>
          <w:kern w:val="0"/>
          <w:sz w:val="24"/>
          <w:szCs w:val="24"/>
          <w14:ligatures w14:val="none"/>
        </w:rPr>
        <w:t>v</w:t>
      </w:r>
      <w:r w:rsidR="00532D5D" w:rsidRPr="00532D5D">
        <w:rPr>
          <w:rFonts w:ascii="Arial" w:eastAsia="Calibri" w:hAnsi="Arial" w:cs="Arial"/>
          <w:b/>
          <w:bCs/>
          <w:kern w:val="0"/>
          <w:sz w:val="24"/>
          <w:szCs w:val="24"/>
          <w14:ligatures w14:val="none"/>
        </w:rPr>
        <w:t>iés pessimista</w:t>
      </w:r>
      <w:r w:rsidR="00E955F6">
        <w:rPr>
          <w:rFonts w:ascii="Arial" w:eastAsia="Calibri" w:hAnsi="Arial" w:cs="Arial"/>
          <w:kern w:val="0"/>
          <w:sz w:val="24"/>
          <w:szCs w:val="24"/>
          <w14:ligatures w14:val="none"/>
        </w:rPr>
        <w:t>.</w:t>
      </w:r>
    </w:p>
    <w:p w14:paraId="06A3FAE0" w14:textId="77777777" w:rsidR="00532D5D" w:rsidRPr="00532D5D" w:rsidRDefault="00532D5D" w:rsidP="00532D5D">
      <w:pPr>
        <w:spacing w:after="100" w:afterAutospacing="1" w:line="360" w:lineRule="auto"/>
        <w:ind w:firstLine="708"/>
        <w:jc w:val="both"/>
        <w:rPr>
          <w:rFonts w:ascii="Arial" w:eastAsia="Calibri" w:hAnsi="Arial" w:cs="Arial"/>
          <w:kern w:val="0"/>
          <w:sz w:val="24"/>
          <w:szCs w:val="24"/>
          <w14:ligatures w14:val="none"/>
        </w:rPr>
      </w:pPr>
      <w:r w:rsidRPr="00532D5D">
        <w:rPr>
          <w:rFonts w:ascii="Arial" w:eastAsia="Calibri" w:hAnsi="Arial" w:cs="Arial"/>
          <w:kern w:val="0"/>
          <w:sz w:val="24"/>
          <w:szCs w:val="24"/>
          <w14:ligatures w14:val="none"/>
        </w:rPr>
        <w:t>Além de mapear esses vieses, será analisado o papel de variáveis como escolaridade, formação em Economia, localização geográfica e ideologia política na propensão a manifestá-los. Parte-se da hipótese de que tais fatores influenciam significativamente as percepções econômicas dos indivíduos, podendo levar a escolhas eleitorais desalinhadas do bem-estar social agregado (DOWNS, 1957; FRIEDMAN, 1953).</w:t>
      </w:r>
    </w:p>
    <w:p w14:paraId="4D66BD42" w14:textId="77777777" w:rsidR="00532D5D" w:rsidRDefault="00532D5D" w:rsidP="007A0CB9">
      <w:pPr>
        <w:spacing w:after="100" w:afterAutospacing="1" w:line="360" w:lineRule="auto"/>
        <w:ind w:firstLine="708"/>
        <w:jc w:val="both"/>
        <w:rPr>
          <w:rFonts w:ascii="Arial" w:eastAsia="Calibri" w:hAnsi="Arial" w:cs="Arial"/>
          <w:kern w:val="0"/>
          <w:sz w:val="24"/>
          <w:szCs w:val="24"/>
          <w14:ligatures w14:val="none"/>
        </w:rPr>
      </w:pPr>
      <w:r w:rsidRPr="00532D5D">
        <w:rPr>
          <w:rFonts w:ascii="Arial" w:eastAsia="Calibri" w:hAnsi="Arial" w:cs="Arial"/>
          <w:kern w:val="0"/>
          <w:sz w:val="24"/>
          <w:szCs w:val="24"/>
          <w14:ligatures w14:val="none"/>
        </w:rPr>
        <w:t xml:space="preserve">O problema de pesquisa situa-se na interseção entre economia comportamental, ciência política e educação econômica. Ao investigar sistematicamente as causas da dissonância entre conhecimento técnico e opinião pública, o estudo contribui para o campo emergente da economia política comportamental, articulando conceitos da psicologia, da teoria econômica e da </w:t>
      </w:r>
      <w:r w:rsidRPr="00532D5D">
        <w:rPr>
          <w:rFonts w:ascii="Arial" w:eastAsia="Calibri" w:hAnsi="Arial" w:cs="Arial"/>
          <w:kern w:val="0"/>
          <w:sz w:val="24"/>
          <w:szCs w:val="24"/>
          <w14:ligatures w14:val="none"/>
        </w:rPr>
        <w:lastRenderedPageBreak/>
        <w:t>teoria do Estado (ACEMOGLU; ROBINSON, 2019; SOWELL, 2007; OSTROM, 1990).</w:t>
      </w:r>
    </w:p>
    <w:p w14:paraId="2307EDB4" w14:textId="13B622EE" w:rsidR="007A0CB9" w:rsidRPr="006A519F" w:rsidRDefault="007A0CB9" w:rsidP="007A0CB9">
      <w:pPr>
        <w:spacing w:after="100" w:afterAutospacing="1" w:line="360" w:lineRule="auto"/>
        <w:ind w:firstLine="708"/>
        <w:jc w:val="both"/>
        <w:rPr>
          <w:rFonts w:ascii="Arial" w:eastAsia="Calibri" w:hAnsi="Arial" w:cs="Arial"/>
          <w:kern w:val="0"/>
          <w:sz w:val="24"/>
          <w:szCs w:val="24"/>
          <w14:ligatures w14:val="none"/>
        </w:rPr>
      </w:pPr>
      <w:r w:rsidRPr="006A519F">
        <w:rPr>
          <w:rFonts w:ascii="Arial" w:eastAsia="Calibri" w:hAnsi="Arial" w:cs="Arial"/>
          <w:kern w:val="0"/>
          <w:sz w:val="24"/>
          <w:szCs w:val="24"/>
          <w14:ligatures w14:val="none"/>
        </w:rPr>
        <w:t>Hipóteses</w:t>
      </w:r>
    </w:p>
    <w:p w14:paraId="4974C7E4" w14:textId="77777777" w:rsidR="00532D5D" w:rsidRPr="00532D5D" w:rsidRDefault="00532D5D" w:rsidP="00532D5D">
      <w:pPr>
        <w:spacing w:after="100" w:afterAutospacing="1" w:line="360" w:lineRule="auto"/>
        <w:ind w:firstLine="708"/>
        <w:jc w:val="both"/>
        <w:rPr>
          <w:rFonts w:ascii="Arial" w:eastAsia="Calibri" w:hAnsi="Arial" w:cs="Arial"/>
          <w:kern w:val="0"/>
          <w:sz w:val="24"/>
          <w:szCs w:val="24"/>
          <w14:ligatures w14:val="none"/>
        </w:rPr>
      </w:pPr>
      <w:r w:rsidRPr="00532D5D">
        <w:rPr>
          <w:rFonts w:ascii="Arial" w:eastAsia="Calibri" w:hAnsi="Arial" w:cs="Arial"/>
          <w:kern w:val="0"/>
          <w:sz w:val="24"/>
          <w:szCs w:val="24"/>
          <w14:ligatures w14:val="none"/>
        </w:rPr>
        <w:t xml:space="preserve">Esta pesquisa testa a presença e a natureza dos vieses cognitivos descritos por </w:t>
      </w:r>
      <w:proofErr w:type="spellStart"/>
      <w:r w:rsidRPr="00532D5D">
        <w:rPr>
          <w:rFonts w:ascii="Arial" w:eastAsia="Calibri" w:hAnsi="Arial" w:cs="Arial"/>
          <w:kern w:val="0"/>
          <w:sz w:val="24"/>
          <w:szCs w:val="24"/>
          <w14:ligatures w14:val="none"/>
        </w:rPr>
        <w:t>Caplan</w:t>
      </w:r>
      <w:proofErr w:type="spellEnd"/>
      <w:r w:rsidRPr="00532D5D">
        <w:rPr>
          <w:rFonts w:ascii="Arial" w:eastAsia="Calibri" w:hAnsi="Arial" w:cs="Arial"/>
          <w:kern w:val="0"/>
          <w:sz w:val="24"/>
          <w:szCs w:val="24"/>
          <w14:ligatures w14:val="none"/>
        </w:rPr>
        <w:t xml:space="preserve"> (2007) na percepção econômica dos brasileiros, com base nos seguintes pressupostos:</w:t>
      </w:r>
    </w:p>
    <w:p w14:paraId="20256446" w14:textId="77777777" w:rsidR="00532D5D" w:rsidRPr="00532D5D" w:rsidRDefault="00532D5D" w:rsidP="00532D5D">
      <w:pPr>
        <w:numPr>
          <w:ilvl w:val="0"/>
          <w:numId w:val="37"/>
        </w:numPr>
        <w:spacing w:after="100" w:afterAutospacing="1" w:line="360" w:lineRule="auto"/>
        <w:jc w:val="both"/>
        <w:rPr>
          <w:rFonts w:ascii="Arial" w:eastAsia="Calibri" w:hAnsi="Arial" w:cs="Arial"/>
          <w:kern w:val="0"/>
          <w:sz w:val="24"/>
          <w:szCs w:val="24"/>
          <w14:ligatures w14:val="none"/>
        </w:rPr>
      </w:pPr>
      <w:r w:rsidRPr="00532D5D">
        <w:rPr>
          <w:rFonts w:ascii="Arial" w:eastAsia="Calibri" w:hAnsi="Arial" w:cs="Arial"/>
          <w:b/>
          <w:bCs/>
          <w:kern w:val="0"/>
          <w:sz w:val="24"/>
          <w:szCs w:val="24"/>
          <w14:ligatures w14:val="none"/>
        </w:rPr>
        <w:t>H1</w:t>
      </w:r>
      <w:r w:rsidRPr="00532D5D">
        <w:rPr>
          <w:rFonts w:ascii="Arial" w:eastAsia="Calibri" w:hAnsi="Arial" w:cs="Arial"/>
          <w:kern w:val="0"/>
          <w:sz w:val="24"/>
          <w:szCs w:val="24"/>
          <w14:ligatures w14:val="none"/>
        </w:rPr>
        <w:t>: Economistas são menos suscetíveis a vieses cognitivos do que não economistas. A formação técnica reduz a adesão a crenças distorcidas sobre impostos, livre-comércio, desemprego e crescimento econômico (CAPLAN, 2007; BLENDON et al., 1997).</w:t>
      </w:r>
    </w:p>
    <w:p w14:paraId="5584A13A" w14:textId="77777777" w:rsidR="00532D5D" w:rsidRPr="00532D5D" w:rsidRDefault="00532D5D" w:rsidP="00532D5D">
      <w:pPr>
        <w:numPr>
          <w:ilvl w:val="0"/>
          <w:numId w:val="37"/>
        </w:numPr>
        <w:spacing w:after="100" w:afterAutospacing="1" w:line="360" w:lineRule="auto"/>
        <w:jc w:val="both"/>
        <w:rPr>
          <w:rFonts w:ascii="Arial" w:eastAsia="Calibri" w:hAnsi="Arial" w:cs="Arial"/>
          <w:kern w:val="0"/>
          <w:sz w:val="24"/>
          <w:szCs w:val="24"/>
          <w14:ligatures w14:val="none"/>
        </w:rPr>
      </w:pPr>
      <w:r w:rsidRPr="00532D5D">
        <w:rPr>
          <w:rFonts w:ascii="Arial" w:eastAsia="Calibri" w:hAnsi="Arial" w:cs="Arial"/>
          <w:b/>
          <w:bCs/>
          <w:kern w:val="0"/>
          <w:sz w:val="24"/>
          <w:szCs w:val="24"/>
          <w14:ligatures w14:val="none"/>
        </w:rPr>
        <w:t>H2</w:t>
      </w:r>
      <w:r w:rsidRPr="00532D5D">
        <w:rPr>
          <w:rFonts w:ascii="Arial" w:eastAsia="Calibri" w:hAnsi="Arial" w:cs="Arial"/>
          <w:kern w:val="0"/>
          <w:sz w:val="24"/>
          <w:szCs w:val="24"/>
          <w14:ligatures w14:val="none"/>
        </w:rPr>
        <w:t xml:space="preserve">: Níveis mais elevados de escolaridade estão associados a menor incidência de vieses cognitivos. A educação formal mitiga distorções perceptivas, conforme apontam </w:t>
      </w:r>
      <w:proofErr w:type="spellStart"/>
      <w:r w:rsidRPr="00532D5D">
        <w:rPr>
          <w:rFonts w:ascii="Arial" w:eastAsia="Calibri" w:hAnsi="Arial" w:cs="Arial"/>
          <w:kern w:val="0"/>
          <w:sz w:val="24"/>
          <w:szCs w:val="24"/>
          <w14:ligatures w14:val="none"/>
        </w:rPr>
        <w:t>Tversky</w:t>
      </w:r>
      <w:proofErr w:type="spellEnd"/>
      <w:r w:rsidRPr="00532D5D">
        <w:rPr>
          <w:rFonts w:ascii="Arial" w:eastAsia="Calibri" w:hAnsi="Arial" w:cs="Arial"/>
          <w:kern w:val="0"/>
          <w:sz w:val="24"/>
          <w:szCs w:val="24"/>
          <w14:ligatures w14:val="none"/>
        </w:rPr>
        <w:t xml:space="preserve"> e Kahneman (1974).</w:t>
      </w:r>
    </w:p>
    <w:p w14:paraId="5C2A1911" w14:textId="77777777" w:rsidR="00532D5D" w:rsidRPr="00532D5D" w:rsidRDefault="00532D5D" w:rsidP="00532D5D">
      <w:pPr>
        <w:numPr>
          <w:ilvl w:val="0"/>
          <w:numId w:val="37"/>
        </w:numPr>
        <w:spacing w:after="100" w:afterAutospacing="1" w:line="360" w:lineRule="auto"/>
        <w:jc w:val="both"/>
        <w:rPr>
          <w:rFonts w:ascii="Arial" w:eastAsia="Calibri" w:hAnsi="Arial" w:cs="Arial"/>
          <w:kern w:val="0"/>
          <w:sz w:val="24"/>
          <w:szCs w:val="24"/>
          <w14:ligatures w14:val="none"/>
        </w:rPr>
      </w:pPr>
      <w:r w:rsidRPr="00532D5D">
        <w:rPr>
          <w:rFonts w:ascii="Arial" w:eastAsia="Calibri" w:hAnsi="Arial" w:cs="Arial"/>
          <w:b/>
          <w:bCs/>
          <w:kern w:val="0"/>
          <w:sz w:val="24"/>
          <w:szCs w:val="24"/>
          <w14:ligatures w14:val="none"/>
        </w:rPr>
        <w:t>H3</w:t>
      </w:r>
      <w:r w:rsidRPr="00532D5D">
        <w:rPr>
          <w:rFonts w:ascii="Arial" w:eastAsia="Calibri" w:hAnsi="Arial" w:cs="Arial"/>
          <w:kern w:val="0"/>
          <w:sz w:val="24"/>
          <w:szCs w:val="24"/>
          <w14:ligatures w14:val="none"/>
        </w:rPr>
        <w:t>: A ideologia política influencia a percepção econômica. Indivíduos mais à esquerda tendem a expressar maior viés antimercado, enquanto visões mais à direita podem amplificar o viés pessimista (SUNSTEIN, 2002; ACEMOGLU; ROBINSON, 2019).</w:t>
      </w:r>
    </w:p>
    <w:p w14:paraId="561089B3" w14:textId="77777777" w:rsidR="00532D5D" w:rsidRPr="00532D5D" w:rsidRDefault="00532D5D" w:rsidP="00532D5D">
      <w:pPr>
        <w:numPr>
          <w:ilvl w:val="0"/>
          <w:numId w:val="37"/>
        </w:numPr>
        <w:spacing w:after="100" w:afterAutospacing="1" w:line="360" w:lineRule="auto"/>
        <w:jc w:val="both"/>
        <w:rPr>
          <w:rFonts w:ascii="Arial" w:eastAsia="Calibri" w:hAnsi="Arial" w:cs="Arial"/>
          <w:kern w:val="0"/>
          <w:sz w:val="24"/>
          <w:szCs w:val="24"/>
          <w14:ligatures w14:val="none"/>
        </w:rPr>
      </w:pPr>
      <w:r w:rsidRPr="00532D5D">
        <w:rPr>
          <w:rFonts w:ascii="Arial" w:eastAsia="Calibri" w:hAnsi="Arial" w:cs="Arial"/>
          <w:b/>
          <w:bCs/>
          <w:kern w:val="0"/>
          <w:sz w:val="24"/>
          <w:szCs w:val="24"/>
          <w14:ligatures w14:val="none"/>
        </w:rPr>
        <w:t>H4</w:t>
      </w:r>
      <w:r w:rsidRPr="00532D5D">
        <w:rPr>
          <w:rFonts w:ascii="Arial" w:eastAsia="Calibri" w:hAnsi="Arial" w:cs="Arial"/>
          <w:kern w:val="0"/>
          <w:sz w:val="24"/>
          <w:szCs w:val="24"/>
          <w14:ligatures w14:val="none"/>
        </w:rPr>
        <w:t>: O viés pessimista é o mais prevalente entre os respondentes, independentemente de formação ou orientação ideológica, em linha com achados anteriores (CAPLAN, 2007; FERRAZ; FINAN, 2009).</w:t>
      </w:r>
    </w:p>
    <w:p w14:paraId="2E6C1CCF" w14:textId="58C5915A" w:rsidR="00E86D79" w:rsidRPr="006A519F" w:rsidRDefault="00532D5D" w:rsidP="00532D5D">
      <w:pPr>
        <w:spacing w:after="100" w:afterAutospacing="1" w:line="360" w:lineRule="auto"/>
        <w:ind w:firstLine="708"/>
        <w:jc w:val="both"/>
        <w:rPr>
          <w:rFonts w:ascii="Arial" w:eastAsia="Calibri" w:hAnsi="Arial" w:cs="Arial"/>
          <w:kern w:val="0"/>
          <w:sz w:val="24"/>
          <w:szCs w:val="24"/>
          <w14:ligatures w14:val="none"/>
        </w:rPr>
      </w:pPr>
      <w:r w:rsidRPr="00532D5D">
        <w:rPr>
          <w:rFonts w:ascii="Arial" w:eastAsia="Calibri" w:hAnsi="Arial" w:cs="Arial"/>
          <w:kern w:val="0"/>
          <w:sz w:val="24"/>
          <w:szCs w:val="24"/>
          <w14:ligatures w14:val="none"/>
        </w:rPr>
        <w:t xml:space="preserve">Cada hipótese será testada mediante modelos </w:t>
      </w:r>
      <w:proofErr w:type="spellStart"/>
      <w:r w:rsidRPr="00532D5D">
        <w:rPr>
          <w:rFonts w:ascii="Arial" w:eastAsia="Calibri" w:hAnsi="Arial" w:cs="Arial"/>
          <w:kern w:val="0"/>
          <w:sz w:val="24"/>
          <w:szCs w:val="24"/>
          <w14:ligatures w14:val="none"/>
        </w:rPr>
        <w:t>Logit</w:t>
      </w:r>
      <w:proofErr w:type="spellEnd"/>
      <w:r w:rsidRPr="00532D5D">
        <w:rPr>
          <w:rFonts w:ascii="Arial" w:eastAsia="Calibri" w:hAnsi="Arial" w:cs="Arial"/>
          <w:kern w:val="0"/>
          <w:sz w:val="24"/>
          <w:szCs w:val="24"/>
          <w14:ligatures w14:val="none"/>
        </w:rPr>
        <w:t xml:space="preserve"> binário e </w:t>
      </w:r>
      <w:proofErr w:type="spellStart"/>
      <w:r w:rsidRPr="00532D5D">
        <w:rPr>
          <w:rFonts w:ascii="Arial" w:eastAsia="Calibri" w:hAnsi="Arial" w:cs="Arial"/>
          <w:kern w:val="0"/>
          <w:sz w:val="24"/>
          <w:szCs w:val="24"/>
          <w14:ligatures w14:val="none"/>
        </w:rPr>
        <w:t>multinomial</w:t>
      </w:r>
      <w:proofErr w:type="spellEnd"/>
      <w:r w:rsidRPr="00532D5D">
        <w:rPr>
          <w:rFonts w:ascii="Arial" w:eastAsia="Calibri" w:hAnsi="Arial" w:cs="Arial"/>
          <w:kern w:val="0"/>
          <w:sz w:val="24"/>
          <w:szCs w:val="24"/>
          <w14:ligatures w14:val="none"/>
        </w:rPr>
        <w:t>, controlando variáveis sociodemográficas e de formação acadêmica.</w:t>
      </w:r>
    </w:p>
    <w:p w14:paraId="41DD9641" w14:textId="47AEB9B3" w:rsidR="007A0CB9" w:rsidRPr="006A519F" w:rsidRDefault="007A0CB9" w:rsidP="007A0CB9">
      <w:pPr>
        <w:spacing w:after="100" w:afterAutospacing="1" w:line="360" w:lineRule="auto"/>
        <w:ind w:firstLine="708"/>
        <w:jc w:val="both"/>
        <w:rPr>
          <w:rFonts w:ascii="Arial" w:eastAsia="Calibri" w:hAnsi="Arial" w:cs="Arial"/>
          <w:kern w:val="0"/>
          <w:sz w:val="24"/>
          <w:szCs w:val="24"/>
          <w14:ligatures w14:val="none"/>
        </w:rPr>
      </w:pPr>
      <w:r w:rsidRPr="006A519F">
        <w:rPr>
          <w:rFonts w:ascii="Arial" w:eastAsia="Calibri" w:hAnsi="Arial" w:cs="Arial"/>
          <w:kern w:val="0"/>
          <w:sz w:val="24"/>
          <w:szCs w:val="24"/>
          <w14:ligatures w14:val="none"/>
        </w:rPr>
        <w:t>Objetivos</w:t>
      </w:r>
    </w:p>
    <w:p w14:paraId="06504AFD" w14:textId="79A3B66A" w:rsidR="007A0CB9" w:rsidRPr="006A519F" w:rsidRDefault="007A0CB9" w:rsidP="007A0CB9">
      <w:pPr>
        <w:spacing w:after="100" w:afterAutospacing="1" w:line="360" w:lineRule="auto"/>
        <w:ind w:firstLine="708"/>
        <w:jc w:val="both"/>
        <w:rPr>
          <w:rFonts w:ascii="Arial" w:eastAsia="Calibri" w:hAnsi="Arial" w:cs="Arial"/>
          <w:b/>
          <w:kern w:val="0"/>
          <w:sz w:val="24"/>
          <w:szCs w:val="24"/>
          <w14:ligatures w14:val="none"/>
        </w:rPr>
      </w:pPr>
      <w:r w:rsidRPr="006A519F">
        <w:rPr>
          <w:rFonts w:ascii="Arial" w:eastAsia="Calibri" w:hAnsi="Arial" w:cs="Arial"/>
          <w:b/>
          <w:kern w:val="0"/>
          <w:sz w:val="24"/>
          <w:szCs w:val="24"/>
          <w14:ligatures w14:val="none"/>
        </w:rPr>
        <w:t>Objetivo geral</w:t>
      </w:r>
    </w:p>
    <w:p w14:paraId="4034C594" w14:textId="668673BE" w:rsidR="00A0642E" w:rsidRPr="006A519F" w:rsidRDefault="00E86D79" w:rsidP="007A0CB9">
      <w:pPr>
        <w:spacing w:after="100" w:afterAutospacing="1" w:line="360" w:lineRule="auto"/>
        <w:ind w:firstLine="708"/>
        <w:jc w:val="both"/>
        <w:rPr>
          <w:rFonts w:ascii="Arial" w:eastAsia="Calibri" w:hAnsi="Arial" w:cs="Arial"/>
          <w:kern w:val="0"/>
          <w:sz w:val="24"/>
          <w:szCs w:val="24"/>
          <w14:ligatures w14:val="none"/>
        </w:rPr>
      </w:pPr>
      <w:r w:rsidRPr="00E86D79">
        <w:rPr>
          <w:rFonts w:ascii="Arial" w:eastAsia="Calibri" w:hAnsi="Arial" w:cs="Arial"/>
          <w:b/>
          <w:bCs/>
          <w:kern w:val="0"/>
          <w:sz w:val="24"/>
          <w:szCs w:val="24"/>
          <w14:ligatures w14:val="none"/>
        </w:rPr>
        <w:t>Objetivo geral:</w:t>
      </w:r>
      <w:r w:rsidRPr="00E86D79">
        <w:rPr>
          <w:rFonts w:ascii="Arial" w:eastAsia="Calibri" w:hAnsi="Arial" w:cs="Arial"/>
          <w:kern w:val="0"/>
          <w:sz w:val="24"/>
          <w:szCs w:val="24"/>
          <w14:ligatures w14:val="none"/>
        </w:rPr>
        <w:t xml:space="preserve"> </w:t>
      </w:r>
      <w:r w:rsidR="002F5CA2" w:rsidRPr="002F5CA2">
        <w:rPr>
          <w:rFonts w:ascii="Arial" w:eastAsia="Calibri" w:hAnsi="Arial" w:cs="Arial"/>
          <w:kern w:val="0"/>
          <w:sz w:val="24"/>
          <w:szCs w:val="24"/>
          <w14:ligatures w14:val="none"/>
        </w:rPr>
        <w:t xml:space="preserve">Analisar de forma empírica como vieses cognitivos influenciam as percepções econômicas e as escolhas políticas dos brasileiros, replicando e adaptando a metodologia da </w:t>
      </w:r>
      <w:proofErr w:type="spellStart"/>
      <w:r w:rsidR="002F5CA2" w:rsidRPr="002F5CA2">
        <w:rPr>
          <w:rFonts w:ascii="Arial" w:eastAsia="Calibri" w:hAnsi="Arial" w:cs="Arial"/>
          <w:i/>
          <w:iCs/>
          <w:kern w:val="0"/>
          <w:sz w:val="24"/>
          <w:szCs w:val="24"/>
          <w14:ligatures w14:val="none"/>
        </w:rPr>
        <w:t>Survey</w:t>
      </w:r>
      <w:proofErr w:type="spellEnd"/>
      <w:r w:rsidR="002F5CA2" w:rsidRPr="002F5CA2">
        <w:rPr>
          <w:rFonts w:ascii="Arial" w:eastAsia="Calibri" w:hAnsi="Arial" w:cs="Arial"/>
          <w:i/>
          <w:iCs/>
          <w:kern w:val="0"/>
          <w:sz w:val="24"/>
          <w:szCs w:val="24"/>
          <w14:ligatures w14:val="none"/>
        </w:rPr>
        <w:t xml:space="preserve"> </w:t>
      </w:r>
      <w:proofErr w:type="spellStart"/>
      <w:r w:rsidR="002F5CA2" w:rsidRPr="002F5CA2">
        <w:rPr>
          <w:rFonts w:ascii="Arial" w:eastAsia="Calibri" w:hAnsi="Arial" w:cs="Arial"/>
          <w:i/>
          <w:iCs/>
          <w:kern w:val="0"/>
          <w:sz w:val="24"/>
          <w:szCs w:val="24"/>
          <w14:ligatures w14:val="none"/>
        </w:rPr>
        <w:t>of</w:t>
      </w:r>
      <w:proofErr w:type="spellEnd"/>
      <w:r w:rsidR="002F5CA2" w:rsidRPr="002F5CA2">
        <w:rPr>
          <w:rFonts w:ascii="Arial" w:eastAsia="Calibri" w:hAnsi="Arial" w:cs="Arial"/>
          <w:i/>
          <w:iCs/>
          <w:kern w:val="0"/>
          <w:sz w:val="24"/>
          <w:szCs w:val="24"/>
          <w14:ligatures w14:val="none"/>
        </w:rPr>
        <w:t xml:space="preserve"> </w:t>
      </w:r>
      <w:proofErr w:type="spellStart"/>
      <w:r w:rsidR="002F5CA2" w:rsidRPr="002F5CA2">
        <w:rPr>
          <w:rFonts w:ascii="Arial" w:eastAsia="Calibri" w:hAnsi="Arial" w:cs="Arial"/>
          <w:i/>
          <w:iCs/>
          <w:kern w:val="0"/>
          <w:sz w:val="24"/>
          <w:szCs w:val="24"/>
          <w14:ligatures w14:val="none"/>
        </w:rPr>
        <w:t>Americans</w:t>
      </w:r>
      <w:proofErr w:type="spellEnd"/>
      <w:r w:rsidR="002F5CA2" w:rsidRPr="002F5CA2">
        <w:rPr>
          <w:rFonts w:ascii="Arial" w:eastAsia="Calibri" w:hAnsi="Arial" w:cs="Arial"/>
          <w:i/>
          <w:iCs/>
          <w:kern w:val="0"/>
          <w:sz w:val="24"/>
          <w:szCs w:val="24"/>
          <w14:ligatures w14:val="none"/>
        </w:rPr>
        <w:t xml:space="preserve"> </w:t>
      </w:r>
      <w:proofErr w:type="spellStart"/>
      <w:r w:rsidR="002F5CA2" w:rsidRPr="002F5CA2">
        <w:rPr>
          <w:rFonts w:ascii="Arial" w:eastAsia="Calibri" w:hAnsi="Arial" w:cs="Arial"/>
          <w:i/>
          <w:iCs/>
          <w:kern w:val="0"/>
          <w:sz w:val="24"/>
          <w:szCs w:val="24"/>
          <w14:ligatures w14:val="none"/>
        </w:rPr>
        <w:t>and</w:t>
      </w:r>
      <w:proofErr w:type="spellEnd"/>
      <w:r w:rsidR="002F5CA2" w:rsidRPr="002F5CA2">
        <w:rPr>
          <w:rFonts w:ascii="Arial" w:eastAsia="Calibri" w:hAnsi="Arial" w:cs="Arial"/>
          <w:i/>
          <w:iCs/>
          <w:kern w:val="0"/>
          <w:sz w:val="24"/>
          <w:szCs w:val="24"/>
          <w14:ligatures w14:val="none"/>
        </w:rPr>
        <w:t xml:space="preserve"> </w:t>
      </w:r>
      <w:proofErr w:type="spellStart"/>
      <w:r w:rsidR="002F5CA2" w:rsidRPr="002F5CA2">
        <w:rPr>
          <w:rFonts w:ascii="Arial" w:eastAsia="Calibri" w:hAnsi="Arial" w:cs="Arial"/>
          <w:i/>
          <w:iCs/>
          <w:kern w:val="0"/>
          <w:sz w:val="24"/>
          <w:szCs w:val="24"/>
          <w14:ligatures w14:val="none"/>
        </w:rPr>
        <w:t>Economists</w:t>
      </w:r>
      <w:proofErr w:type="spellEnd"/>
      <w:r w:rsidR="002F5CA2" w:rsidRPr="002F5CA2">
        <w:rPr>
          <w:rFonts w:ascii="Arial" w:eastAsia="Calibri" w:hAnsi="Arial" w:cs="Arial"/>
          <w:i/>
          <w:iCs/>
          <w:kern w:val="0"/>
          <w:sz w:val="24"/>
          <w:szCs w:val="24"/>
          <w14:ligatures w14:val="none"/>
        </w:rPr>
        <w:t xml:space="preserve"> </w:t>
      </w:r>
      <w:proofErr w:type="spellStart"/>
      <w:r w:rsidR="002F5CA2" w:rsidRPr="002F5CA2">
        <w:rPr>
          <w:rFonts w:ascii="Arial" w:eastAsia="Calibri" w:hAnsi="Arial" w:cs="Arial"/>
          <w:i/>
          <w:iCs/>
          <w:kern w:val="0"/>
          <w:sz w:val="24"/>
          <w:szCs w:val="24"/>
          <w14:ligatures w14:val="none"/>
        </w:rPr>
        <w:t>on</w:t>
      </w:r>
      <w:proofErr w:type="spellEnd"/>
      <w:r w:rsidR="002F5CA2" w:rsidRPr="002F5CA2">
        <w:rPr>
          <w:rFonts w:ascii="Arial" w:eastAsia="Calibri" w:hAnsi="Arial" w:cs="Arial"/>
          <w:i/>
          <w:iCs/>
          <w:kern w:val="0"/>
          <w:sz w:val="24"/>
          <w:szCs w:val="24"/>
          <w14:ligatures w14:val="none"/>
        </w:rPr>
        <w:t xml:space="preserve"> </w:t>
      </w:r>
      <w:proofErr w:type="spellStart"/>
      <w:r w:rsidR="002F5CA2" w:rsidRPr="002F5CA2">
        <w:rPr>
          <w:rFonts w:ascii="Arial" w:eastAsia="Calibri" w:hAnsi="Arial" w:cs="Arial"/>
          <w:i/>
          <w:iCs/>
          <w:kern w:val="0"/>
          <w:sz w:val="24"/>
          <w:szCs w:val="24"/>
          <w14:ligatures w14:val="none"/>
        </w:rPr>
        <w:t>the</w:t>
      </w:r>
      <w:proofErr w:type="spellEnd"/>
      <w:r w:rsidR="002F5CA2" w:rsidRPr="002F5CA2">
        <w:rPr>
          <w:rFonts w:ascii="Arial" w:eastAsia="Calibri" w:hAnsi="Arial" w:cs="Arial"/>
          <w:i/>
          <w:iCs/>
          <w:kern w:val="0"/>
          <w:sz w:val="24"/>
          <w:szCs w:val="24"/>
          <w14:ligatures w14:val="none"/>
        </w:rPr>
        <w:t xml:space="preserve"> </w:t>
      </w:r>
      <w:proofErr w:type="spellStart"/>
      <w:r w:rsidR="002F5CA2" w:rsidRPr="002F5CA2">
        <w:rPr>
          <w:rFonts w:ascii="Arial" w:eastAsia="Calibri" w:hAnsi="Arial" w:cs="Arial"/>
          <w:i/>
          <w:iCs/>
          <w:kern w:val="0"/>
          <w:sz w:val="24"/>
          <w:szCs w:val="24"/>
          <w14:ligatures w14:val="none"/>
        </w:rPr>
        <w:t>Economy</w:t>
      </w:r>
      <w:proofErr w:type="spellEnd"/>
      <w:r w:rsidR="002F5CA2" w:rsidRPr="002F5CA2">
        <w:rPr>
          <w:rFonts w:ascii="Arial" w:eastAsia="Calibri" w:hAnsi="Arial" w:cs="Arial"/>
          <w:kern w:val="0"/>
          <w:sz w:val="24"/>
          <w:szCs w:val="24"/>
          <w14:ligatures w14:val="none"/>
        </w:rPr>
        <w:t xml:space="preserve"> (SAEE).</w:t>
      </w:r>
    </w:p>
    <w:p w14:paraId="58CF7EC4" w14:textId="65DF3D05" w:rsidR="007A0CB9" w:rsidRPr="006A519F" w:rsidRDefault="007A0CB9" w:rsidP="007A0CB9">
      <w:pPr>
        <w:spacing w:after="100" w:afterAutospacing="1" w:line="360" w:lineRule="auto"/>
        <w:ind w:firstLine="708"/>
        <w:jc w:val="both"/>
        <w:rPr>
          <w:rFonts w:ascii="Arial" w:eastAsia="Calibri" w:hAnsi="Arial" w:cs="Arial"/>
          <w:b/>
          <w:kern w:val="0"/>
          <w:sz w:val="24"/>
          <w:szCs w:val="24"/>
          <w14:ligatures w14:val="none"/>
        </w:rPr>
      </w:pPr>
      <w:r w:rsidRPr="006A519F">
        <w:rPr>
          <w:rFonts w:ascii="Arial" w:eastAsia="Calibri" w:hAnsi="Arial" w:cs="Arial"/>
          <w:b/>
          <w:kern w:val="0"/>
          <w:sz w:val="24"/>
          <w:szCs w:val="24"/>
          <w14:ligatures w14:val="none"/>
        </w:rPr>
        <w:lastRenderedPageBreak/>
        <w:t>Objetivos específicos</w:t>
      </w:r>
    </w:p>
    <w:p w14:paraId="4EBD042F" w14:textId="702E19E2" w:rsidR="002F5CA2" w:rsidRPr="002F5CA2" w:rsidRDefault="00860724" w:rsidP="002F5CA2">
      <w:pPr>
        <w:pStyle w:val="PargrafodaLista"/>
        <w:numPr>
          <w:ilvl w:val="0"/>
          <w:numId w:val="38"/>
        </w:numPr>
        <w:spacing w:after="100" w:afterAutospacing="1" w:line="360" w:lineRule="auto"/>
        <w:jc w:val="both"/>
        <w:rPr>
          <w:rFonts w:ascii="Arial" w:eastAsia="Calibri" w:hAnsi="Arial" w:cs="Arial"/>
          <w:kern w:val="0"/>
          <w:sz w:val="24"/>
          <w:szCs w:val="24"/>
          <w14:ligatures w14:val="none"/>
        </w:rPr>
      </w:pPr>
      <w:r>
        <w:rPr>
          <w:rFonts w:ascii="Arial" w:eastAsia="Calibri" w:hAnsi="Arial" w:cs="Arial"/>
          <w:kern w:val="0"/>
          <w:sz w:val="24"/>
          <w:szCs w:val="24"/>
          <w14:ligatures w14:val="none"/>
        </w:rPr>
        <w:t>c</w:t>
      </w:r>
      <w:r w:rsidR="002F5CA2" w:rsidRPr="002F5CA2">
        <w:rPr>
          <w:rFonts w:ascii="Arial" w:eastAsia="Calibri" w:hAnsi="Arial" w:cs="Arial"/>
          <w:kern w:val="0"/>
          <w:sz w:val="24"/>
          <w:szCs w:val="24"/>
          <w14:ligatures w14:val="none"/>
        </w:rPr>
        <w:t xml:space="preserve">omparar o grau de aderência aos quatro principais vieses cognitivos — antimercado, </w:t>
      </w:r>
      <w:proofErr w:type="spellStart"/>
      <w:r w:rsidR="002F5CA2" w:rsidRPr="002F5CA2">
        <w:rPr>
          <w:rFonts w:ascii="Arial" w:eastAsia="Calibri" w:hAnsi="Arial" w:cs="Arial"/>
          <w:kern w:val="0"/>
          <w:sz w:val="24"/>
          <w:szCs w:val="24"/>
          <w14:ligatures w14:val="none"/>
        </w:rPr>
        <w:t>antiestrangeiro</w:t>
      </w:r>
      <w:proofErr w:type="spellEnd"/>
      <w:r w:rsidR="002F5CA2" w:rsidRPr="002F5CA2">
        <w:rPr>
          <w:rFonts w:ascii="Arial" w:eastAsia="Calibri" w:hAnsi="Arial" w:cs="Arial"/>
          <w:kern w:val="0"/>
          <w:sz w:val="24"/>
          <w:szCs w:val="24"/>
          <w14:ligatures w14:val="none"/>
        </w:rPr>
        <w:t xml:space="preserve">, </w:t>
      </w:r>
      <w:proofErr w:type="spellStart"/>
      <w:r w:rsidR="002F5CA2" w:rsidRPr="002F5CA2">
        <w:rPr>
          <w:rFonts w:ascii="Arial" w:eastAsia="Calibri" w:hAnsi="Arial" w:cs="Arial"/>
          <w:kern w:val="0"/>
          <w:sz w:val="24"/>
          <w:szCs w:val="24"/>
          <w14:ligatures w14:val="none"/>
        </w:rPr>
        <w:t>antitrabalho</w:t>
      </w:r>
      <w:proofErr w:type="spellEnd"/>
      <w:r w:rsidR="002F5CA2" w:rsidRPr="002F5CA2">
        <w:rPr>
          <w:rFonts w:ascii="Arial" w:eastAsia="Calibri" w:hAnsi="Arial" w:cs="Arial"/>
          <w:kern w:val="0"/>
          <w:sz w:val="24"/>
          <w:szCs w:val="24"/>
          <w14:ligatures w14:val="none"/>
        </w:rPr>
        <w:t xml:space="preserve"> e pessimista — entre economistas (grupo tratamento) e não economistas (grupo controle)</w:t>
      </w:r>
      <w:r>
        <w:rPr>
          <w:rFonts w:ascii="Arial" w:eastAsia="Calibri" w:hAnsi="Arial" w:cs="Arial"/>
          <w:kern w:val="0"/>
          <w:sz w:val="24"/>
          <w:szCs w:val="24"/>
          <w14:ligatures w14:val="none"/>
        </w:rPr>
        <w:t>;</w:t>
      </w:r>
    </w:p>
    <w:p w14:paraId="445656E4" w14:textId="56EBABCD" w:rsidR="002F5CA2" w:rsidRPr="002F5CA2" w:rsidRDefault="00860724" w:rsidP="002F5CA2">
      <w:pPr>
        <w:pStyle w:val="PargrafodaLista"/>
        <w:numPr>
          <w:ilvl w:val="0"/>
          <w:numId w:val="38"/>
        </w:numPr>
        <w:spacing w:after="100" w:afterAutospacing="1" w:line="360" w:lineRule="auto"/>
        <w:jc w:val="both"/>
        <w:rPr>
          <w:rFonts w:ascii="Arial" w:eastAsia="Calibri" w:hAnsi="Arial" w:cs="Arial"/>
          <w:kern w:val="0"/>
          <w:sz w:val="24"/>
          <w:szCs w:val="24"/>
          <w14:ligatures w14:val="none"/>
        </w:rPr>
      </w:pPr>
      <w:r>
        <w:rPr>
          <w:rFonts w:ascii="Arial" w:eastAsia="Calibri" w:hAnsi="Arial" w:cs="Arial"/>
          <w:kern w:val="0"/>
          <w:sz w:val="24"/>
          <w:szCs w:val="24"/>
          <w14:ligatures w14:val="none"/>
        </w:rPr>
        <w:t>i</w:t>
      </w:r>
      <w:r w:rsidR="002F5CA2" w:rsidRPr="002F5CA2">
        <w:rPr>
          <w:rFonts w:ascii="Arial" w:eastAsia="Calibri" w:hAnsi="Arial" w:cs="Arial"/>
          <w:kern w:val="0"/>
          <w:sz w:val="24"/>
          <w:szCs w:val="24"/>
          <w14:ligatures w14:val="none"/>
        </w:rPr>
        <w:t>nvestigar a relação entre o nível de escolaridade e a propensão a manifestar vieses cognitivos, avaliando se a instrução formal reduz distorções perceptivas</w:t>
      </w:r>
      <w:r>
        <w:rPr>
          <w:rFonts w:ascii="Arial" w:eastAsia="Calibri" w:hAnsi="Arial" w:cs="Arial"/>
          <w:kern w:val="0"/>
          <w:sz w:val="24"/>
          <w:szCs w:val="24"/>
          <w14:ligatures w14:val="none"/>
        </w:rPr>
        <w:t>;</w:t>
      </w:r>
    </w:p>
    <w:p w14:paraId="3F503E2C" w14:textId="4442ABD4" w:rsidR="002F5CA2" w:rsidRPr="002F5CA2" w:rsidRDefault="00860724" w:rsidP="002F5CA2">
      <w:pPr>
        <w:pStyle w:val="PargrafodaLista"/>
        <w:numPr>
          <w:ilvl w:val="0"/>
          <w:numId w:val="38"/>
        </w:numPr>
        <w:spacing w:after="100" w:afterAutospacing="1" w:line="360" w:lineRule="auto"/>
        <w:jc w:val="both"/>
        <w:rPr>
          <w:rFonts w:ascii="Arial" w:eastAsia="Calibri" w:hAnsi="Arial" w:cs="Arial"/>
          <w:kern w:val="0"/>
          <w:sz w:val="24"/>
          <w:szCs w:val="24"/>
          <w14:ligatures w14:val="none"/>
        </w:rPr>
      </w:pPr>
      <w:r>
        <w:rPr>
          <w:rFonts w:ascii="Arial" w:eastAsia="Calibri" w:hAnsi="Arial" w:cs="Arial"/>
          <w:kern w:val="0"/>
          <w:sz w:val="24"/>
          <w:szCs w:val="24"/>
          <w14:ligatures w14:val="none"/>
        </w:rPr>
        <w:t>a</w:t>
      </w:r>
      <w:r w:rsidR="002F5CA2" w:rsidRPr="002F5CA2">
        <w:rPr>
          <w:rFonts w:ascii="Arial" w:eastAsia="Calibri" w:hAnsi="Arial" w:cs="Arial"/>
          <w:kern w:val="0"/>
          <w:sz w:val="24"/>
          <w:szCs w:val="24"/>
          <w14:ligatures w14:val="none"/>
        </w:rPr>
        <w:t>nalisar a influência da ideologia política (esquerda, centro e direita) nas percepções econômicas, identificando padrões de viés associados a diferentes espectros ideológicos</w:t>
      </w:r>
      <w:r>
        <w:rPr>
          <w:rFonts w:ascii="Arial" w:eastAsia="Calibri" w:hAnsi="Arial" w:cs="Arial"/>
          <w:kern w:val="0"/>
          <w:sz w:val="24"/>
          <w:szCs w:val="24"/>
          <w14:ligatures w14:val="none"/>
        </w:rPr>
        <w:t>;</w:t>
      </w:r>
    </w:p>
    <w:p w14:paraId="046DF38E" w14:textId="7E23BB19" w:rsidR="002F5CA2" w:rsidRPr="002F5CA2" w:rsidRDefault="00860724" w:rsidP="002F5CA2">
      <w:pPr>
        <w:pStyle w:val="PargrafodaLista"/>
        <w:numPr>
          <w:ilvl w:val="0"/>
          <w:numId w:val="38"/>
        </w:numPr>
        <w:spacing w:after="100" w:afterAutospacing="1" w:line="360" w:lineRule="auto"/>
        <w:jc w:val="both"/>
        <w:rPr>
          <w:rFonts w:ascii="Arial" w:eastAsia="Calibri" w:hAnsi="Arial" w:cs="Arial"/>
          <w:kern w:val="0"/>
          <w:sz w:val="24"/>
          <w:szCs w:val="24"/>
          <w14:ligatures w14:val="none"/>
        </w:rPr>
      </w:pPr>
      <w:r>
        <w:rPr>
          <w:rFonts w:ascii="Arial" w:eastAsia="Calibri" w:hAnsi="Arial" w:cs="Arial"/>
          <w:kern w:val="0"/>
          <w:sz w:val="24"/>
          <w:szCs w:val="24"/>
          <w14:ligatures w14:val="none"/>
        </w:rPr>
        <w:t>a</w:t>
      </w:r>
      <w:r w:rsidR="002F5CA2" w:rsidRPr="002F5CA2">
        <w:rPr>
          <w:rFonts w:ascii="Arial" w:eastAsia="Calibri" w:hAnsi="Arial" w:cs="Arial"/>
          <w:kern w:val="0"/>
          <w:sz w:val="24"/>
          <w:szCs w:val="24"/>
          <w14:ligatures w14:val="none"/>
        </w:rPr>
        <w:t>valiar a prevalência do viés pessimista na amostra brasileira, independentemente de formação acadêmica ou orientação política</w:t>
      </w:r>
      <w:r>
        <w:rPr>
          <w:rFonts w:ascii="Arial" w:eastAsia="Calibri" w:hAnsi="Arial" w:cs="Arial"/>
          <w:kern w:val="0"/>
          <w:sz w:val="24"/>
          <w:szCs w:val="24"/>
          <w14:ligatures w14:val="none"/>
        </w:rPr>
        <w:t>;</w:t>
      </w:r>
    </w:p>
    <w:p w14:paraId="092552B3" w14:textId="613D524A" w:rsidR="002F5CA2" w:rsidRPr="002F5CA2" w:rsidRDefault="00860724" w:rsidP="002F5CA2">
      <w:pPr>
        <w:pStyle w:val="PargrafodaLista"/>
        <w:numPr>
          <w:ilvl w:val="0"/>
          <w:numId w:val="38"/>
        </w:numPr>
        <w:spacing w:after="100" w:afterAutospacing="1" w:line="360" w:lineRule="auto"/>
        <w:jc w:val="both"/>
        <w:rPr>
          <w:rFonts w:ascii="Arial" w:eastAsia="Calibri" w:hAnsi="Arial" w:cs="Arial"/>
          <w:kern w:val="0"/>
          <w:sz w:val="24"/>
          <w:szCs w:val="24"/>
          <w14:ligatures w14:val="none"/>
        </w:rPr>
      </w:pPr>
      <w:r>
        <w:rPr>
          <w:rFonts w:ascii="Arial" w:eastAsia="Calibri" w:hAnsi="Arial" w:cs="Arial"/>
          <w:kern w:val="0"/>
          <w:sz w:val="24"/>
          <w:szCs w:val="24"/>
          <w14:ligatures w14:val="none"/>
        </w:rPr>
        <w:t>t</w:t>
      </w:r>
      <w:r w:rsidR="002F5CA2" w:rsidRPr="002F5CA2">
        <w:rPr>
          <w:rFonts w:ascii="Arial" w:eastAsia="Calibri" w:hAnsi="Arial" w:cs="Arial"/>
          <w:kern w:val="0"/>
          <w:sz w:val="24"/>
          <w:szCs w:val="24"/>
          <w14:ligatures w14:val="none"/>
        </w:rPr>
        <w:t>estar a replicabilidade dos achados da SAEE no contexto brasileiro, considerando diferenças culturais, institucionais e econômicas</w:t>
      </w:r>
      <w:r>
        <w:rPr>
          <w:rFonts w:ascii="Arial" w:eastAsia="Calibri" w:hAnsi="Arial" w:cs="Arial"/>
          <w:kern w:val="0"/>
          <w:sz w:val="24"/>
          <w:szCs w:val="24"/>
          <w14:ligatures w14:val="none"/>
        </w:rPr>
        <w:t>;</w:t>
      </w:r>
    </w:p>
    <w:p w14:paraId="77E254C5" w14:textId="0F92D1F8" w:rsidR="002F5CA2" w:rsidRPr="002F5CA2" w:rsidRDefault="00860724" w:rsidP="002F5CA2">
      <w:pPr>
        <w:pStyle w:val="PargrafodaLista"/>
        <w:numPr>
          <w:ilvl w:val="0"/>
          <w:numId w:val="38"/>
        </w:numPr>
        <w:spacing w:after="100" w:afterAutospacing="1" w:line="360" w:lineRule="auto"/>
        <w:jc w:val="both"/>
        <w:rPr>
          <w:rFonts w:ascii="Arial" w:eastAsia="Calibri" w:hAnsi="Arial" w:cs="Arial"/>
          <w:kern w:val="0"/>
          <w:sz w:val="24"/>
          <w:szCs w:val="24"/>
          <w14:ligatures w14:val="none"/>
        </w:rPr>
      </w:pPr>
      <w:r>
        <w:rPr>
          <w:rFonts w:ascii="Arial" w:eastAsia="Calibri" w:hAnsi="Arial" w:cs="Arial"/>
          <w:kern w:val="0"/>
          <w:sz w:val="24"/>
          <w:szCs w:val="24"/>
          <w14:ligatures w14:val="none"/>
        </w:rPr>
        <w:t>c</w:t>
      </w:r>
      <w:r w:rsidR="002F5CA2" w:rsidRPr="002F5CA2">
        <w:rPr>
          <w:rFonts w:ascii="Arial" w:eastAsia="Calibri" w:hAnsi="Arial" w:cs="Arial"/>
          <w:kern w:val="0"/>
          <w:sz w:val="24"/>
          <w:szCs w:val="24"/>
          <w14:ligatures w14:val="none"/>
        </w:rPr>
        <w:t>ontribuir para a literatura de economia política comportamental e para o aprimoramento de estratégias de educação econômica e comunicação pública baseadas em evidências.</w:t>
      </w:r>
    </w:p>
    <w:p w14:paraId="7EF15789" w14:textId="750CD555" w:rsidR="007A0CB9" w:rsidRPr="006A519F" w:rsidRDefault="00BD479C" w:rsidP="00BD479C">
      <w:pPr>
        <w:spacing w:after="100" w:afterAutospacing="1" w:line="360" w:lineRule="auto"/>
        <w:jc w:val="both"/>
        <w:rPr>
          <w:rFonts w:ascii="Arial" w:eastAsia="Calibri" w:hAnsi="Arial" w:cs="Arial"/>
          <w:kern w:val="0"/>
          <w:sz w:val="24"/>
          <w:szCs w:val="24"/>
          <w14:ligatures w14:val="none"/>
        </w:rPr>
      </w:pPr>
      <w:r w:rsidRPr="006A519F">
        <w:rPr>
          <w:rFonts w:ascii="Arial" w:eastAsia="Calibri" w:hAnsi="Arial" w:cs="Arial"/>
          <w:kern w:val="0"/>
          <w:sz w:val="24"/>
          <w:szCs w:val="24"/>
          <w14:ligatures w14:val="none"/>
        </w:rPr>
        <w:t>Justificativa</w:t>
      </w:r>
      <w:r w:rsidR="007A0CB9" w:rsidRPr="006A519F">
        <w:rPr>
          <w:rFonts w:ascii="Arial" w:eastAsia="Calibri" w:hAnsi="Arial" w:cs="Arial"/>
          <w:kern w:val="0"/>
          <w:sz w:val="24"/>
          <w:szCs w:val="24"/>
          <w14:ligatures w14:val="none"/>
        </w:rPr>
        <w:tab/>
      </w:r>
    </w:p>
    <w:p w14:paraId="14FD0873" w14:textId="77777777" w:rsidR="002F5CA2" w:rsidRPr="002F5CA2" w:rsidRDefault="002F5CA2" w:rsidP="002F5CA2">
      <w:p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A teoria democrática pressupõe que os eleitores escolham representantes e políticas públicas de maneira racional e informada. No entanto, pesquisas em economia comportamental mostram que percepções econômicas populares frequentemente divergem do conhecimento técnico, impactadas por vieses cognitivos sistemáticos (KAHNEMAN, 2012; TVERSKY; KAHNEMAN, 1974; CAPLAN, 2007).</w:t>
      </w:r>
    </w:p>
    <w:p w14:paraId="4A39F274" w14:textId="77777777" w:rsidR="002F5CA2" w:rsidRPr="002F5CA2" w:rsidRDefault="002F5CA2" w:rsidP="002F5CA2">
      <w:pPr>
        <w:spacing w:after="100" w:afterAutospacing="1" w:line="360" w:lineRule="auto"/>
        <w:jc w:val="both"/>
        <w:rPr>
          <w:rFonts w:ascii="Arial" w:eastAsia="Calibri" w:hAnsi="Arial" w:cs="Arial"/>
          <w:kern w:val="0"/>
          <w:sz w:val="24"/>
          <w:szCs w:val="24"/>
          <w14:ligatures w14:val="none"/>
        </w:rPr>
      </w:pPr>
      <w:proofErr w:type="spellStart"/>
      <w:r w:rsidRPr="002F5CA2">
        <w:rPr>
          <w:rFonts w:ascii="Arial" w:eastAsia="Calibri" w:hAnsi="Arial" w:cs="Arial"/>
          <w:kern w:val="0"/>
          <w:sz w:val="24"/>
          <w:szCs w:val="24"/>
          <w14:ligatures w14:val="none"/>
        </w:rPr>
        <w:t>Caplan</w:t>
      </w:r>
      <w:proofErr w:type="spellEnd"/>
      <w:r w:rsidRPr="002F5CA2">
        <w:rPr>
          <w:rFonts w:ascii="Arial" w:eastAsia="Calibri" w:hAnsi="Arial" w:cs="Arial"/>
          <w:kern w:val="0"/>
          <w:sz w:val="24"/>
          <w:szCs w:val="24"/>
          <w14:ligatures w14:val="none"/>
        </w:rPr>
        <w:t xml:space="preserve"> (2007), ao analisar a </w:t>
      </w:r>
      <w:proofErr w:type="spellStart"/>
      <w:r w:rsidRPr="002F5CA2">
        <w:rPr>
          <w:rFonts w:ascii="Arial" w:eastAsia="Calibri" w:hAnsi="Arial" w:cs="Arial"/>
          <w:kern w:val="0"/>
          <w:sz w:val="24"/>
          <w:szCs w:val="24"/>
          <w14:ligatures w14:val="none"/>
        </w:rPr>
        <w:t>Survey</w:t>
      </w:r>
      <w:proofErr w:type="spellEnd"/>
      <w:r w:rsidRPr="002F5CA2">
        <w:rPr>
          <w:rFonts w:ascii="Arial" w:eastAsia="Calibri" w:hAnsi="Arial" w:cs="Arial"/>
          <w:kern w:val="0"/>
          <w:sz w:val="24"/>
          <w:szCs w:val="24"/>
          <w14:ligatures w14:val="none"/>
        </w:rPr>
        <w:t xml:space="preserve"> </w:t>
      </w:r>
      <w:proofErr w:type="spellStart"/>
      <w:r w:rsidRPr="002F5CA2">
        <w:rPr>
          <w:rFonts w:ascii="Arial" w:eastAsia="Calibri" w:hAnsi="Arial" w:cs="Arial"/>
          <w:kern w:val="0"/>
          <w:sz w:val="24"/>
          <w:szCs w:val="24"/>
          <w14:ligatures w14:val="none"/>
        </w:rPr>
        <w:t>of</w:t>
      </w:r>
      <w:proofErr w:type="spellEnd"/>
      <w:r w:rsidRPr="002F5CA2">
        <w:rPr>
          <w:rFonts w:ascii="Arial" w:eastAsia="Calibri" w:hAnsi="Arial" w:cs="Arial"/>
          <w:kern w:val="0"/>
          <w:sz w:val="24"/>
          <w:szCs w:val="24"/>
          <w14:ligatures w14:val="none"/>
        </w:rPr>
        <w:t xml:space="preserve"> </w:t>
      </w:r>
      <w:proofErr w:type="spellStart"/>
      <w:r w:rsidRPr="002F5CA2">
        <w:rPr>
          <w:rFonts w:ascii="Arial" w:eastAsia="Calibri" w:hAnsi="Arial" w:cs="Arial"/>
          <w:kern w:val="0"/>
          <w:sz w:val="24"/>
          <w:szCs w:val="24"/>
          <w14:ligatures w14:val="none"/>
        </w:rPr>
        <w:t>Americans</w:t>
      </w:r>
      <w:proofErr w:type="spellEnd"/>
      <w:r w:rsidRPr="002F5CA2">
        <w:rPr>
          <w:rFonts w:ascii="Arial" w:eastAsia="Calibri" w:hAnsi="Arial" w:cs="Arial"/>
          <w:kern w:val="0"/>
          <w:sz w:val="24"/>
          <w:szCs w:val="24"/>
          <w14:ligatures w14:val="none"/>
        </w:rPr>
        <w:t xml:space="preserve"> </w:t>
      </w:r>
      <w:proofErr w:type="spellStart"/>
      <w:r w:rsidRPr="002F5CA2">
        <w:rPr>
          <w:rFonts w:ascii="Arial" w:eastAsia="Calibri" w:hAnsi="Arial" w:cs="Arial"/>
          <w:kern w:val="0"/>
          <w:sz w:val="24"/>
          <w:szCs w:val="24"/>
          <w14:ligatures w14:val="none"/>
        </w:rPr>
        <w:t>and</w:t>
      </w:r>
      <w:proofErr w:type="spellEnd"/>
      <w:r w:rsidRPr="002F5CA2">
        <w:rPr>
          <w:rFonts w:ascii="Arial" w:eastAsia="Calibri" w:hAnsi="Arial" w:cs="Arial"/>
          <w:kern w:val="0"/>
          <w:sz w:val="24"/>
          <w:szCs w:val="24"/>
          <w14:ligatures w14:val="none"/>
        </w:rPr>
        <w:t xml:space="preserve"> </w:t>
      </w:r>
      <w:proofErr w:type="spellStart"/>
      <w:r w:rsidRPr="002F5CA2">
        <w:rPr>
          <w:rFonts w:ascii="Arial" w:eastAsia="Calibri" w:hAnsi="Arial" w:cs="Arial"/>
          <w:kern w:val="0"/>
          <w:sz w:val="24"/>
          <w:szCs w:val="24"/>
          <w14:ligatures w14:val="none"/>
        </w:rPr>
        <w:t>Economists</w:t>
      </w:r>
      <w:proofErr w:type="spellEnd"/>
      <w:r w:rsidRPr="002F5CA2">
        <w:rPr>
          <w:rFonts w:ascii="Arial" w:eastAsia="Calibri" w:hAnsi="Arial" w:cs="Arial"/>
          <w:kern w:val="0"/>
          <w:sz w:val="24"/>
          <w:szCs w:val="24"/>
          <w14:ligatures w14:val="none"/>
        </w:rPr>
        <w:t xml:space="preserve"> </w:t>
      </w:r>
      <w:proofErr w:type="spellStart"/>
      <w:r w:rsidRPr="002F5CA2">
        <w:rPr>
          <w:rFonts w:ascii="Arial" w:eastAsia="Calibri" w:hAnsi="Arial" w:cs="Arial"/>
          <w:kern w:val="0"/>
          <w:sz w:val="24"/>
          <w:szCs w:val="24"/>
          <w14:ligatures w14:val="none"/>
        </w:rPr>
        <w:t>on</w:t>
      </w:r>
      <w:proofErr w:type="spellEnd"/>
      <w:r w:rsidRPr="002F5CA2">
        <w:rPr>
          <w:rFonts w:ascii="Arial" w:eastAsia="Calibri" w:hAnsi="Arial" w:cs="Arial"/>
          <w:kern w:val="0"/>
          <w:sz w:val="24"/>
          <w:szCs w:val="24"/>
          <w14:ligatures w14:val="none"/>
        </w:rPr>
        <w:t xml:space="preserve"> </w:t>
      </w:r>
      <w:proofErr w:type="spellStart"/>
      <w:r w:rsidRPr="002F5CA2">
        <w:rPr>
          <w:rFonts w:ascii="Arial" w:eastAsia="Calibri" w:hAnsi="Arial" w:cs="Arial"/>
          <w:kern w:val="0"/>
          <w:sz w:val="24"/>
          <w:szCs w:val="24"/>
          <w14:ligatures w14:val="none"/>
        </w:rPr>
        <w:t>the</w:t>
      </w:r>
      <w:proofErr w:type="spellEnd"/>
      <w:r w:rsidRPr="002F5CA2">
        <w:rPr>
          <w:rFonts w:ascii="Arial" w:eastAsia="Calibri" w:hAnsi="Arial" w:cs="Arial"/>
          <w:kern w:val="0"/>
          <w:sz w:val="24"/>
          <w:szCs w:val="24"/>
          <w14:ligatures w14:val="none"/>
        </w:rPr>
        <w:t xml:space="preserve"> </w:t>
      </w:r>
      <w:proofErr w:type="spellStart"/>
      <w:r w:rsidRPr="002F5CA2">
        <w:rPr>
          <w:rFonts w:ascii="Arial" w:eastAsia="Calibri" w:hAnsi="Arial" w:cs="Arial"/>
          <w:kern w:val="0"/>
          <w:sz w:val="24"/>
          <w:szCs w:val="24"/>
          <w14:ligatures w14:val="none"/>
        </w:rPr>
        <w:t>Economy</w:t>
      </w:r>
      <w:proofErr w:type="spellEnd"/>
      <w:r w:rsidRPr="002F5CA2">
        <w:rPr>
          <w:rFonts w:ascii="Arial" w:eastAsia="Calibri" w:hAnsi="Arial" w:cs="Arial"/>
          <w:kern w:val="0"/>
          <w:sz w:val="24"/>
          <w:szCs w:val="24"/>
          <w14:ligatures w14:val="none"/>
        </w:rPr>
        <w:t xml:space="preserve"> (SAEE), identificou quatro vieses predominantes — antimercado, </w:t>
      </w:r>
      <w:proofErr w:type="spellStart"/>
      <w:r w:rsidRPr="002F5CA2">
        <w:rPr>
          <w:rFonts w:ascii="Arial" w:eastAsia="Calibri" w:hAnsi="Arial" w:cs="Arial"/>
          <w:kern w:val="0"/>
          <w:sz w:val="24"/>
          <w:szCs w:val="24"/>
          <w14:ligatures w14:val="none"/>
        </w:rPr>
        <w:t>antiestrangeiro</w:t>
      </w:r>
      <w:proofErr w:type="spellEnd"/>
      <w:r w:rsidRPr="002F5CA2">
        <w:rPr>
          <w:rFonts w:ascii="Arial" w:eastAsia="Calibri" w:hAnsi="Arial" w:cs="Arial"/>
          <w:kern w:val="0"/>
          <w:sz w:val="24"/>
          <w:szCs w:val="24"/>
          <w14:ligatures w14:val="none"/>
        </w:rPr>
        <w:t xml:space="preserve">, </w:t>
      </w:r>
      <w:proofErr w:type="spellStart"/>
      <w:r w:rsidRPr="002F5CA2">
        <w:rPr>
          <w:rFonts w:ascii="Arial" w:eastAsia="Calibri" w:hAnsi="Arial" w:cs="Arial"/>
          <w:kern w:val="0"/>
          <w:sz w:val="24"/>
          <w:szCs w:val="24"/>
          <w14:ligatures w14:val="none"/>
        </w:rPr>
        <w:t>antitrabalho</w:t>
      </w:r>
      <w:proofErr w:type="spellEnd"/>
      <w:r w:rsidRPr="002F5CA2">
        <w:rPr>
          <w:rFonts w:ascii="Arial" w:eastAsia="Calibri" w:hAnsi="Arial" w:cs="Arial"/>
          <w:kern w:val="0"/>
          <w:sz w:val="24"/>
          <w:szCs w:val="24"/>
          <w14:ligatures w14:val="none"/>
        </w:rPr>
        <w:t xml:space="preserve"> e pessimista — que distorcem o julgamento econômico da população. Esses padrões, replicados em diversos contextos, sugerem que crenças enviesadas persistem mesmo entre indivíduos escolarizados, contribuindo para a formulação de políticas ineficazes.</w:t>
      </w:r>
    </w:p>
    <w:p w14:paraId="2C171B57" w14:textId="77777777" w:rsidR="002F5CA2" w:rsidRPr="002F5CA2" w:rsidRDefault="002F5CA2" w:rsidP="002F5CA2">
      <w:p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lastRenderedPageBreak/>
        <w:t>No Brasil, embora existam estudos sobre polarização e desinformação, a análise sistemática dos vieses cognitivos aplicados à percepção econômica ainda é incipiente. Esta pesquisa preenche essa lacuna ao adaptar a metodologia da SAEE ao contexto brasileiro, proporcionando um mapeamento inédito dos vieses na opinião pública.</w:t>
      </w:r>
    </w:p>
    <w:p w14:paraId="0D80B239" w14:textId="77777777" w:rsidR="002F5CA2" w:rsidRPr="002F5CA2" w:rsidRDefault="002F5CA2" w:rsidP="002F5CA2">
      <w:p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Além da contribuição teórica ao campo da economia política comportamental, o estudo tem relevância prática: seus resultados podem subsidiar estratégias de educação econômica, aprimorar a comunicação pública e fortalecer o debate democrático com base em evidências.</w:t>
      </w:r>
    </w:p>
    <w:p w14:paraId="0705D3BB" w14:textId="6B45B415" w:rsidR="006A519F" w:rsidRPr="006A519F" w:rsidRDefault="002F5CA2" w:rsidP="006A519F">
      <w:p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Compreender como a racionalidade limitada molda as escolhas políticas é fundamental para o aperfeiçoamento das instituições democráticas, especialmente em sociedades onde a discrepância entre conhecimento técnico e opinião pública afeta diretamente a governança e o bem-estar social (DOWNS, 1957; FRIEDMAN, 1953; OSTROM, 1990; ACEMOGLU; ROBINSON, 2019).</w:t>
      </w:r>
    </w:p>
    <w:p w14:paraId="1B3CE78E" w14:textId="610B8DA3" w:rsidR="00BD479C" w:rsidRPr="006A519F" w:rsidRDefault="00BD479C" w:rsidP="00BD479C">
      <w:pPr>
        <w:spacing w:after="100" w:afterAutospacing="1" w:line="360" w:lineRule="auto"/>
        <w:jc w:val="both"/>
        <w:rPr>
          <w:rFonts w:ascii="Arial" w:eastAsia="Calibri" w:hAnsi="Arial" w:cs="Arial"/>
          <w:kern w:val="0"/>
          <w:sz w:val="24"/>
          <w:szCs w:val="24"/>
          <w14:ligatures w14:val="none"/>
        </w:rPr>
      </w:pPr>
      <w:r w:rsidRPr="006A519F">
        <w:rPr>
          <w:rFonts w:ascii="Arial" w:eastAsia="Calibri" w:hAnsi="Arial" w:cs="Arial"/>
          <w:kern w:val="0"/>
          <w:sz w:val="24"/>
          <w:szCs w:val="24"/>
          <w14:ligatures w14:val="none"/>
        </w:rPr>
        <w:t xml:space="preserve">Metodologia </w:t>
      </w:r>
    </w:p>
    <w:p w14:paraId="60F1D220" w14:textId="77777777" w:rsidR="00E86D79" w:rsidRPr="00E86D79" w:rsidRDefault="00E86D79" w:rsidP="00E86D79">
      <w:pPr>
        <w:spacing w:after="100" w:afterAutospacing="1" w:line="360" w:lineRule="auto"/>
        <w:jc w:val="both"/>
        <w:rPr>
          <w:rFonts w:ascii="Arial" w:eastAsia="Calibri" w:hAnsi="Arial" w:cs="Arial"/>
          <w:b/>
          <w:bCs/>
          <w:kern w:val="0"/>
          <w:sz w:val="24"/>
          <w:szCs w:val="24"/>
          <w14:ligatures w14:val="none"/>
        </w:rPr>
      </w:pPr>
      <w:r w:rsidRPr="00E86D79">
        <w:rPr>
          <w:rFonts w:ascii="Arial" w:eastAsia="Calibri" w:hAnsi="Arial" w:cs="Arial"/>
          <w:b/>
          <w:bCs/>
          <w:kern w:val="0"/>
          <w:sz w:val="24"/>
          <w:szCs w:val="24"/>
          <w14:ligatures w14:val="none"/>
        </w:rPr>
        <w:t>Instrumento de coleta de dados</w:t>
      </w:r>
    </w:p>
    <w:p w14:paraId="49A9705C" w14:textId="77777777" w:rsidR="002F5CA2" w:rsidRPr="002F5CA2" w:rsidRDefault="002F5CA2" w:rsidP="002F5CA2">
      <w:p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 xml:space="preserve">O instrumento será um questionário estruturado, baseado na adaptação brasileira da </w:t>
      </w:r>
      <w:proofErr w:type="spellStart"/>
      <w:r w:rsidRPr="002F5CA2">
        <w:rPr>
          <w:rFonts w:ascii="Arial" w:eastAsia="Calibri" w:hAnsi="Arial" w:cs="Arial"/>
          <w:kern w:val="0"/>
          <w:sz w:val="24"/>
          <w:szCs w:val="24"/>
          <w14:ligatures w14:val="none"/>
        </w:rPr>
        <w:t>Survey</w:t>
      </w:r>
      <w:proofErr w:type="spellEnd"/>
      <w:r w:rsidRPr="002F5CA2">
        <w:rPr>
          <w:rFonts w:ascii="Arial" w:eastAsia="Calibri" w:hAnsi="Arial" w:cs="Arial"/>
          <w:kern w:val="0"/>
          <w:sz w:val="24"/>
          <w:szCs w:val="24"/>
          <w14:ligatures w14:val="none"/>
        </w:rPr>
        <w:t xml:space="preserve"> </w:t>
      </w:r>
      <w:proofErr w:type="spellStart"/>
      <w:r w:rsidRPr="002F5CA2">
        <w:rPr>
          <w:rFonts w:ascii="Arial" w:eastAsia="Calibri" w:hAnsi="Arial" w:cs="Arial"/>
          <w:kern w:val="0"/>
          <w:sz w:val="24"/>
          <w:szCs w:val="24"/>
          <w14:ligatures w14:val="none"/>
        </w:rPr>
        <w:t>of</w:t>
      </w:r>
      <w:proofErr w:type="spellEnd"/>
      <w:r w:rsidRPr="002F5CA2">
        <w:rPr>
          <w:rFonts w:ascii="Arial" w:eastAsia="Calibri" w:hAnsi="Arial" w:cs="Arial"/>
          <w:kern w:val="0"/>
          <w:sz w:val="24"/>
          <w:szCs w:val="24"/>
          <w14:ligatures w14:val="none"/>
        </w:rPr>
        <w:t xml:space="preserve"> </w:t>
      </w:r>
      <w:proofErr w:type="spellStart"/>
      <w:r w:rsidRPr="002F5CA2">
        <w:rPr>
          <w:rFonts w:ascii="Arial" w:eastAsia="Calibri" w:hAnsi="Arial" w:cs="Arial"/>
          <w:kern w:val="0"/>
          <w:sz w:val="24"/>
          <w:szCs w:val="24"/>
          <w14:ligatures w14:val="none"/>
        </w:rPr>
        <w:t>Americans</w:t>
      </w:r>
      <w:proofErr w:type="spellEnd"/>
      <w:r w:rsidRPr="002F5CA2">
        <w:rPr>
          <w:rFonts w:ascii="Arial" w:eastAsia="Calibri" w:hAnsi="Arial" w:cs="Arial"/>
          <w:kern w:val="0"/>
          <w:sz w:val="24"/>
          <w:szCs w:val="24"/>
          <w14:ligatures w14:val="none"/>
        </w:rPr>
        <w:t xml:space="preserve"> </w:t>
      </w:r>
      <w:proofErr w:type="spellStart"/>
      <w:r w:rsidRPr="002F5CA2">
        <w:rPr>
          <w:rFonts w:ascii="Arial" w:eastAsia="Calibri" w:hAnsi="Arial" w:cs="Arial"/>
          <w:kern w:val="0"/>
          <w:sz w:val="24"/>
          <w:szCs w:val="24"/>
          <w14:ligatures w14:val="none"/>
        </w:rPr>
        <w:t>and</w:t>
      </w:r>
      <w:proofErr w:type="spellEnd"/>
      <w:r w:rsidRPr="002F5CA2">
        <w:rPr>
          <w:rFonts w:ascii="Arial" w:eastAsia="Calibri" w:hAnsi="Arial" w:cs="Arial"/>
          <w:kern w:val="0"/>
          <w:sz w:val="24"/>
          <w:szCs w:val="24"/>
          <w14:ligatures w14:val="none"/>
        </w:rPr>
        <w:t xml:space="preserve"> </w:t>
      </w:r>
      <w:proofErr w:type="spellStart"/>
      <w:r w:rsidRPr="002F5CA2">
        <w:rPr>
          <w:rFonts w:ascii="Arial" w:eastAsia="Calibri" w:hAnsi="Arial" w:cs="Arial"/>
          <w:kern w:val="0"/>
          <w:sz w:val="24"/>
          <w:szCs w:val="24"/>
          <w14:ligatures w14:val="none"/>
        </w:rPr>
        <w:t>Economists</w:t>
      </w:r>
      <w:proofErr w:type="spellEnd"/>
      <w:r w:rsidRPr="002F5CA2">
        <w:rPr>
          <w:rFonts w:ascii="Arial" w:eastAsia="Calibri" w:hAnsi="Arial" w:cs="Arial"/>
          <w:kern w:val="0"/>
          <w:sz w:val="24"/>
          <w:szCs w:val="24"/>
          <w14:ligatures w14:val="none"/>
        </w:rPr>
        <w:t xml:space="preserve"> </w:t>
      </w:r>
      <w:proofErr w:type="spellStart"/>
      <w:r w:rsidRPr="002F5CA2">
        <w:rPr>
          <w:rFonts w:ascii="Arial" w:eastAsia="Calibri" w:hAnsi="Arial" w:cs="Arial"/>
          <w:kern w:val="0"/>
          <w:sz w:val="24"/>
          <w:szCs w:val="24"/>
          <w14:ligatures w14:val="none"/>
        </w:rPr>
        <w:t>on</w:t>
      </w:r>
      <w:proofErr w:type="spellEnd"/>
      <w:r w:rsidRPr="002F5CA2">
        <w:rPr>
          <w:rFonts w:ascii="Arial" w:eastAsia="Calibri" w:hAnsi="Arial" w:cs="Arial"/>
          <w:kern w:val="0"/>
          <w:sz w:val="24"/>
          <w:szCs w:val="24"/>
          <w14:ligatures w14:val="none"/>
        </w:rPr>
        <w:t xml:space="preserve"> </w:t>
      </w:r>
      <w:proofErr w:type="spellStart"/>
      <w:r w:rsidRPr="002F5CA2">
        <w:rPr>
          <w:rFonts w:ascii="Arial" w:eastAsia="Calibri" w:hAnsi="Arial" w:cs="Arial"/>
          <w:kern w:val="0"/>
          <w:sz w:val="24"/>
          <w:szCs w:val="24"/>
          <w14:ligatures w14:val="none"/>
        </w:rPr>
        <w:t>the</w:t>
      </w:r>
      <w:proofErr w:type="spellEnd"/>
      <w:r w:rsidRPr="002F5CA2">
        <w:rPr>
          <w:rFonts w:ascii="Arial" w:eastAsia="Calibri" w:hAnsi="Arial" w:cs="Arial"/>
          <w:kern w:val="0"/>
          <w:sz w:val="24"/>
          <w:szCs w:val="24"/>
          <w14:ligatures w14:val="none"/>
        </w:rPr>
        <w:t xml:space="preserve"> </w:t>
      </w:r>
      <w:proofErr w:type="spellStart"/>
      <w:r w:rsidRPr="002F5CA2">
        <w:rPr>
          <w:rFonts w:ascii="Arial" w:eastAsia="Calibri" w:hAnsi="Arial" w:cs="Arial"/>
          <w:kern w:val="0"/>
          <w:sz w:val="24"/>
          <w:szCs w:val="24"/>
          <w14:ligatures w14:val="none"/>
        </w:rPr>
        <w:t>Economy</w:t>
      </w:r>
      <w:proofErr w:type="spellEnd"/>
      <w:r w:rsidRPr="002F5CA2">
        <w:rPr>
          <w:rFonts w:ascii="Arial" w:eastAsia="Calibri" w:hAnsi="Arial" w:cs="Arial"/>
          <w:kern w:val="0"/>
          <w:sz w:val="24"/>
          <w:szCs w:val="24"/>
          <w14:ligatures w14:val="none"/>
        </w:rPr>
        <w:t xml:space="preserve"> (SAEE, 1996).</w:t>
      </w:r>
      <w:r w:rsidRPr="002F5CA2">
        <w:rPr>
          <w:rFonts w:ascii="Arial" w:eastAsia="Calibri" w:hAnsi="Arial" w:cs="Arial"/>
          <w:kern w:val="0"/>
          <w:sz w:val="24"/>
          <w:szCs w:val="24"/>
          <w14:ligatures w14:val="none"/>
        </w:rPr>
        <w:br/>
        <w:t>Ele é dividido em duas seções:</w:t>
      </w:r>
    </w:p>
    <w:p w14:paraId="04485F7A" w14:textId="77777777" w:rsidR="002F5CA2" w:rsidRPr="002F5CA2" w:rsidRDefault="002F5CA2" w:rsidP="002F5CA2">
      <w:pPr>
        <w:numPr>
          <w:ilvl w:val="0"/>
          <w:numId w:val="40"/>
        </w:num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b/>
          <w:bCs/>
          <w:kern w:val="0"/>
          <w:sz w:val="24"/>
          <w:szCs w:val="24"/>
          <w14:ligatures w14:val="none"/>
        </w:rPr>
        <w:t>Seção A (Perfil sociodemográfico):</w:t>
      </w:r>
      <w:r w:rsidRPr="002F5CA2">
        <w:rPr>
          <w:rFonts w:ascii="Arial" w:eastAsia="Calibri" w:hAnsi="Arial" w:cs="Arial"/>
          <w:kern w:val="0"/>
          <w:sz w:val="24"/>
          <w:szCs w:val="24"/>
          <w14:ligatures w14:val="none"/>
        </w:rPr>
        <w:t xml:space="preserve"> idade, gênero, escolaridade, renda, região, formação acadêmica e ideologia política.</w:t>
      </w:r>
    </w:p>
    <w:p w14:paraId="67838DEE" w14:textId="77777777" w:rsidR="002F5CA2" w:rsidRPr="002F5CA2" w:rsidRDefault="002F5CA2" w:rsidP="002F5CA2">
      <w:pPr>
        <w:numPr>
          <w:ilvl w:val="0"/>
          <w:numId w:val="40"/>
        </w:num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b/>
          <w:bCs/>
          <w:kern w:val="0"/>
          <w:sz w:val="24"/>
          <w:szCs w:val="24"/>
          <w14:ligatures w14:val="none"/>
        </w:rPr>
        <w:t>Seção B (Vieses cognitivos):</w:t>
      </w:r>
      <w:r w:rsidRPr="002F5CA2">
        <w:rPr>
          <w:rFonts w:ascii="Arial" w:eastAsia="Calibri" w:hAnsi="Arial" w:cs="Arial"/>
          <w:kern w:val="0"/>
          <w:sz w:val="24"/>
          <w:szCs w:val="24"/>
          <w14:ligatures w14:val="none"/>
        </w:rPr>
        <w:t xml:space="preserve"> afirmações relativas aos quatro principais vieses (antimercado, </w:t>
      </w:r>
      <w:proofErr w:type="spellStart"/>
      <w:r w:rsidRPr="002F5CA2">
        <w:rPr>
          <w:rFonts w:ascii="Arial" w:eastAsia="Calibri" w:hAnsi="Arial" w:cs="Arial"/>
          <w:kern w:val="0"/>
          <w:sz w:val="24"/>
          <w:szCs w:val="24"/>
          <w14:ligatures w14:val="none"/>
        </w:rPr>
        <w:t>antiestrangeiro</w:t>
      </w:r>
      <w:proofErr w:type="spellEnd"/>
      <w:r w:rsidRPr="002F5CA2">
        <w:rPr>
          <w:rFonts w:ascii="Arial" w:eastAsia="Calibri" w:hAnsi="Arial" w:cs="Arial"/>
          <w:kern w:val="0"/>
          <w:sz w:val="24"/>
          <w:szCs w:val="24"/>
          <w14:ligatures w14:val="none"/>
        </w:rPr>
        <w:t xml:space="preserve">, </w:t>
      </w:r>
      <w:proofErr w:type="spellStart"/>
      <w:r w:rsidRPr="002F5CA2">
        <w:rPr>
          <w:rFonts w:ascii="Arial" w:eastAsia="Calibri" w:hAnsi="Arial" w:cs="Arial"/>
          <w:kern w:val="0"/>
          <w:sz w:val="24"/>
          <w:szCs w:val="24"/>
          <w14:ligatures w14:val="none"/>
        </w:rPr>
        <w:t>antitrabalho</w:t>
      </w:r>
      <w:proofErr w:type="spellEnd"/>
      <w:r w:rsidRPr="002F5CA2">
        <w:rPr>
          <w:rFonts w:ascii="Arial" w:eastAsia="Calibri" w:hAnsi="Arial" w:cs="Arial"/>
          <w:kern w:val="0"/>
          <w:sz w:val="24"/>
          <w:szCs w:val="24"/>
          <w14:ligatures w14:val="none"/>
        </w:rPr>
        <w:t xml:space="preserve"> e pessimista), avaliadas em escala </w:t>
      </w:r>
      <w:proofErr w:type="spellStart"/>
      <w:r w:rsidRPr="002F5CA2">
        <w:rPr>
          <w:rFonts w:ascii="Arial" w:eastAsia="Calibri" w:hAnsi="Arial" w:cs="Arial"/>
          <w:kern w:val="0"/>
          <w:sz w:val="24"/>
          <w:szCs w:val="24"/>
          <w14:ligatures w14:val="none"/>
        </w:rPr>
        <w:t>Likert</w:t>
      </w:r>
      <w:proofErr w:type="spellEnd"/>
      <w:r w:rsidRPr="002F5CA2">
        <w:rPr>
          <w:rFonts w:ascii="Arial" w:eastAsia="Calibri" w:hAnsi="Arial" w:cs="Arial"/>
          <w:kern w:val="0"/>
          <w:sz w:val="24"/>
          <w:szCs w:val="24"/>
          <w14:ligatures w14:val="none"/>
        </w:rPr>
        <w:t>.</w:t>
      </w:r>
    </w:p>
    <w:p w14:paraId="3CE8CFA8" w14:textId="77777777" w:rsidR="002F5CA2" w:rsidRPr="002F5CA2" w:rsidRDefault="002F5CA2" w:rsidP="002F5CA2">
      <w:p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 xml:space="preserve">A coleta será feita exclusivamente via Google </w:t>
      </w:r>
      <w:proofErr w:type="spellStart"/>
      <w:r w:rsidRPr="002F5CA2">
        <w:rPr>
          <w:rFonts w:ascii="Arial" w:eastAsia="Calibri" w:hAnsi="Arial" w:cs="Arial"/>
          <w:kern w:val="0"/>
          <w:sz w:val="24"/>
          <w:szCs w:val="24"/>
          <w14:ligatures w14:val="none"/>
        </w:rPr>
        <w:t>Forms</w:t>
      </w:r>
      <w:proofErr w:type="spellEnd"/>
      <w:r w:rsidRPr="002F5CA2">
        <w:rPr>
          <w:rFonts w:ascii="Arial" w:eastAsia="Calibri" w:hAnsi="Arial" w:cs="Arial"/>
          <w:kern w:val="0"/>
          <w:sz w:val="24"/>
          <w:szCs w:val="24"/>
          <w14:ligatures w14:val="none"/>
        </w:rPr>
        <w:t>, com preenchimento estimado em 10 minutos.</w:t>
      </w:r>
    </w:p>
    <w:p w14:paraId="5A75AC9A" w14:textId="77777777" w:rsidR="00E86D79" w:rsidRPr="00E86D79" w:rsidRDefault="00E86D79" w:rsidP="00E86D79">
      <w:pPr>
        <w:spacing w:after="100" w:afterAutospacing="1" w:line="360" w:lineRule="auto"/>
        <w:jc w:val="both"/>
        <w:rPr>
          <w:rFonts w:ascii="Arial" w:eastAsia="Calibri" w:hAnsi="Arial" w:cs="Arial"/>
          <w:b/>
          <w:bCs/>
          <w:kern w:val="0"/>
          <w:sz w:val="24"/>
          <w:szCs w:val="24"/>
          <w14:ligatures w14:val="none"/>
        </w:rPr>
      </w:pPr>
      <w:r w:rsidRPr="00E86D79">
        <w:rPr>
          <w:rFonts w:ascii="Arial" w:eastAsia="Calibri" w:hAnsi="Arial" w:cs="Arial"/>
          <w:b/>
          <w:bCs/>
          <w:kern w:val="0"/>
          <w:sz w:val="24"/>
          <w:szCs w:val="24"/>
          <w14:ligatures w14:val="none"/>
        </w:rPr>
        <w:t>Amostragem e recrutamento</w:t>
      </w:r>
    </w:p>
    <w:p w14:paraId="7D82FA97" w14:textId="77777777" w:rsidR="00A92773" w:rsidRPr="00A92773" w:rsidRDefault="00A92773" w:rsidP="00A92773">
      <w:pPr>
        <w:spacing w:after="100" w:afterAutospacing="1" w:line="360" w:lineRule="auto"/>
        <w:jc w:val="both"/>
        <w:rPr>
          <w:rFonts w:ascii="Arial" w:eastAsia="Calibri" w:hAnsi="Arial" w:cs="Arial"/>
          <w:kern w:val="0"/>
          <w:sz w:val="24"/>
          <w:szCs w:val="24"/>
          <w14:ligatures w14:val="none"/>
        </w:rPr>
      </w:pPr>
      <w:r w:rsidRPr="00A92773">
        <w:rPr>
          <w:rFonts w:ascii="Arial" w:eastAsia="Calibri" w:hAnsi="Arial" w:cs="Arial"/>
          <w:kern w:val="0"/>
          <w:sz w:val="24"/>
          <w:szCs w:val="24"/>
          <w14:ligatures w14:val="none"/>
        </w:rPr>
        <w:lastRenderedPageBreak/>
        <w:t>A amostra será estratificada entre dois grupos principais:</w:t>
      </w:r>
    </w:p>
    <w:p w14:paraId="24D46666" w14:textId="77777777" w:rsidR="00A92773" w:rsidRPr="00A92773" w:rsidRDefault="00A92773" w:rsidP="00A92773">
      <w:pPr>
        <w:numPr>
          <w:ilvl w:val="0"/>
          <w:numId w:val="56"/>
        </w:numPr>
        <w:spacing w:after="100" w:afterAutospacing="1" w:line="360" w:lineRule="auto"/>
        <w:jc w:val="both"/>
        <w:rPr>
          <w:rFonts w:ascii="Arial" w:eastAsia="Calibri" w:hAnsi="Arial" w:cs="Arial"/>
          <w:kern w:val="0"/>
          <w:sz w:val="24"/>
          <w:szCs w:val="24"/>
          <w14:ligatures w14:val="none"/>
        </w:rPr>
      </w:pPr>
      <w:r w:rsidRPr="00A92773">
        <w:rPr>
          <w:rFonts w:ascii="Arial" w:eastAsia="Calibri" w:hAnsi="Arial" w:cs="Arial"/>
          <w:b/>
          <w:bCs/>
          <w:kern w:val="0"/>
          <w:sz w:val="24"/>
          <w:szCs w:val="24"/>
          <w14:ligatures w14:val="none"/>
        </w:rPr>
        <w:t>Grupo de tratamento:</w:t>
      </w:r>
      <w:r w:rsidRPr="00A92773">
        <w:rPr>
          <w:rFonts w:ascii="Arial" w:eastAsia="Calibri" w:hAnsi="Arial" w:cs="Arial"/>
          <w:kern w:val="0"/>
          <w:sz w:val="24"/>
          <w:szCs w:val="24"/>
          <w14:ligatures w14:val="none"/>
        </w:rPr>
        <w:t xml:space="preserve"> economistas (formados ou em formação);</w:t>
      </w:r>
    </w:p>
    <w:p w14:paraId="03690E22" w14:textId="77777777" w:rsidR="00A92773" w:rsidRPr="00A92773" w:rsidRDefault="00A92773" w:rsidP="00A92773">
      <w:pPr>
        <w:numPr>
          <w:ilvl w:val="0"/>
          <w:numId w:val="56"/>
        </w:numPr>
        <w:spacing w:after="100" w:afterAutospacing="1" w:line="360" w:lineRule="auto"/>
        <w:jc w:val="both"/>
        <w:rPr>
          <w:rFonts w:ascii="Arial" w:eastAsia="Calibri" w:hAnsi="Arial" w:cs="Arial"/>
          <w:kern w:val="0"/>
          <w:sz w:val="24"/>
          <w:szCs w:val="24"/>
          <w14:ligatures w14:val="none"/>
        </w:rPr>
      </w:pPr>
      <w:r w:rsidRPr="00A92773">
        <w:rPr>
          <w:rFonts w:ascii="Arial" w:eastAsia="Calibri" w:hAnsi="Arial" w:cs="Arial"/>
          <w:b/>
          <w:bCs/>
          <w:kern w:val="0"/>
          <w:sz w:val="24"/>
          <w:szCs w:val="24"/>
          <w14:ligatures w14:val="none"/>
        </w:rPr>
        <w:t>Grupo de controle:</w:t>
      </w:r>
      <w:r w:rsidRPr="00A92773">
        <w:rPr>
          <w:rFonts w:ascii="Arial" w:eastAsia="Calibri" w:hAnsi="Arial" w:cs="Arial"/>
          <w:kern w:val="0"/>
          <w:sz w:val="24"/>
          <w:szCs w:val="24"/>
          <w14:ligatures w14:val="none"/>
        </w:rPr>
        <w:t xml:space="preserve"> não economistas (sem formação na área).</w:t>
      </w:r>
    </w:p>
    <w:p w14:paraId="704FCEDE" w14:textId="77777777" w:rsidR="00A92773" w:rsidRPr="00A92773" w:rsidRDefault="00A92773" w:rsidP="00A92773">
      <w:pPr>
        <w:spacing w:after="100" w:afterAutospacing="1" w:line="360" w:lineRule="auto"/>
        <w:jc w:val="both"/>
        <w:rPr>
          <w:rFonts w:ascii="Arial" w:eastAsia="Calibri" w:hAnsi="Arial" w:cs="Arial"/>
          <w:kern w:val="0"/>
          <w:sz w:val="24"/>
          <w:szCs w:val="24"/>
          <w14:ligatures w14:val="none"/>
        </w:rPr>
      </w:pPr>
      <w:r w:rsidRPr="00A92773">
        <w:rPr>
          <w:rFonts w:ascii="Arial" w:eastAsia="Calibri" w:hAnsi="Arial" w:cs="Arial"/>
          <w:kern w:val="0"/>
          <w:sz w:val="24"/>
          <w:szCs w:val="24"/>
          <w14:ligatures w14:val="none"/>
        </w:rPr>
        <w:t>O tamanho mínimo de cada grupo foi estimado com base na fórmula de Cochran (1977), adequada para comparar duas proporções independentes. O cálculo adota:</w:t>
      </w:r>
    </w:p>
    <w:p w14:paraId="40C01468" w14:textId="77777777" w:rsidR="00A92773" w:rsidRPr="00A92773" w:rsidRDefault="00A92773" w:rsidP="00A92773">
      <w:pPr>
        <w:numPr>
          <w:ilvl w:val="0"/>
          <w:numId w:val="57"/>
        </w:numPr>
        <w:spacing w:after="100" w:afterAutospacing="1" w:line="360" w:lineRule="auto"/>
        <w:jc w:val="both"/>
        <w:rPr>
          <w:rFonts w:ascii="Arial" w:eastAsia="Calibri" w:hAnsi="Arial" w:cs="Arial"/>
          <w:kern w:val="0"/>
          <w:sz w:val="24"/>
          <w:szCs w:val="24"/>
          <w14:ligatures w14:val="none"/>
        </w:rPr>
      </w:pPr>
      <w:r w:rsidRPr="00A92773">
        <w:rPr>
          <w:rFonts w:ascii="Arial" w:eastAsia="Calibri" w:hAnsi="Arial" w:cs="Arial"/>
          <w:kern w:val="0"/>
          <w:sz w:val="24"/>
          <w:szCs w:val="24"/>
          <w14:ligatures w14:val="none"/>
        </w:rPr>
        <w:t>diferença mínima detectável de 15 pontos percentuais;</w:t>
      </w:r>
    </w:p>
    <w:p w14:paraId="23DBBA11" w14:textId="77777777" w:rsidR="00A92773" w:rsidRPr="00A92773" w:rsidRDefault="00A92773" w:rsidP="00A92773">
      <w:pPr>
        <w:numPr>
          <w:ilvl w:val="0"/>
          <w:numId w:val="57"/>
        </w:numPr>
        <w:spacing w:after="100" w:afterAutospacing="1" w:line="360" w:lineRule="auto"/>
        <w:jc w:val="both"/>
        <w:rPr>
          <w:rFonts w:ascii="Arial" w:eastAsia="Calibri" w:hAnsi="Arial" w:cs="Arial"/>
          <w:kern w:val="0"/>
          <w:sz w:val="24"/>
          <w:szCs w:val="24"/>
          <w14:ligatures w14:val="none"/>
        </w:rPr>
      </w:pPr>
      <w:r w:rsidRPr="00A92773">
        <w:rPr>
          <w:rFonts w:ascii="Arial" w:eastAsia="Calibri" w:hAnsi="Arial" w:cs="Arial"/>
          <w:kern w:val="0"/>
          <w:sz w:val="24"/>
          <w:szCs w:val="24"/>
          <w14:ligatures w14:val="none"/>
        </w:rPr>
        <w:t>nível de confiança de 95% (Z = 1,96);</w:t>
      </w:r>
    </w:p>
    <w:p w14:paraId="3F7DE150" w14:textId="77777777" w:rsidR="00A92773" w:rsidRPr="00A92773" w:rsidRDefault="00A92773" w:rsidP="00A92773">
      <w:pPr>
        <w:numPr>
          <w:ilvl w:val="0"/>
          <w:numId w:val="57"/>
        </w:numPr>
        <w:spacing w:after="100" w:afterAutospacing="1" w:line="360" w:lineRule="auto"/>
        <w:jc w:val="both"/>
        <w:rPr>
          <w:rFonts w:ascii="Arial" w:eastAsia="Calibri" w:hAnsi="Arial" w:cs="Arial"/>
          <w:kern w:val="0"/>
          <w:sz w:val="24"/>
          <w:szCs w:val="24"/>
          <w14:ligatures w14:val="none"/>
        </w:rPr>
      </w:pPr>
      <w:r w:rsidRPr="00A92773">
        <w:rPr>
          <w:rFonts w:ascii="Arial" w:eastAsia="Calibri" w:hAnsi="Arial" w:cs="Arial"/>
          <w:kern w:val="0"/>
          <w:sz w:val="24"/>
          <w:szCs w:val="24"/>
          <w14:ligatures w14:val="none"/>
        </w:rPr>
        <w:t>poder estatístico de 80% (Zβ = 0,84);</w:t>
      </w:r>
    </w:p>
    <w:p w14:paraId="5B398A4F" w14:textId="77777777" w:rsidR="00A92773" w:rsidRPr="00A92773" w:rsidRDefault="00A92773" w:rsidP="00A92773">
      <w:pPr>
        <w:numPr>
          <w:ilvl w:val="0"/>
          <w:numId w:val="57"/>
        </w:numPr>
        <w:spacing w:after="100" w:afterAutospacing="1" w:line="360" w:lineRule="auto"/>
        <w:jc w:val="both"/>
        <w:rPr>
          <w:rFonts w:ascii="Arial" w:eastAsia="Calibri" w:hAnsi="Arial" w:cs="Arial"/>
          <w:kern w:val="0"/>
          <w:sz w:val="24"/>
          <w:szCs w:val="24"/>
          <w14:ligatures w14:val="none"/>
        </w:rPr>
      </w:pPr>
      <w:r w:rsidRPr="00A92773">
        <w:rPr>
          <w:rFonts w:ascii="Arial" w:eastAsia="Calibri" w:hAnsi="Arial" w:cs="Arial"/>
          <w:kern w:val="0"/>
          <w:sz w:val="24"/>
          <w:szCs w:val="24"/>
          <w14:ligatures w14:val="none"/>
        </w:rPr>
        <w:t>proporção conservadora de p = 0,5.</w:t>
      </w:r>
    </w:p>
    <w:p w14:paraId="497BE725" w14:textId="77777777" w:rsidR="00A92773" w:rsidRPr="00A92773" w:rsidRDefault="00A92773" w:rsidP="00A92773">
      <w:pPr>
        <w:spacing w:after="100" w:afterAutospacing="1" w:line="360" w:lineRule="auto"/>
        <w:jc w:val="both"/>
        <w:rPr>
          <w:rFonts w:ascii="Arial" w:eastAsia="Calibri" w:hAnsi="Arial" w:cs="Arial"/>
          <w:kern w:val="0"/>
          <w:sz w:val="24"/>
          <w:szCs w:val="24"/>
          <w14:ligatures w14:val="none"/>
        </w:rPr>
      </w:pPr>
      <w:r w:rsidRPr="00A92773">
        <w:rPr>
          <w:rFonts w:ascii="Arial" w:eastAsia="Calibri" w:hAnsi="Arial" w:cs="Arial"/>
          <w:kern w:val="0"/>
          <w:sz w:val="24"/>
          <w:szCs w:val="24"/>
          <w14:ligatures w14:val="none"/>
        </w:rPr>
        <w:t>Substituindo os valores, obtém-se uma amostra mínima de aproximadamente 175 participantes por grupo. Essa quantidade garante robustez estatística suficiente para aplicar modelos econométricos (</w:t>
      </w:r>
      <w:proofErr w:type="spellStart"/>
      <w:r w:rsidRPr="00A92773">
        <w:rPr>
          <w:rFonts w:ascii="Arial" w:eastAsia="Calibri" w:hAnsi="Arial" w:cs="Arial"/>
          <w:kern w:val="0"/>
          <w:sz w:val="24"/>
          <w:szCs w:val="24"/>
          <w14:ligatures w14:val="none"/>
        </w:rPr>
        <w:t>Logit</w:t>
      </w:r>
      <w:proofErr w:type="spellEnd"/>
      <w:r w:rsidRPr="00A92773">
        <w:rPr>
          <w:rFonts w:ascii="Arial" w:eastAsia="Calibri" w:hAnsi="Arial" w:cs="Arial"/>
          <w:kern w:val="0"/>
          <w:sz w:val="24"/>
          <w:szCs w:val="24"/>
          <w14:ligatures w14:val="none"/>
        </w:rPr>
        <w:t xml:space="preserve"> binário e </w:t>
      </w:r>
      <w:proofErr w:type="spellStart"/>
      <w:r w:rsidRPr="00A92773">
        <w:rPr>
          <w:rFonts w:ascii="Arial" w:eastAsia="Calibri" w:hAnsi="Arial" w:cs="Arial"/>
          <w:kern w:val="0"/>
          <w:sz w:val="24"/>
          <w:szCs w:val="24"/>
          <w14:ligatures w14:val="none"/>
        </w:rPr>
        <w:t>multinomial</w:t>
      </w:r>
      <w:proofErr w:type="spellEnd"/>
      <w:r w:rsidRPr="00A92773">
        <w:rPr>
          <w:rFonts w:ascii="Arial" w:eastAsia="Calibri" w:hAnsi="Arial" w:cs="Arial"/>
          <w:kern w:val="0"/>
          <w:sz w:val="24"/>
          <w:szCs w:val="24"/>
          <w14:ligatures w14:val="none"/>
        </w:rPr>
        <w:t>), capazes de detectar diferenças significativas na manifestação de vieses cognitivos entre os grupos analisados.</w:t>
      </w:r>
    </w:p>
    <w:p w14:paraId="315F463E" w14:textId="77777777" w:rsidR="00A92773" w:rsidRPr="00A92773" w:rsidRDefault="00A92773" w:rsidP="00A92773">
      <w:pPr>
        <w:spacing w:after="100" w:afterAutospacing="1" w:line="360" w:lineRule="auto"/>
        <w:jc w:val="both"/>
        <w:rPr>
          <w:rFonts w:ascii="Arial" w:eastAsia="Calibri" w:hAnsi="Arial" w:cs="Arial"/>
          <w:kern w:val="0"/>
          <w:sz w:val="24"/>
          <w:szCs w:val="24"/>
          <w14:ligatures w14:val="none"/>
        </w:rPr>
      </w:pPr>
      <w:r w:rsidRPr="00A92773">
        <w:rPr>
          <w:rFonts w:ascii="Arial" w:eastAsia="Calibri" w:hAnsi="Arial" w:cs="Arial"/>
          <w:kern w:val="0"/>
          <w:sz w:val="24"/>
          <w:szCs w:val="24"/>
          <w14:ligatures w14:val="none"/>
        </w:rPr>
        <w:t>A meta total de participantes será:</w:t>
      </w:r>
    </w:p>
    <w:p w14:paraId="2F167D29" w14:textId="77777777" w:rsidR="00A92773" w:rsidRPr="00A92773" w:rsidRDefault="00A92773" w:rsidP="00A92773">
      <w:pPr>
        <w:numPr>
          <w:ilvl w:val="0"/>
          <w:numId w:val="58"/>
        </w:numPr>
        <w:spacing w:after="100" w:afterAutospacing="1" w:line="360" w:lineRule="auto"/>
        <w:jc w:val="both"/>
        <w:rPr>
          <w:rFonts w:ascii="Arial" w:eastAsia="Calibri" w:hAnsi="Arial" w:cs="Arial"/>
          <w:kern w:val="0"/>
          <w:sz w:val="24"/>
          <w:szCs w:val="24"/>
          <w14:ligatures w14:val="none"/>
        </w:rPr>
      </w:pPr>
      <w:r w:rsidRPr="00A92773">
        <w:rPr>
          <w:rFonts w:ascii="Arial" w:eastAsia="Calibri" w:hAnsi="Arial" w:cs="Arial"/>
          <w:kern w:val="0"/>
          <w:sz w:val="24"/>
          <w:szCs w:val="24"/>
          <w14:ligatures w14:val="none"/>
        </w:rPr>
        <w:t>de 300 a 600 respondentes no grupo controle (não economistas);</w:t>
      </w:r>
    </w:p>
    <w:p w14:paraId="0CCC500F" w14:textId="77777777" w:rsidR="00A92773" w:rsidRPr="00A92773" w:rsidRDefault="00A92773" w:rsidP="00A92773">
      <w:pPr>
        <w:numPr>
          <w:ilvl w:val="0"/>
          <w:numId w:val="58"/>
        </w:numPr>
        <w:spacing w:after="100" w:afterAutospacing="1" w:line="360" w:lineRule="auto"/>
        <w:jc w:val="both"/>
        <w:rPr>
          <w:rFonts w:ascii="Arial" w:eastAsia="Calibri" w:hAnsi="Arial" w:cs="Arial"/>
          <w:kern w:val="0"/>
          <w:sz w:val="24"/>
          <w:szCs w:val="24"/>
          <w14:ligatures w14:val="none"/>
        </w:rPr>
      </w:pPr>
      <w:r w:rsidRPr="00A92773">
        <w:rPr>
          <w:rFonts w:ascii="Arial" w:eastAsia="Calibri" w:hAnsi="Arial" w:cs="Arial"/>
          <w:kern w:val="0"/>
          <w:sz w:val="24"/>
          <w:szCs w:val="24"/>
          <w14:ligatures w14:val="none"/>
        </w:rPr>
        <w:t>de 100 a 250 respondentes no grupo tratamento (economistas).</w:t>
      </w:r>
    </w:p>
    <w:p w14:paraId="152811D7" w14:textId="77777777" w:rsidR="00A92773" w:rsidRPr="00A92773" w:rsidRDefault="00A92773" w:rsidP="00A92773">
      <w:pPr>
        <w:spacing w:after="100" w:afterAutospacing="1" w:line="360" w:lineRule="auto"/>
        <w:jc w:val="both"/>
        <w:rPr>
          <w:rFonts w:ascii="Arial" w:eastAsia="Calibri" w:hAnsi="Arial" w:cs="Arial"/>
          <w:kern w:val="0"/>
          <w:sz w:val="24"/>
          <w:szCs w:val="24"/>
          <w14:ligatures w14:val="none"/>
        </w:rPr>
      </w:pPr>
      <w:r w:rsidRPr="00A92773">
        <w:rPr>
          <w:rFonts w:ascii="Arial" w:eastAsia="Calibri" w:hAnsi="Arial" w:cs="Arial"/>
          <w:kern w:val="0"/>
          <w:sz w:val="24"/>
          <w:szCs w:val="24"/>
          <w14:ligatures w14:val="none"/>
        </w:rPr>
        <w:t>A coleta ocorrerá entre junho e agosto de 2025, totalizando 3 meses. Embora se estime a conclusão do levantamento em até 2 meses, a previsão de 3 meses garante margem de segurança em caso de dificuldades operacionais, respeitando os prazos institucionais da UDESC.</w:t>
      </w:r>
    </w:p>
    <w:p w14:paraId="3D411609" w14:textId="77777777" w:rsidR="00A92773" w:rsidRPr="00A92773" w:rsidRDefault="00A92773" w:rsidP="00A92773">
      <w:pPr>
        <w:spacing w:after="100" w:afterAutospacing="1" w:line="360" w:lineRule="auto"/>
        <w:jc w:val="both"/>
        <w:rPr>
          <w:rFonts w:ascii="Arial" w:eastAsia="Calibri" w:hAnsi="Arial" w:cs="Arial"/>
          <w:kern w:val="0"/>
          <w:sz w:val="24"/>
          <w:szCs w:val="24"/>
          <w14:ligatures w14:val="none"/>
        </w:rPr>
      </w:pPr>
      <w:r w:rsidRPr="00A92773">
        <w:rPr>
          <w:rFonts w:ascii="Arial" w:eastAsia="Calibri" w:hAnsi="Arial" w:cs="Arial"/>
          <w:kern w:val="0"/>
          <w:sz w:val="24"/>
          <w:szCs w:val="24"/>
          <w14:ligatures w14:val="none"/>
        </w:rPr>
        <w:t>As estratégias de recrutamento incluem:</w:t>
      </w:r>
    </w:p>
    <w:p w14:paraId="04F72234" w14:textId="77777777" w:rsidR="00A92773" w:rsidRPr="00A92773" w:rsidRDefault="00A92773" w:rsidP="00A92773">
      <w:pPr>
        <w:numPr>
          <w:ilvl w:val="0"/>
          <w:numId w:val="59"/>
        </w:numPr>
        <w:spacing w:after="100" w:afterAutospacing="1" w:line="360" w:lineRule="auto"/>
        <w:jc w:val="both"/>
        <w:rPr>
          <w:rFonts w:ascii="Arial" w:eastAsia="Calibri" w:hAnsi="Arial" w:cs="Arial"/>
          <w:kern w:val="0"/>
          <w:sz w:val="24"/>
          <w:szCs w:val="24"/>
          <w14:ligatures w14:val="none"/>
        </w:rPr>
      </w:pPr>
      <w:r w:rsidRPr="00A92773">
        <w:rPr>
          <w:rFonts w:ascii="Arial" w:eastAsia="Calibri" w:hAnsi="Arial" w:cs="Arial"/>
          <w:b/>
          <w:bCs/>
          <w:kern w:val="0"/>
          <w:sz w:val="24"/>
          <w:szCs w:val="24"/>
          <w14:ligatures w14:val="none"/>
        </w:rPr>
        <w:t>Amostragem em bola de neve (</w:t>
      </w:r>
      <w:proofErr w:type="spellStart"/>
      <w:r w:rsidRPr="00A92773">
        <w:rPr>
          <w:rFonts w:ascii="Arial" w:eastAsia="Calibri" w:hAnsi="Arial" w:cs="Arial"/>
          <w:b/>
          <w:bCs/>
          <w:kern w:val="0"/>
          <w:sz w:val="24"/>
          <w:szCs w:val="24"/>
          <w14:ligatures w14:val="none"/>
        </w:rPr>
        <w:t>snowball</w:t>
      </w:r>
      <w:proofErr w:type="spellEnd"/>
      <w:r w:rsidRPr="00A92773">
        <w:rPr>
          <w:rFonts w:ascii="Arial" w:eastAsia="Calibri" w:hAnsi="Arial" w:cs="Arial"/>
          <w:b/>
          <w:bCs/>
          <w:kern w:val="0"/>
          <w:sz w:val="24"/>
          <w:szCs w:val="24"/>
          <w14:ligatures w14:val="none"/>
        </w:rPr>
        <w:t xml:space="preserve"> </w:t>
      </w:r>
      <w:proofErr w:type="spellStart"/>
      <w:r w:rsidRPr="00A92773">
        <w:rPr>
          <w:rFonts w:ascii="Arial" w:eastAsia="Calibri" w:hAnsi="Arial" w:cs="Arial"/>
          <w:b/>
          <w:bCs/>
          <w:kern w:val="0"/>
          <w:sz w:val="24"/>
          <w:szCs w:val="24"/>
          <w14:ligatures w14:val="none"/>
        </w:rPr>
        <w:t>sampling</w:t>
      </w:r>
      <w:proofErr w:type="spellEnd"/>
      <w:r w:rsidRPr="00A92773">
        <w:rPr>
          <w:rFonts w:ascii="Arial" w:eastAsia="Calibri" w:hAnsi="Arial" w:cs="Arial"/>
          <w:b/>
          <w:bCs/>
          <w:kern w:val="0"/>
          <w:sz w:val="24"/>
          <w:szCs w:val="24"/>
          <w14:ligatures w14:val="none"/>
        </w:rPr>
        <w:t>):</w:t>
      </w:r>
      <w:r w:rsidRPr="00A92773">
        <w:rPr>
          <w:rFonts w:ascii="Arial" w:eastAsia="Calibri" w:hAnsi="Arial" w:cs="Arial"/>
          <w:kern w:val="0"/>
          <w:sz w:val="24"/>
          <w:szCs w:val="24"/>
          <w14:ligatures w14:val="none"/>
        </w:rPr>
        <w:t xml:space="preserve"> técnica não probabilística originalmente proposta por Goodman (1961), na qual os primeiros respondentes — denominados "sementes" — indicam novos participantes, que por sua vez também repassam o questionário a seus contatos. O processo será iniciado com ao menos </w:t>
      </w:r>
      <w:r w:rsidRPr="00A92773">
        <w:rPr>
          <w:rFonts w:ascii="Arial" w:eastAsia="Calibri" w:hAnsi="Arial" w:cs="Arial"/>
          <w:b/>
          <w:bCs/>
          <w:kern w:val="0"/>
          <w:sz w:val="24"/>
          <w:szCs w:val="24"/>
          <w14:ligatures w14:val="none"/>
        </w:rPr>
        <w:t xml:space="preserve">cinco sementes </w:t>
      </w:r>
      <w:r w:rsidRPr="00A92773">
        <w:rPr>
          <w:rFonts w:ascii="Arial" w:eastAsia="Calibri" w:hAnsi="Arial" w:cs="Arial"/>
          <w:b/>
          <w:bCs/>
          <w:kern w:val="0"/>
          <w:sz w:val="24"/>
          <w:szCs w:val="24"/>
          <w14:ligatures w14:val="none"/>
        </w:rPr>
        <w:lastRenderedPageBreak/>
        <w:t>iniciais</w:t>
      </w:r>
      <w:r w:rsidRPr="00A92773">
        <w:rPr>
          <w:rFonts w:ascii="Arial" w:eastAsia="Calibri" w:hAnsi="Arial" w:cs="Arial"/>
          <w:kern w:val="0"/>
          <w:sz w:val="24"/>
          <w:szCs w:val="24"/>
          <w14:ligatures w14:val="none"/>
        </w:rPr>
        <w:t>, selecionadas propositalmente para garantir diversidade ideológica, regional e de formação. Essa técnica é apropriada para alcançar nichos específicos e populações dispersas, sendo operacionalmente simples e de baixo custo (Pieve, Miura e Rambo, 2007). Ainda que eficaz, reconhece-se que essa estratégia não permite inferência estatística populacional formal, nem garante representatividade plena, conforme alertam Baldin e Munhoz (2011). Por isso, serão aplicadas análises descritivas detalhadas para controle e transparência das características amostrais.</w:t>
      </w:r>
    </w:p>
    <w:p w14:paraId="17E7CA95" w14:textId="77777777" w:rsidR="00A92773" w:rsidRPr="00A92773" w:rsidRDefault="00A92773" w:rsidP="00A92773">
      <w:pPr>
        <w:numPr>
          <w:ilvl w:val="0"/>
          <w:numId w:val="59"/>
        </w:numPr>
        <w:spacing w:after="100" w:afterAutospacing="1" w:line="360" w:lineRule="auto"/>
        <w:jc w:val="both"/>
        <w:rPr>
          <w:rFonts w:ascii="Arial" w:eastAsia="Calibri" w:hAnsi="Arial" w:cs="Arial"/>
          <w:kern w:val="0"/>
          <w:sz w:val="24"/>
          <w:szCs w:val="24"/>
          <w14:ligatures w14:val="none"/>
        </w:rPr>
      </w:pPr>
      <w:r w:rsidRPr="00A92773">
        <w:rPr>
          <w:rFonts w:ascii="Arial" w:eastAsia="Calibri" w:hAnsi="Arial" w:cs="Arial"/>
          <w:b/>
          <w:bCs/>
          <w:kern w:val="0"/>
          <w:sz w:val="24"/>
          <w:szCs w:val="24"/>
          <w14:ligatures w14:val="none"/>
        </w:rPr>
        <w:t>Parcerias institucionais com CORECON, COFECON e universidades</w:t>
      </w:r>
      <w:r w:rsidRPr="00A92773">
        <w:rPr>
          <w:rFonts w:ascii="Arial" w:eastAsia="Calibri" w:hAnsi="Arial" w:cs="Arial"/>
          <w:kern w:val="0"/>
          <w:sz w:val="24"/>
          <w:szCs w:val="24"/>
          <w14:ligatures w14:val="none"/>
        </w:rPr>
        <w:t>, especialmente para ampliar o alcance ao grupo de tratamento (economistas).</w:t>
      </w:r>
    </w:p>
    <w:p w14:paraId="3253779E" w14:textId="77777777" w:rsidR="00A92773" w:rsidRPr="00A92773" w:rsidRDefault="00A92773" w:rsidP="00A92773">
      <w:pPr>
        <w:numPr>
          <w:ilvl w:val="0"/>
          <w:numId w:val="59"/>
        </w:numPr>
        <w:spacing w:after="100" w:afterAutospacing="1" w:line="360" w:lineRule="auto"/>
        <w:jc w:val="both"/>
        <w:rPr>
          <w:rFonts w:ascii="Arial" w:eastAsia="Calibri" w:hAnsi="Arial" w:cs="Arial"/>
          <w:kern w:val="0"/>
          <w:sz w:val="24"/>
          <w:szCs w:val="24"/>
          <w14:ligatures w14:val="none"/>
        </w:rPr>
      </w:pPr>
      <w:r w:rsidRPr="00A92773">
        <w:rPr>
          <w:rFonts w:ascii="Arial" w:eastAsia="Calibri" w:hAnsi="Arial" w:cs="Arial"/>
          <w:b/>
          <w:bCs/>
          <w:kern w:val="0"/>
          <w:sz w:val="24"/>
          <w:szCs w:val="24"/>
          <w14:ligatures w14:val="none"/>
        </w:rPr>
        <w:t>Recrutamento aleatório em listas públicas e fóruns online</w:t>
      </w:r>
      <w:r w:rsidRPr="00A92773">
        <w:rPr>
          <w:rFonts w:ascii="Arial" w:eastAsia="Calibri" w:hAnsi="Arial" w:cs="Arial"/>
          <w:kern w:val="0"/>
          <w:sz w:val="24"/>
          <w:szCs w:val="24"/>
          <w14:ligatures w14:val="none"/>
        </w:rPr>
        <w:t>, de modo a diversificar a composição da amostra do grupo controle, incluindo respondentes de diferentes regiões, níveis de escolaridade e orientações políticas.</w:t>
      </w:r>
    </w:p>
    <w:p w14:paraId="0BB8AC3D" w14:textId="77777777" w:rsidR="00E86D79" w:rsidRPr="00E86D79" w:rsidRDefault="00E86D79" w:rsidP="00E86D79">
      <w:pPr>
        <w:spacing w:after="100" w:afterAutospacing="1" w:line="360" w:lineRule="auto"/>
        <w:jc w:val="both"/>
        <w:rPr>
          <w:rFonts w:ascii="Arial" w:eastAsia="Calibri" w:hAnsi="Arial" w:cs="Arial"/>
          <w:b/>
          <w:bCs/>
          <w:kern w:val="0"/>
          <w:sz w:val="24"/>
          <w:szCs w:val="24"/>
          <w14:ligatures w14:val="none"/>
        </w:rPr>
      </w:pPr>
      <w:r w:rsidRPr="00E86D79">
        <w:rPr>
          <w:rFonts w:ascii="Arial" w:eastAsia="Calibri" w:hAnsi="Arial" w:cs="Arial"/>
          <w:b/>
          <w:bCs/>
          <w:kern w:val="0"/>
          <w:sz w:val="24"/>
          <w:szCs w:val="24"/>
          <w14:ligatures w14:val="none"/>
        </w:rPr>
        <w:t>Abordagem ética</w:t>
      </w:r>
    </w:p>
    <w:p w14:paraId="7679936A" w14:textId="77777777" w:rsidR="002F5CA2" w:rsidRPr="002F5CA2" w:rsidRDefault="002F5CA2" w:rsidP="002F5CA2">
      <w:p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 xml:space="preserve">A participação será voluntária, condicionada ao aceite do </w:t>
      </w:r>
      <w:r w:rsidRPr="002F5CA2">
        <w:rPr>
          <w:rFonts w:ascii="Arial" w:eastAsia="Calibri" w:hAnsi="Arial" w:cs="Arial"/>
          <w:b/>
          <w:bCs/>
          <w:kern w:val="0"/>
          <w:sz w:val="24"/>
          <w:szCs w:val="24"/>
          <w14:ligatures w14:val="none"/>
        </w:rPr>
        <w:t>Termo de Consentimento Livre e Esclarecido (TCLE)</w:t>
      </w:r>
      <w:r w:rsidRPr="002F5CA2">
        <w:rPr>
          <w:rFonts w:ascii="Arial" w:eastAsia="Calibri" w:hAnsi="Arial" w:cs="Arial"/>
          <w:kern w:val="0"/>
          <w:sz w:val="24"/>
          <w:szCs w:val="24"/>
          <w14:ligatures w14:val="none"/>
        </w:rPr>
        <w:t>.</w:t>
      </w:r>
      <w:r w:rsidRPr="002F5CA2">
        <w:rPr>
          <w:rFonts w:ascii="Arial" w:eastAsia="Calibri" w:hAnsi="Arial" w:cs="Arial"/>
          <w:kern w:val="0"/>
          <w:sz w:val="24"/>
          <w:szCs w:val="24"/>
          <w14:ligatures w14:val="none"/>
        </w:rPr>
        <w:br/>
        <w:t xml:space="preserve">O questionário não coleta dados sensíveis e garante anonimato completo, em conformidade com a </w:t>
      </w:r>
      <w:r w:rsidRPr="002F5CA2">
        <w:rPr>
          <w:rFonts w:ascii="Arial" w:eastAsia="Calibri" w:hAnsi="Arial" w:cs="Arial"/>
          <w:b/>
          <w:bCs/>
          <w:kern w:val="0"/>
          <w:sz w:val="24"/>
          <w:szCs w:val="24"/>
          <w14:ligatures w14:val="none"/>
        </w:rPr>
        <w:t>Resolução nº 510/2016</w:t>
      </w:r>
      <w:r w:rsidRPr="002F5CA2">
        <w:rPr>
          <w:rFonts w:ascii="Arial" w:eastAsia="Calibri" w:hAnsi="Arial" w:cs="Arial"/>
          <w:kern w:val="0"/>
          <w:sz w:val="24"/>
          <w:szCs w:val="24"/>
          <w14:ligatures w14:val="none"/>
        </w:rPr>
        <w:t xml:space="preserve"> e a </w:t>
      </w:r>
      <w:r w:rsidRPr="002F5CA2">
        <w:rPr>
          <w:rFonts w:ascii="Arial" w:eastAsia="Calibri" w:hAnsi="Arial" w:cs="Arial"/>
          <w:b/>
          <w:bCs/>
          <w:kern w:val="0"/>
          <w:sz w:val="24"/>
          <w:szCs w:val="24"/>
          <w14:ligatures w14:val="none"/>
        </w:rPr>
        <w:t>Lei Geral de Proteção de Dados (LGPD)</w:t>
      </w:r>
      <w:r w:rsidRPr="002F5CA2">
        <w:rPr>
          <w:rFonts w:ascii="Arial" w:eastAsia="Calibri" w:hAnsi="Arial" w:cs="Arial"/>
          <w:kern w:val="0"/>
          <w:sz w:val="24"/>
          <w:szCs w:val="24"/>
          <w14:ligatures w14:val="none"/>
        </w:rPr>
        <w:t>.</w:t>
      </w:r>
    </w:p>
    <w:p w14:paraId="311947FD" w14:textId="77777777" w:rsidR="002F5CA2" w:rsidRPr="002F5CA2" w:rsidRDefault="002F5CA2" w:rsidP="002F5CA2">
      <w:p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Os dados serão armazenados:</w:t>
      </w:r>
    </w:p>
    <w:p w14:paraId="31EB7FC4" w14:textId="77777777" w:rsidR="002F5CA2" w:rsidRPr="002F5CA2" w:rsidRDefault="002F5CA2" w:rsidP="002F5CA2">
      <w:pPr>
        <w:numPr>
          <w:ilvl w:val="0"/>
          <w:numId w:val="45"/>
        </w:num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em pasta segura no Google Drive institucional,</w:t>
      </w:r>
    </w:p>
    <w:p w14:paraId="3291474A" w14:textId="77777777" w:rsidR="002F5CA2" w:rsidRPr="002F5CA2" w:rsidRDefault="002F5CA2" w:rsidP="002F5CA2">
      <w:pPr>
        <w:numPr>
          <w:ilvl w:val="0"/>
          <w:numId w:val="45"/>
        </w:num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protegida por senha,</w:t>
      </w:r>
    </w:p>
    <w:p w14:paraId="0A68A77F" w14:textId="77777777" w:rsidR="002F5CA2" w:rsidRPr="002F5CA2" w:rsidRDefault="002F5CA2" w:rsidP="002F5CA2">
      <w:pPr>
        <w:numPr>
          <w:ilvl w:val="0"/>
          <w:numId w:val="45"/>
        </w:num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com acesso restrito ao pesquisador e orientadora,</w:t>
      </w:r>
    </w:p>
    <w:p w14:paraId="6BEE5CCB" w14:textId="77777777" w:rsidR="002F5CA2" w:rsidRPr="002F5CA2" w:rsidRDefault="002F5CA2" w:rsidP="002F5CA2">
      <w:pPr>
        <w:numPr>
          <w:ilvl w:val="0"/>
          <w:numId w:val="45"/>
        </w:num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 xml:space="preserve">pelo período de </w:t>
      </w:r>
      <w:r w:rsidRPr="002F5CA2">
        <w:rPr>
          <w:rFonts w:ascii="Arial" w:eastAsia="Calibri" w:hAnsi="Arial" w:cs="Arial"/>
          <w:b/>
          <w:bCs/>
          <w:kern w:val="0"/>
          <w:sz w:val="24"/>
          <w:szCs w:val="24"/>
          <w14:ligatures w14:val="none"/>
        </w:rPr>
        <w:t>5 anos</w:t>
      </w:r>
      <w:r w:rsidRPr="002F5CA2">
        <w:rPr>
          <w:rFonts w:ascii="Arial" w:eastAsia="Calibri" w:hAnsi="Arial" w:cs="Arial"/>
          <w:kern w:val="0"/>
          <w:sz w:val="24"/>
          <w:szCs w:val="24"/>
          <w14:ligatures w14:val="none"/>
        </w:rPr>
        <w:t>, sendo excluídos de forma definitiva após esse prazo.</w:t>
      </w:r>
    </w:p>
    <w:p w14:paraId="7B8ABAA6" w14:textId="76EF3820" w:rsidR="00E86D79" w:rsidRPr="00E86D79" w:rsidRDefault="002F5CA2" w:rsidP="002F5CA2">
      <w:p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A pesquisa apresenta risco mínimo, restrito apenas ao tempo despendido no preenchimento do questionário.</w:t>
      </w:r>
    </w:p>
    <w:p w14:paraId="45195CBD" w14:textId="77777777" w:rsidR="00E86D79" w:rsidRPr="00E86D79" w:rsidRDefault="00E86D79" w:rsidP="00E86D79">
      <w:pPr>
        <w:spacing w:after="100" w:afterAutospacing="1" w:line="360" w:lineRule="auto"/>
        <w:jc w:val="both"/>
        <w:rPr>
          <w:rFonts w:ascii="Arial" w:eastAsia="Calibri" w:hAnsi="Arial" w:cs="Arial"/>
          <w:b/>
          <w:bCs/>
          <w:kern w:val="0"/>
          <w:sz w:val="24"/>
          <w:szCs w:val="24"/>
          <w14:ligatures w14:val="none"/>
        </w:rPr>
      </w:pPr>
      <w:r w:rsidRPr="00E86D79">
        <w:rPr>
          <w:rFonts w:ascii="Arial" w:eastAsia="Calibri" w:hAnsi="Arial" w:cs="Arial"/>
          <w:b/>
          <w:bCs/>
          <w:kern w:val="0"/>
          <w:sz w:val="24"/>
          <w:szCs w:val="24"/>
          <w14:ligatures w14:val="none"/>
        </w:rPr>
        <w:lastRenderedPageBreak/>
        <w:t>Modelo de análise de dados</w:t>
      </w:r>
    </w:p>
    <w:p w14:paraId="0B3F7F8A" w14:textId="77777777" w:rsidR="002F5CA2" w:rsidRPr="002F5CA2" w:rsidRDefault="002F5CA2" w:rsidP="002F5CA2">
      <w:p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A análise será conduzida por meio de modelos:</w:t>
      </w:r>
    </w:p>
    <w:p w14:paraId="1E0C75C6" w14:textId="77777777" w:rsidR="002F5CA2" w:rsidRPr="002F5CA2" w:rsidRDefault="002F5CA2" w:rsidP="002F5CA2">
      <w:pPr>
        <w:numPr>
          <w:ilvl w:val="0"/>
          <w:numId w:val="46"/>
        </w:numPr>
        <w:spacing w:after="100" w:afterAutospacing="1" w:line="360" w:lineRule="auto"/>
        <w:jc w:val="both"/>
        <w:rPr>
          <w:rFonts w:ascii="Arial" w:eastAsia="Calibri" w:hAnsi="Arial" w:cs="Arial"/>
          <w:kern w:val="0"/>
          <w:sz w:val="24"/>
          <w:szCs w:val="24"/>
          <w14:ligatures w14:val="none"/>
        </w:rPr>
      </w:pPr>
      <w:proofErr w:type="spellStart"/>
      <w:r w:rsidRPr="002F5CA2">
        <w:rPr>
          <w:rFonts w:ascii="Arial" w:eastAsia="Calibri" w:hAnsi="Arial" w:cs="Arial"/>
          <w:b/>
          <w:bCs/>
          <w:kern w:val="0"/>
          <w:sz w:val="24"/>
          <w:szCs w:val="24"/>
          <w14:ligatures w14:val="none"/>
        </w:rPr>
        <w:t>Logit</w:t>
      </w:r>
      <w:proofErr w:type="spellEnd"/>
      <w:r w:rsidRPr="002F5CA2">
        <w:rPr>
          <w:rFonts w:ascii="Arial" w:eastAsia="Calibri" w:hAnsi="Arial" w:cs="Arial"/>
          <w:b/>
          <w:bCs/>
          <w:kern w:val="0"/>
          <w:sz w:val="24"/>
          <w:szCs w:val="24"/>
          <w14:ligatures w14:val="none"/>
        </w:rPr>
        <w:t xml:space="preserve"> binário</w:t>
      </w:r>
      <w:r w:rsidRPr="002F5CA2">
        <w:rPr>
          <w:rFonts w:ascii="Arial" w:eastAsia="Calibri" w:hAnsi="Arial" w:cs="Arial"/>
          <w:kern w:val="0"/>
          <w:sz w:val="24"/>
          <w:szCs w:val="24"/>
          <w14:ligatures w14:val="none"/>
        </w:rPr>
        <w:t>, para variáveis dependentes dicotômicas,</w:t>
      </w:r>
    </w:p>
    <w:p w14:paraId="5F0EFFF3" w14:textId="77777777" w:rsidR="002F5CA2" w:rsidRPr="002F5CA2" w:rsidRDefault="002F5CA2" w:rsidP="002F5CA2">
      <w:pPr>
        <w:numPr>
          <w:ilvl w:val="0"/>
          <w:numId w:val="46"/>
        </w:numPr>
        <w:spacing w:after="100" w:afterAutospacing="1" w:line="360" w:lineRule="auto"/>
        <w:jc w:val="both"/>
        <w:rPr>
          <w:rFonts w:ascii="Arial" w:eastAsia="Calibri" w:hAnsi="Arial" w:cs="Arial"/>
          <w:kern w:val="0"/>
          <w:sz w:val="24"/>
          <w:szCs w:val="24"/>
          <w14:ligatures w14:val="none"/>
        </w:rPr>
      </w:pPr>
      <w:proofErr w:type="spellStart"/>
      <w:r w:rsidRPr="002F5CA2">
        <w:rPr>
          <w:rFonts w:ascii="Arial" w:eastAsia="Calibri" w:hAnsi="Arial" w:cs="Arial"/>
          <w:b/>
          <w:bCs/>
          <w:kern w:val="0"/>
          <w:sz w:val="24"/>
          <w:szCs w:val="24"/>
          <w14:ligatures w14:val="none"/>
        </w:rPr>
        <w:t>Logit</w:t>
      </w:r>
      <w:proofErr w:type="spellEnd"/>
      <w:r w:rsidRPr="002F5CA2">
        <w:rPr>
          <w:rFonts w:ascii="Arial" w:eastAsia="Calibri" w:hAnsi="Arial" w:cs="Arial"/>
          <w:b/>
          <w:bCs/>
          <w:kern w:val="0"/>
          <w:sz w:val="24"/>
          <w:szCs w:val="24"/>
          <w14:ligatures w14:val="none"/>
        </w:rPr>
        <w:t xml:space="preserve"> </w:t>
      </w:r>
      <w:proofErr w:type="spellStart"/>
      <w:r w:rsidRPr="002F5CA2">
        <w:rPr>
          <w:rFonts w:ascii="Arial" w:eastAsia="Calibri" w:hAnsi="Arial" w:cs="Arial"/>
          <w:b/>
          <w:bCs/>
          <w:kern w:val="0"/>
          <w:sz w:val="24"/>
          <w:szCs w:val="24"/>
          <w14:ligatures w14:val="none"/>
        </w:rPr>
        <w:t>multinomial</w:t>
      </w:r>
      <w:proofErr w:type="spellEnd"/>
      <w:r w:rsidRPr="002F5CA2">
        <w:rPr>
          <w:rFonts w:ascii="Arial" w:eastAsia="Calibri" w:hAnsi="Arial" w:cs="Arial"/>
          <w:kern w:val="0"/>
          <w:sz w:val="24"/>
          <w:szCs w:val="24"/>
          <w14:ligatures w14:val="none"/>
        </w:rPr>
        <w:t>, para variáveis com múltiplas categorias.</w:t>
      </w:r>
    </w:p>
    <w:p w14:paraId="5D7DF101" w14:textId="77777777" w:rsidR="002F5CA2" w:rsidRPr="002F5CA2" w:rsidRDefault="002F5CA2" w:rsidP="002F5CA2">
      <w:p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O objetivo é estimar a probabilidade de manifestação dos vieses cognitivos, controlando para variáveis como:</w:t>
      </w:r>
    </w:p>
    <w:p w14:paraId="4393AA80" w14:textId="77777777" w:rsidR="002F5CA2" w:rsidRPr="002F5CA2" w:rsidRDefault="002F5CA2" w:rsidP="002F5CA2">
      <w:pPr>
        <w:numPr>
          <w:ilvl w:val="0"/>
          <w:numId w:val="47"/>
        </w:num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Escolaridade,</w:t>
      </w:r>
    </w:p>
    <w:p w14:paraId="1300C300" w14:textId="77777777" w:rsidR="002F5CA2" w:rsidRPr="002F5CA2" w:rsidRDefault="002F5CA2" w:rsidP="002F5CA2">
      <w:pPr>
        <w:numPr>
          <w:ilvl w:val="0"/>
          <w:numId w:val="47"/>
        </w:num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Renda,</w:t>
      </w:r>
    </w:p>
    <w:p w14:paraId="1F4589F4" w14:textId="77777777" w:rsidR="002F5CA2" w:rsidRPr="002F5CA2" w:rsidRDefault="002F5CA2" w:rsidP="002F5CA2">
      <w:pPr>
        <w:numPr>
          <w:ilvl w:val="0"/>
          <w:numId w:val="47"/>
        </w:num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Ideologia política,</w:t>
      </w:r>
    </w:p>
    <w:p w14:paraId="49CA1CE6" w14:textId="77777777" w:rsidR="002F5CA2" w:rsidRPr="002F5CA2" w:rsidRDefault="002F5CA2" w:rsidP="002F5CA2">
      <w:pPr>
        <w:numPr>
          <w:ilvl w:val="0"/>
          <w:numId w:val="47"/>
        </w:num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Região,</w:t>
      </w:r>
    </w:p>
    <w:p w14:paraId="69C3736D" w14:textId="77777777" w:rsidR="002F5CA2" w:rsidRPr="002F5CA2" w:rsidRDefault="002F5CA2" w:rsidP="002F5CA2">
      <w:pPr>
        <w:numPr>
          <w:ilvl w:val="0"/>
          <w:numId w:val="47"/>
        </w:num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Formação acadêmica.</w:t>
      </w:r>
    </w:p>
    <w:p w14:paraId="2A825C0A" w14:textId="469F75D6" w:rsidR="00E86D79" w:rsidRPr="00E86D79" w:rsidRDefault="002F5CA2" w:rsidP="00E86D79">
      <w:pPr>
        <w:spacing w:after="100" w:afterAutospacing="1" w:line="360" w:lineRule="auto"/>
        <w:jc w:val="both"/>
        <w:rPr>
          <w:rFonts w:ascii="Arial" w:eastAsia="Calibri" w:hAnsi="Arial" w:cs="Arial"/>
          <w:kern w:val="0"/>
          <w:sz w:val="24"/>
          <w:szCs w:val="24"/>
          <w14:ligatures w14:val="none"/>
        </w:rPr>
      </w:pPr>
      <w:r w:rsidRPr="002F5CA2">
        <w:rPr>
          <w:rFonts w:ascii="Arial" w:eastAsia="Calibri" w:hAnsi="Arial" w:cs="Arial"/>
          <w:kern w:val="0"/>
          <w:sz w:val="24"/>
          <w:szCs w:val="24"/>
          <w14:ligatures w14:val="none"/>
        </w:rPr>
        <w:t xml:space="preserve">As análises serão realizadas </w:t>
      </w:r>
      <w:r w:rsidR="00AA0C2D">
        <w:rPr>
          <w:rFonts w:ascii="Arial" w:eastAsia="Calibri" w:hAnsi="Arial" w:cs="Arial"/>
          <w:kern w:val="0"/>
          <w:sz w:val="24"/>
          <w:szCs w:val="24"/>
          <w14:ligatures w14:val="none"/>
        </w:rPr>
        <w:t xml:space="preserve">em </w:t>
      </w:r>
      <w:r w:rsidRPr="002F5CA2">
        <w:rPr>
          <w:rFonts w:ascii="Arial" w:eastAsia="Calibri" w:hAnsi="Arial" w:cs="Arial"/>
          <w:b/>
          <w:bCs/>
          <w:kern w:val="0"/>
          <w:sz w:val="24"/>
          <w:szCs w:val="24"/>
          <w14:ligatures w14:val="none"/>
        </w:rPr>
        <w:t>Python</w:t>
      </w:r>
      <w:r w:rsidRPr="002F5CA2">
        <w:rPr>
          <w:rFonts w:ascii="Arial" w:eastAsia="Calibri" w:hAnsi="Arial" w:cs="Arial"/>
          <w:kern w:val="0"/>
          <w:sz w:val="24"/>
          <w:szCs w:val="24"/>
          <w14:ligatures w14:val="none"/>
        </w:rPr>
        <w:t>.</w:t>
      </w:r>
    </w:p>
    <w:p w14:paraId="547AC65B" w14:textId="77777777" w:rsidR="003735EB" w:rsidRPr="006A519F" w:rsidRDefault="003735EB" w:rsidP="003735EB">
      <w:pPr>
        <w:spacing w:after="100" w:afterAutospacing="1" w:line="360" w:lineRule="auto"/>
        <w:jc w:val="both"/>
        <w:rPr>
          <w:rFonts w:ascii="Arial" w:eastAsia="Calibri" w:hAnsi="Arial" w:cs="Arial"/>
          <w:kern w:val="0"/>
          <w:sz w:val="24"/>
          <w:szCs w:val="24"/>
          <w14:ligatures w14:val="none"/>
        </w:rPr>
      </w:pPr>
      <w:r w:rsidRPr="006A519F">
        <w:rPr>
          <w:rFonts w:ascii="Arial" w:eastAsia="Calibri" w:hAnsi="Arial" w:cs="Arial"/>
          <w:kern w:val="0"/>
          <w:sz w:val="24"/>
          <w:szCs w:val="24"/>
          <w14:ligatures w14:val="none"/>
        </w:rPr>
        <w:t>Critério de Inclusão:</w:t>
      </w:r>
    </w:p>
    <w:p w14:paraId="3F71DEB7" w14:textId="77777777" w:rsidR="004369EB" w:rsidRPr="004369EB" w:rsidRDefault="004369EB" w:rsidP="004369EB">
      <w:pPr>
        <w:spacing w:after="100" w:afterAutospacing="1" w:line="360" w:lineRule="auto"/>
        <w:jc w:val="both"/>
        <w:rPr>
          <w:rFonts w:ascii="Arial" w:eastAsia="Calibri" w:hAnsi="Arial" w:cs="Arial"/>
          <w:kern w:val="0"/>
          <w:sz w:val="24"/>
          <w:szCs w:val="24"/>
          <w14:ligatures w14:val="none"/>
        </w:rPr>
      </w:pPr>
      <w:r w:rsidRPr="004369EB">
        <w:rPr>
          <w:rFonts w:ascii="Arial" w:eastAsia="Calibri" w:hAnsi="Arial" w:cs="Arial"/>
          <w:kern w:val="0"/>
          <w:sz w:val="24"/>
          <w:szCs w:val="24"/>
          <w14:ligatures w14:val="none"/>
        </w:rPr>
        <w:t>Serão elegíveis para participação na pesquisa:</w:t>
      </w:r>
    </w:p>
    <w:p w14:paraId="0E79EBA6" w14:textId="77777777" w:rsidR="004369EB" w:rsidRPr="004369EB" w:rsidRDefault="004369EB" w:rsidP="004369EB">
      <w:pPr>
        <w:numPr>
          <w:ilvl w:val="0"/>
          <w:numId w:val="48"/>
        </w:numPr>
        <w:spacing w:after="100" w:afterAutospacing="1" w:line="360" w:lineRule="auto"/>
        <w:jc w:val="both"/>
        <w:rPr>
          <w:rFonts w:ascii="Arial" w:eastAsia="Calibri" w:hAnsi="Arial" w:cs="Arial"/>
          <w:kern w:val="0"/>
          <w:sz w:val="24"/>
          <w:szCs w:val="24"/>
          <w14:ligatures w14:val="none"/>
        </w:rPr>
      </w:pPr>
      <w:r w:rsidRPr="004369EB">
        <w:rPr>
          <w:rFonts w:ascii="Arial" w:eastAsia="Calibri" w:hAnsi="Arial" w:cs="Arial"/>
          <w:kern w:val="0"/>
          <w:sz w:val="24"/>
          <w:szCs w:val="24"/>
          <w14:ligatures w14:val="none"/>
        </w:rPr>
        <w:t>Indivíduos com 18 anos ou mais;</w:t>
      </w:r>
    </w:p>
    <w:p w14:paraId="7651F89F" w14:textId="77777777" w:rsidR="004369EB" w:rsidRPr="004369EB" w:rsidRDefault="004369EB" w:rsidP="004369EB">
      <w:pPr>
        <w:numPr>
          <w:ilvl w:val="0"/>
          <w:numId w:val="48"/>
        </w:numPr>
        <w:spacing w:after="100" w:afterAutospacing="1" w:line="360" w:lineRule="auto"/>
        <w:jc w:val="both"/>
        <w:rPr>
          <w:rFonts w:ascii="Arial" w:eastAsia="Calibri" w:hAnsi="Arial" w:cs="Arial"/>
          <w:kern w:val="0"/>
          <w:sz w:val="24"/>
          <w:szCs w:val="24"/>
          <w14:ligatures w14:val="none"/>
        </w:rPr>
      </w:pPr>
      <w:r w:rsidRPr="004369EB">
        <w:rPr>
          <w:rFonts w:ascii="Arial" w:eastAsia="Calibri" w:hAnsi="Arial" w:cs="Arial"/>
          <w:kern w:val="0"/>
          <w:sz w:val="24"/>
          <w:szCs w:val="24"/>
          <w14:ligatures w14:val="none"/>
        </w:rPr>
        <w:t>Residentes no Brasil;</w:t>
      </w:r>
    </w:p>
    <w:p w14:paraId="41BBEA3E" w14:textId="77777777" w:rsidR="004369EB" w:rsidRPr="004369EB" w:rsidRDefault="004369EB" w:rsidP="004369EB">
      <w:pPr>
        <w:numPr>
          <w:ilvl w:val="0"/>
          <w:numId w:val="48"/>
        </w:numPr>
        <w:spacing w:after="100" w:afterAutospacing="1" w:line="360" w:lineRule="auto"/>
        <w:jc w:val="both"/>
        <w:rPr>
          <w:rFonts w:ascii="Arial" w:eastAsia="Calibri" w:hAnsi="Arial" w:cs="Arial"/>
          <w:kern w:val="0"/>
          <w:sz w:val="24"/>
          <w:szCs w:val="24"/>
          <w14:ligatures w14:val="none"/>
        </w:rPr>
      </w:pPr>
      <w:r w:rsidRPr="004369EB">
        <w:rPr>
          <w:rFonts w:ascii="Arial" w:eastAsia="Calibri" w:hAnsi="Arial" w:cs="Arial"/>
          <w:kern w:val="0"/>
          <w:sz w:val="24"/>
          <w:szCs w:val="24"/>
          <w14:ligatures w14:val="none"/>
        </w:rPr>
        <w:t>Capazes de compreender e consentir com o Termo de Consentimento Livre e Esclarecido (TCLE);</w:t>
      </w:r>
    </w:p>
    <w:p w14:paraId="61161760" w14:textId="77777777" w:rsidR="004369EB" w:rsidRPr="004369EB" w:rsidRDefault="004369EB" w:rsidP="004369EB">
      <w:pPr>
        <w:numPr>
          <w:ilvl w:val="0"/>
          <w:numId w:val="48"/>
        </w:numPr>
        <w:spacing w:after="100" w:afterAutospacing="1" w:line="360" w:lineRule="auto"/>
        <w:jc w:val="both"/>
        <w:rPr>
          <w:rFonts w:ascii="Arial" w:eastAsia="Calibri" w:hAnsi="Arial" w:cs="Arial"/>
          <w:kern w:val="0"/>
          <w:sz w:val="24"/>
          <w:szCs w:val="24"/>
          <w14:ligatures w14:val="none"/>
        </w:rPr>
      </w:pPr>
      <w:r w:rsidRPr="004369EB">
        <w:rPr>
          <w:rFonts w:ascii="Arial" w:eastAsia="Calibri" w:hAnsi="Arial" w:cs="Arial"/>
          <w:kern w:val="0"/>
          <w:sz w:val="24"/>
          <w:szCs w:val="24"/>
          <w14:ligatures w14:val="none"/>
        </w:rPr>
        <w:t>Dispostos a responder integralmente o questionário online;</w:t>
      </w:r>
    </w:p>
    <w:p w14:paraId="278BA953" w14:textId="77777777" w:rsidR="004369EB" w:rsidRPr="004369EB" w:rsidRDefault="004369EB" w:rsidP="004369EB">
      <w:pPr>
        <w:numPr>
          <w:ilvl w:val="0"/>
          <w:numId w:val="48"/>
        </w:numPr>
        <w:spacing w:after="100" w:afterAutospacing="1" w:line="360" w:lineRule="auto"/>
        <w:jc w:val="both"/>
        <w:rPr>
          <w:rFonts w:ascii="Arial" w:eastAsia="Calibri" w:hAnsi="Arial" w:cs="Arial"/>
          <w:kern w:val="0"/>
          <w:sz w:val="24"/>
          <w:szCs w:val="24"/>
          <w14:ligatures w14:val="none"/>
        </w:rPr>
      </w:pPr>
      <w:r w:rsidRPr="004369EB">
        <w:rPr>
          <w:rFonts w:ascii="Arial" w:eastAsia="Calibri" w:hAnsi="Arial" w:cs="Arial"/>
          <w:kern w:val="0"/>
          <w:sz w:val="24"/>
          <w:szCs w:val="24"/>
          <w14:ligatures w14:val="none"/>
        </w:rPr>
        <w:t>Que se enquadrem em um dos dois grupos:</w:t>
      </w:r>
    </w:p>
    <w:p w14:paraId="33EB9AC3" w14:textId="77777777" w:rsidR="004369EB" w:rsidRPr="004369EB" w:rsidRDefault="004369EB" w:rsidP="004369EB">
      <w:pPr>
        <w:numPr>
          <w:ilvl w:val="1"/>
          <w:numId w:val="48"/>
        </w:numPr>
        <w:spacing w:after="100" w:afterAutospacing="1" w:line="360" w:lineRule="auto"/>
        <w:jc w:val="both"/>
        <w:rPr>
          <w:rFonts w:ascii="Arial" w:eastAsia="Calibri" w:hAnsi="Arial" w:cs="Arial"/>
          <w:kern w:val="0"/>
          <w:sz w:val="24"/>
          <w:szCs w:val="24"/>
          <w14:ligatures w14:val="none"/>
        </w:rPr>
      </w:pPr>
      <w:r w:rsidRPr="004369EB">
        <w:rPr>
          <w:rFonts w:ascii="Arial" w:eastAsia="Calibri" w:hAnsi="Arial" w:cs="Arial"/>
          <w:kern w:val="0"/>
          <w:sz w:val="24"/>
          <w:szCs w:val="24"/>
          <w14:ligatures w14:val="none"/>
        </w:rPr>
        <w:t>Grupo tratamento: Economistas (formados ou com formação acadêmica em andamento na área de Economia);</w:t>
      </w:r>
    </w:p>
    <w:p w14:paraId="709CFADC" w14:textId="77777777" w:rsidR="004369EB" w:rsidRPr="004369EB" w:rsidRDefault="004369EB" w:rsidP="004369EB">
      <w:pPr>
        <w:numPr>
          <w:ilvl w:val="1"/>
          <w:numId w:val="48"/>
        </w:numPr>
        <w:spacing w:after="100" w:afterAutospacing="1" w:line="360" w:lineRule="auto"/>
        <w:jc w:val="both"/>
        <w:rPr>
          <w:rFonts w:ascii="Arial" w:eastAsia="Calibri" w:hAnsi="Arial" w:cs="Arial"/>
          <w:kern w:val="0"/>
          <w:sz w:val="24"/>
          <w:szCs w:val="24"/>
          <w14:ligatures w14:val="none"/>
        </w:rPr>
      </w:pPr>
      <w:r w:rsidRPr="004369EB">
        <w:rPr>
          <w:rFonts w:ascii="Arial" w:eastAsia="Calibri" w:hAnsi="Arial" w:cs="Arial"/>
          <w:kern w:val="0"/>
          <w:sz w:val="24"/>
          <w:szCs w:val="24"/>
          <w14:ligatures w14:val="none"/>
        </w:rPr>
        <w:t>Grupo controle: Não economistas (demais áreas ou sem formação acadêmica específica em Economia).</w:t>
      </w:r>
    </w:p>
    <w:p w14:paraId="20F7DC6A" w14:textId="406D6698" w:rsidR="00E86D79" w:rsidRPr="006A519F" w:rsidRDefault="004369EB" w:rsidP="006A519F">
      <w:pPr>
        <w:spacing w:after="100" w:afterAutospacing="1" w:line="360" w:lineRule="auto"/>
        <w:jc w:val="both"/>
        <w:rPr>
          <w:rFonts w:ascii="Arial" w:eastAsia="Calibri" w:hAnsi="Arial" w:cs="Arial"/>
          <w:kern w:val="0"/>
          <w:sz w:val="24"/>
          <w:szCs w:val="24"/>
          <w14:ligatures w14:val="none"/>
        </w:rPr>
      </w:pPr>
      <w:r w:rsidRPr="004369EB">
        <w:rPr>
          <w:rFonts w:ascii="Arial" w:eastAsia="Calibri" w:hAnsi="Arial" w:cs="Arial"/>
          <w:kern w:val="0"/>
          <w:sz w:val="24"/>
          <w:szCs w:val="24"/>
          <w14:ligatures w14:val="none"/>
        </w:rPr>
        <w:t>A participação será voluntária e condicionada ao aceite prévio do TCLE, respeitando a Resolução nº 510/2016 e a LGPD.</w:t>
      </w:r>
    </w:p>
    <w:p w14:paraId="57489ADF" w14:textId="77777777" w:rsidR="003735EB" w:rsidRPr="006A519F" w:rsidRDefault="003735EB" w:rsidP="003735EB">
      <w:pPr>
        <w:spacing w:after="100" w:afterAutospacing="1" w:line="360" w:lineRule="auto"/>
        <w:jc w:val="both"/>
        <w:rPr>
          <w:rFonts w:ascii="Arial" w:eastAsia="Calibri" w:hAnsi="Arial" w:cs="Arial"/>
          <w:kern w:val="0"/>
          <w:sz w:val="24"/>
          <w:szCs w:val="24"/>
          <w14:ligatures w14:val="none"/>
        </w:rPr>
      </w:pPr>
      <w:r w:rsidRPr="006A519F">
        <w:rPr>
          <w:rFonts w:ascii="Arial" w:eastAsia="Calibri" w:hAnsi="Arial" w:cs="Arial"/>
          <w:kern w:val="0"/>
          <w:sz w:val="24"/>
          <w:szCs w:val="24"/>
          <w14:ligatures w14:val="none"/>
        </w:rPr>
        <w:t>Critério de Exclusão:</w:t>
      </w:r>
    </w:p>
    <w:p w14:paraId="65412B9F" w14:textId="77777777" w:rsidR="004369EB" w:rsidRPr="004369EB" w:rsidRDefault="004369EB" w:rsidP="004369EB">
      <w:pPr>
        <w:spacing w:after="100" w:afterAutospacing="1" w:line="360" w:lineRule="auto"/>
        <w:jc w:val="both"/>
        <w:rPr>
          <w:rFonts w:ascii="Arial" w:eastAsia="Calibri" w:hAnsi="Arial" w:cs="Arial"/>
          <w:kern w:val="0"/>
          <w:sz w:val="24"/>
          <w:szCs w:val="24"/>
          <w14:ligatures w14:val="none"/>
        </w:rPr>
      </w:pPr>
      <w:r w:rsidRPr="004369EB">
        <w:rPr>
          <w:rFonts w:ascii="Arial" w:eastAsia="Calibri" w:hAnsi="Arial" w:cs="Arial"/>
          <w:kern w:val="0"/>
          <w:sz w:val="24"/>
          <w:szCs w:val="24"/>
          <w14:ligatures w14:val="none"/>
        </w:rPr>
        <w:lastRenderedPageBreak/>
        <w:t>Serão excluídos da pesquisa:</w:t>
      </w:r>
    </w:p>
    <w:p w14:paraId="10336927" w14:textId="77777777" w:rsidR="004369EB" w:rsidRPr="004369EB" w:rsidRDefault="004369EB" w:rsidP="004369EB">
      <w:pPr>
        <w:numPr>
          <w:ilvl w:val="0"/>
          <w:numId w:val="49"/>
        </w:numPr>
        <w:spacing w:after="100" w:afterAutospacing="1" w:line="360" w:lineRule="auto"/>
        <w:jc w:val="both"/>
        <w:rPr>
          <w:rFonts w:ascii="Arial" w:eastAsia="Calibri" w:hAnsi="Arial" w:cs="Arial"/>
          <w:kern w:val="0"/>
          <w:sz w:val="24"/>
          <w:szCs w:val="24"/>
          <w14:ligatures w14:val="none"/>
        </w:rPr>
      </w:pPr>
      <w:r w:rsidRPr="004369EB">
        <w:rPr>
          <w:rFonts w:ascii="Arial" w:eastAsia="Calibri" w:hAnsi="Arial" w:cs="Arial"/>
          <w:kern w:val="0"/>
          <w:sz w:val="24"/>
          <w:szCs w:val="24"/>
          <w14:ligatures w14:val="none"/>
        </w:rPr>
        <w:t>Menores de 18 anos;</w:t>
      </w:r>
    </w:p>
    <w:p w14:paraId="1F55B059" w14:textId="77777777" w:rsidR="004369EB" w:rsidRPr="004369EB" w:rsidRDefault="004369EB" w:rsidP="004369EB">
      <w:pPr>
        <w:numPr>
          <w:ilvl w:val="0"/>
          <w:numId w:val="49"/>
        </w:numPr>
        <w:spacing w:after="100" w:afterAutospacing="1" w:line="360" w:lineRule="auto"/>
        <w:jc w:val="both"/>
        <w:rPr>
          <w:rFonts w:ascii="Arial" w:eastAsia="Calibri" w:hAnsi="Arial" w:cs="Arial"/>
          <w:kern w:val="0"/>
          <w:sz w:val="24"/>
          <w:szCs w:val="24"/>
          <w14:ligatures w14:val="none"/>
        </w:rPr>
      </w:pPr>
      <w:r w:rsidRPr="004369EB">
        <w:rPr>
          <w:rFonts w:ascii="Arial" w:eastAsia="Calibri" w:hAnsi="Arial" w:cs="Arial"/>
          <w:kern w:val="0"/>
          <w:sz w:val="24"/>
          <w:szCs w:val="24"/>
          <w14:ligatures w14:val="none"/>
        </w:rPr>
        <w:t>Indivíduos que não residem no Brasil;</w:t>
      </w:r>
    </w:p>
    <w:p w14:paraId="355AFC22" w14:textId="77777777" w:rsidR="004369EB" w:rsidRPr="004369EB" w:rsidRDefault="004369EB" w:rsidP="004369EB">
      <w:pPr>
        <w:numPr>
          <w:ilvl w:val="0"/>
          <w:numId w:val="49"/>
        </w:numPr>
        <w:spacing w:after="100" w:afterAutospacing="1" w:line="360" w:lineRule="auto"/>
        <w:jc w:val="both"/>
        <w:rPr>
          <w:rFonts w:ascii="Arial" w:eastAsia="Calibri" w:hAnsi="Arial" w:cs="Arial"/>
          <w:kern w:val="0"/>
          <w:sz w:val="24"/>
          <w:szCs w:val="24"/>
          <w14:ligatures w14:val="none"/>
        </w:rPr>
      </w:pPr>
      <w:r w:rsidRPr="004369EB">
        <w:rPr>
          <w:rFonts w:ascii="Arial" w:eastAsia="Calibri" w:hAnsi="Arial" w:cs="Arial"/>
          <w:kern w:val="0"/>
          <w:sz w:val="24"/>
          <w:szCs w:val="24"/>
          <w14:ligatures w14:val="none"/>
        </w:rPr>
        <w:t>Participantes que não aceitarem o Termo de Consentimento Livre e Esclarecido (TCLE);</w:t>
      </w:r>
    </w:p>
    <w:p w14:paraId="7E8767DC" w14:textId="77777777" w:rsidR="004369EB" w:rsidRPr="004369EB" w:rsidRDefault="004369EB" w:rsidP="004369EB">
      <w:pPr>
        <w:numPr>
          <w:ilvl w:val="0"/>
          <w:numId w:val="49"/>
        </w:numPr>
        <w:spacing w:after="100" w:afterAutospacing="1" w:line="360" w:lineRule="auto"/>
        <w:jc w:val="both"/>
        <w:rPr>
          <w:rFonts w:ascii="Arial" w:eastAsia="Calibri" w:hAnsi="Arial" w:cs="Arial"/>
          <w:kern w:val="0"/>
          <w:sz w:val="24"/>
          <w:szCs w:val="24"/>
          <w14:ligatures w14:val="none"/>
        </w:rPr>
      </w:pPr>
      <w:r w:rsidRPr="004369EB">
        <w:rPr>
          <w:rFonts w:ascii="Arial" w:eastAsia="Calibri" w:hAnsi="Arial" w:cs="Arial"/>
          <w:kern w:val="0"/>
          <w:sz w:val="24"/>
          <w:szCs w:val="24"/>
          <w14:ligatures w14:val="none"/>
        </w:rPr>
        <w:t>Respostas incompletas ou inconsistentes no questionário;</w:t>
      </w:r>
    </w:p>
    <w:p w14:paraId="2BA85603" w14:textId="77777777" w:rsidR="004369EB" w:rsidRPr="004369EB" w:rsidRDefault="004369EB" w:rsidP="004369EB">
      <w:pPr>
        <w:numPr>
          <w:ilvl w:val="0"/>
          <w:numId w:val="49"/>
        </w:numPr>
        <w:spacing w:after="100" w:afterAutospacing="1" w:line="360" w:lineRule="auto"/>
        <w:jc w:val="both"/>
        <w:rPr>
          <w:rFonts w:ascii="Arial" w:eastAsia="Calibri" w:hAnsi="Arial" w:cs="Arial"/>
          <w:kern w:val="0"/>
          <w:sz w:val="24"/>
          <w:szCs w:val="24"/>
          <w14:ligatures w14:val="none"/>
        </w:rPr>
      </w:pPr>
      <w:r w:rsidRPr="004369EB">
        <w:rPr>
          <w:rFonts w:ascii="Arial" w:eastAsia="Calibri" w:hAnsi="Arial" w:cs="Arial"/>
          <w:kern w:val="0"/>
          <w:sz w:val="24"/>
          <w:szCs w:val="24"/>
          <w14:ligatures w14:val="none"/>
        </w:rPr>
        <w:t>Participantes que declararem formação em Economia, mas não preencherem integralmente os critérios para o grupo de tratamento.</w:t>
      </w:r>
    </w:p>
    <w:p w14:paraId="73F88AED" w14:textId="77777777" w:rsidR="004369EB" w:rsidRPr="004369EB" w:rsidRDefault="004369EB" w:rsidP="004369EB">
      <w:pPr>
        <w:spacing w:after="100" w:afterAutospacing="1" w:line="360" w:lineRule="auto"/>
        <w:jc w:val="both"/>
        <w:rPr>
          <w:rFonts w:ascii="Arial" w:eastAsia="Calibri" w:hAnsi="Arial" w:cs="Arial"/>
          <w:kern w:val="0"/>
          <w:sz w:val="24"/>
          <w:szCs w:val="24"/>
          <w14:ligatures w14:val="none"/>
        </w:rPr>
      </w:pPr>
      <w:r w:rsidRPr="004369EB">
        <w:rPr>
          <w:rFonts w:ascii="Arial" w:eastAsia="Calibri" w:hAnsi="Arial" w:cs="Arial"/>
          <w:kern w:val="0"/>
          <w:sz w:val="24"/>
          <w:szCs w:val="24"/>
          <w14:ligatures w14:val="none"/>
        </w:rPr>
        <w:t>A exclusão visa garantir a qualidade dos dados, respeitando os princípios éticos previstos na Resolução nº 510/2016 e na LGPD.</w:t>
      </w:r>
    </w:p>
    <w:p w14:paraId="166292A5" w14:textId="1B335790" w:rsidR="00BD479C" w:rsidRPr="006A519F" w:rsidRDefault="00BD479C" w:rsidP="003735EB">
      <w:pPr>
        <w:spacing w:after="100" w:afterAutospacing="1" w:line="360" w:lineRule="auto"/>
        <w:jc w:val="both"/>
        <w:rPr>
          <w:rFonts w:ascii="Arial" w:eastAsia="Calibri" w:hAnsi="Arial" w:cs="Arial"/>
          <w:kern w:val="0"/>
          <w:sz w:val="24"/>
          <w:szCs w:val="24"/>
          <w14:ligatures w14:val="none"/>
        </w:rPr>
      </w:pPr>
      <w:r w:rsidRPr="006A519F">
        <w:rPr>
          <w:rFonts w:ascii="Arial" w:eastAsia="Calibri" w:hAnsi="Arial" w:cs="Arial"/>
          <w:kern w:val="0"/>
          <w:sz w:val="24"/>
          <w:szCs w:val="24"/>
          <w14:ligatures w14:val="none"/>
        </w:rPr>
        <w:t>Riscos</w:t>
      </w:r>
    </w:p>
    <w:p w14:paraId="14870231" w14:textId="04454307" w:rsidR="00E86D79" w:rsidRPr="00E86D79" w:rsidRDefault="00E86D79" w:rsidP="00E86D79">
      <w:pPr>
        <w:spacing w:after="100" w:afterAutospacing="1" w:line="360" w:lineRule="auto"/>
        <w:jc w:val="both"/>
        <w:rPr>
          <w:rFonts w:ascii="Arial" w:eastAsia="Calibri" w:hAnsi="Arial" w:cs="Arial"/>
          <w:kern w:val="0"/>
          <w:sz w:val="24"/>
          <w:szCs w:val="24"/>
          <w14:ligatures w14:val="none"/>
        </w:rPr>
      </w:pPr>
      <w:r w:rsidRPr="00E86D79">
        <w:rPr>
          <w:rFonts w:ascii="Arial" w:eastAsia="Calibri" w:hAnsi="Arial" w:cs="Arial"/>
          <w:kern w:val="0"/>
          <w:sz w:val="24"/>
          <w:szCs w:val="24"/>
          <w14:ligatures w14:val="none"/>
        </w:rPr>
        <w:t xml:space="preserve">Esta pesquisa apresenta </w:t>
      </w:r>
      <w:r w:rsidRPr="00E86D79">
        <w:rPr>
          <w:rFonts w:ascii="Arial" w:eastAsia="Calibri" w:hAnsi="Arial" w:cs="Arial"/>
          <w:b/>
          <w:bCs/>
          <w:kern w:val="0"/>
          <w:sz w:val="24"/>
          <w:szCs w:val="24"/>
          <w14:ligatures w14:val="none"/>
        </w:rPr>
        <w:t>risco mínimo</w:t>
      </w:r>
      <w:r w:rsidRPr="00E86D79">
        <w:rPr>
          <w:rFonts w:ascii="Arial" w:eastAsia="Calibri" w:hAnsi="Arial" w:cs="Arial"/>
          <w:kern w:val="0"/>
          <w:sz w:val="24"/>
          <w:szCs w:val="24"/>
          <w14:ligatures w14:val="none"/>
        </w:rPr>
        <w:t xml:space="preserve"> aos participantes, de acordo com a classificação da Resolução nº 510/2016 (BRASIL, 2016). O único possível desconforto identificado é o tempo dedicado ao preenchimento do questionário, estimado em cerca de 1</w:t>
      </w:r>
      <w:r w:rsidR="0090508A">
        <w:rPr>
          <w:rFonts w:ascii="Arial" w:eastAsia="Calibri" w:hAnsi="Arial" w:cs="Arial"/>
          <w:kern w:val="0"/>
          <w:sz w:val="24"/>
          <w:szCs w:val="24"/>
          <w14:ligatures w14:val="none"/>
        </w:rPr>
        <w:t>0</w:t>
      </w:r>
      <w:r w:rsidRPr="00E86D79">
        <w:rPr>
          <w:rFonts w:ascii="Arial" w:eastAsia="Calibri" w:hAnsi="Arial" w:cs="Arial"/>
          <w:kern w:val="0"/>
          <w:sz w:val="24"/>
          <w:szCs w:val="24"/>
          <w14:ligatures w14:val="none"/>
        </w:rPr>
        <w:t xml:space="preserve"> minutos. Não há perguntas sensíveis, invasivas ou que exponham o participante a constrangimento. Todas as respostas serão anonimizadas e mantidas em sigilo, não sendo possível identificar qualquer indivíduo com base nos dados coletados.</w:t>
      </w:r>
    </w:p>
    <w:p w14:paraId="1A6BD2B1" w14:textId="77777777" w:rsidR="00E86D79" w:rsidRPr="00E86D79" w:rsidRDefault="00E86D79" w:rsidP="00E86D79">
      <w:pPr>
        <w:spacing w:after="100" w:afterAutospacing="1" w:line="360" w:lineRule="auto"/>
        <w:jc w:val="both"/>
        <w:rPr>
          <w:rFonts w:ascii="Arial" w:eastAsia="Calibri" w:hAnsi="Arial" w:cs="Arial"/>
          <w:kern w:val="0"/>
          <w:sz w:val="24"/>
          <w:szCs w:val="24"/>
          <w14:ligatures w14:val="none"/>
        </w:rPr>
      </w:pPr>
      <w:r w:rsidRPr="00E86D79">
        <w:rPr>
          <w:rFonts w:ascii="Arial" w:eastAsia="Calibri" w:hAnsi="Arial" w:cs="Arial"/>
          <w:kern w:val="0"/>
          <w:sz w:val="24"/>
          <w:szCs w:val="24"/>
          <w14:ligatures w14:val="none"/>
        </w:rPr>
        <w:t>Para minimizar qualquer desconforto, os participantes serão previamente informados, de forma clara e objetiva, sobre o conteúdo da pesquisa, o tempo estimado de participação e a possibilidade de desistir a qualquer momento, sem qualquer tipo de prejuízo ou consequência.</w:t>
      </w:r>
    </w:p>
    <w:p w14:paraId="39A14585" w14:textId="46E59B15" w:rsidR="00BD479C" w:rsidRPr="006A519F" w:rsidRDefault="00BD479C" w:rsidP="00BD479C">
      <w:pPr>
        <w:spacing w:after="100" w:afterAutospacing="1" w:line="360" w:lineRule="auto"/>
        <w:jc w:val="both"/>
        <w:rPr>
          <w:rFonts w:ascii="Arial" w:eastAsia="Calibri" w:hAnsi="Arial" w:cs="Arial"/>
          <w:kern w:val="0"/>
          <w:sz w:val="24"/>
          <w:szCs w:val="24"/>
          <w14:ligatures w14:val="none"/>
        </w:rPr>
      </w:pPr>
      <w:r w:rsidRPr="006A519F">
        <w:rPr>
          <w:rFonts w:ascii="Arial" w:eastAsia="Calibri" w:hAnsi="Arial" w:cs="Arial"/>
          <w:kern w:val="0"/>
          <w:sz w:val="24"/>
          <w:szCs w:val="24"/>
          <w14:ligatures w14:val="none"/>
        </w:rPr>
        <w:t>Benefícios</w:t>
      </w:r>
    </w:p>
    <w:p w14:paraId="7745D554" w14:textId="2004F868" w:rsidR="00E86D79" w:rsidRPr="00E86D79" w:rsidRDefault="004369EB" w:rsidP="00E86D79">
      <w:pPr>
        <w:spacing w:after="100" w:afterAutospacing="1" w:line="360" w:lineRule="auto"/>
        <w:jc w:val="both"/>
        <w:rPr>
          <w:rFonts w:ascii="Arial" w:eastAsia="Calibri" w:hAnsi="Arial" w:cs="Arial"/>
          <w:kern w:val="0"/>
          <w:sz w:val="24"/>
          <w:szCs w:val="24"/>
          <w14:ligatures w14:val="none"/>
        </w:rPr>
      </w:pPr>
      <w:r w:rsidRPr="004369EB">
        <w:rPr>
          <w:rFonts w:ascii="Arial" w:eastAsia="Calibri" w:hAnsi="Arial" w:cs="Arial"/>
          <w:kern w:val="0"/>
          <w:sz w:val="24"/>
          <w:szCs w:val="24"/>
          <w14:ligatures w14:val="none"/>
        </w:rPr>
        <w:t xml:space="preserve">A participação nesta pesquisa oferece benefícios indiretos ao participante, como a oportunidade de refletir sobre a influência de vieses cognitivos em suas percepções econômicas e políticas. Além disso, os resultados do estudo contribuirão para a produção de conhecimento científico na área de economia política comportamental, podendo subsidiar futuras estratégias de educação econômica e comunicação pública. O estudo não prevê benefício financeiro ou </w:t>
      </w:r>
      <w:r w:rsidRPr="004369EB">
        <w:rPr>
          <w:rFonts w:ascii="Arial" w:eastAsia="Calibri" w:hAnsi="Arial" w:cs="Arial"/>
          <w:kern w:val="0"/>
          <w:sz w:val="24"/>
          <w:szCs w:val="24"/>
          <w14:ligatures w14:val="none"/>
        </w:rPr>
        <w:lastRenderedPageBreak/>
        <w:t>material individual, mas espera-se que, ao ampliar a compreensão dos limites da racionalidade política, possa gerar impactos positivos na qualidade do debate democrático e na formulação de políticas públicas mais eficazes.</w:t>
      </w:r>
    </w:p>
    <w:p w14:paraId="3861EB53" w14:textId="3EBCD628" w:rsidR="006A519F" w:rsidRPr="006A519F" w:rsidRDefault="006A519F" w:rsidP="006A519F">
      <w:pPr>
        <w:spacing w:after="100" w:afterAutospacing="1" w:line="360" w:lineRule="auto"/>
        <w:jc w:val="both"/>
        <w:rPr>
          <w:rFonts w:ascii="Arial" w:eastAsia="Calibri" w:hAnsi="Arial" w:cs="Arial"/>
          <w:kern w:val="0"/>
          <w:sz w:val="24"/>
          <w:szCs w:val="24"/>
          <w14:ligatures w14:val="none"/>
        </w:rPr>
      </w:pPr>
    </w:p>
    <w:p w14:paraId="1E0507AA" w14:textId="0A518710" w:rsidR="00BD479C" w:rsidRPr="006A519F" w:rsidRDefault="00BD479C" w:rsidP="00BD479C">
      <w:pPr>
        <w:spacing w:after="100" w:afterAutospacing="1" w:line="360" w:lineRule="auto"/>
        <w:jc w:val="both"/>
        <w:rPr>
          <w:rFonts w:ascii="Arial" w:eastAsia="Calibri" w:hAnsi="Arial" w:cs="Arial"/>
          <w:kern w:val="0"/>
          <w:sz w:val="24"/>
          <w:szCs w:val="24"/>
          <w14:ligatures w14:val="none"/>
        </w:rPr>
      </w:pPr>
      <w:r w:rsidRPr="006A519F">
        <w:rPr>
          <w:rFonts w:ascii="Arial" w:eastAsia="Calibri" w:hAnsi="Arial" w:cs="Arial"/>
          <w:kern w:val="0"/>
          <w:sz w:val="24"/>
          <w:szCs w:val="24"/>
          <w14:ligatures w14:val="none"/>
        </w:rPr>
        <w:t>Metodologia da análise dos dados</w:t>
      </w:r>
    </w:p>
    <w:p w14:paraId="63A477D4" w14:textId="77777777" w:rsidR="00E86D79" w:rsidRPr="00E86D79" w:rsidRDefault="00E86D79" w:rsidP="00E86D79">
      <w:pPr>
        <w:spacing w:after="100" w:afterAutospacing="1" w:line="360" w:lineRule="auto"/>
        <w:jc w:val="both"/>
        <w:rPr>
          <w:rFonts w:ascii="Arial" w:eastAsia="Calibri" w:hAnsi="Arial" w:cs="Arial"/>
          <w:kern w:val="0"/>
          <w:sz w:val="24"/>
          <w:szCs w:val="24"/>
          <w14:ligatures w14:val="none"/>
        </w:rPr>
      </w:pPr>
      <w:r w:rsidRPr="00E86D79">
        <w:rPr>
          <w:rFonts w:ascii="Arial" w:eastAsia="Calibri" w:hAnsi="Arial" w:cs="Arial"/>
          <w:kern w:val="0"/>
          <w:sz w:val="24"/>
          <w:szCs w:val="24"/>
          <w14:ligatures w14:val="none"/>
        </w:rPr>
        <w:t xml:space="preserve">A análise dos dados coletados será conduzida com base em modelos econométricos do tipo </w:t>
      </w:r>
      <w:proofErr w:type="spellStart"/>
      <w:r w:rsidRPr="00E86D79">
        <w:rPr>
          <w:rFonts w:ascii="Arial" w:eastAsia="Calibri" w:hAnsi="Arial" w:cs="Arial"/>
          <w:b/>
          <w:bCs/>
          <w:kern w:val="0"/>
          <w:sz w:val="24"/>
          <w:szCs w:val="24"/>
          <w14:ligatures w14:val="none"/>
        </w:rPr>
        <w:t>Logit</w:t>
      </w:r>
      <w:proofErr w:type="spellEnd"/>
      <w:r w:rsidRPr="00E86D79">
        <w:rPr>
          <w:rFonts w:ascii="Arial" w:eastAsia="Calibri" w:hAnsi="Arial" w:cs="Arial"/>
          <w:kern w:val="0"/>
          <w:sz w:val="24"/>
          <w:szCs w:val="24"/>
          <w14:ligatures w14:val="none"/>
        </w:rPr>
        <w:t xml:space="preserve">, tanto binários quanto </w:t>
      </w:r>
      <w:proofErr w:type="spellStart"/>
      <w:r w:rsidRPr="00E86D79">
        <w:rPr>
          <w:rFonts w:ascii="Arial" w:eastAsia="Calibri" w:hAnsi="Arial" w:cs="Arial"/>
          <w:kern w:val="0"/>
          <w:sz w:val="24"/>
          <w:szCs w:val="24"/>
          <w14:ligatures w14:val="none"/>
        </w:rPr>
        <w:t>multinomiais</w:t>
      </w:r>
      <w:proofErr w:type="spellEnd"/>
      <w:r w:rsidRPr="00E86D79">
        <w:rPr>
          <w:rFonts w:ascii="Arial" w:eastAsia="Calibri" w:hAnsi="Arial" w:cs="Arial"/>
          <w:kern w:val="0"/>
          <w:sz w:val="24"/>
          <w:szCs w:val="24"/>
          <w14:ligatures w14:val="none"/>
        </w:rPr>
        <w:t>, apropriados para estimar a probabilidade de ocorrência de eventos categóricos discretos — neste caso, a aderência ou não a determinados vieses cognitivos mapeados no questionário.</w:t>
      </w:r>
    </w:p>
    <w:p w14:paraId="3795D9DB" w14:textId="77777777" w:rsidR="00E86D79" w:rsidRPr="00E86D79" w:rsidRDefault="00E86D79" w:rsidP="00E86D79">
      <w:pPr>
        <w:spacing w:after="100" w:afterAutospacing="1" w:line="360" w:lineRule="auto"/>
        <w:jc w:val="both"/>
        <w:rPr>
          <w:rFonts w:ascii="Arial" w:eastAsia="Calibri" w:hAnsi="Arial" w:cs="Arial"/>
          <w:kern w:val="0"/>
          <w:sz w:val="24"/>
          <w:szCs w:val="24"/>
          <w14:ligatures w14:val="none"/>
        </w:rPr>
      </w:pPr>
      <w:r w:rsidRPr="00E86D79">
        <w:rPr>
          <w:rFonts w:ascii="Arial" w:eastAsia="Calibri" w:hAnsi="Arial" w:cs="Arial"/>
          <w:kern w:val="0"/>
          <w:sz w:val="24"/>
          <w:szCs w:val="24"/>
          <w14:ligatures w14:val="none"/>
        </w:rPr>
        <w:t xml:space="preserve">As variáveis </w:t>
      </w:r>
      <w:r w:rsidRPr="00E86D79">
        <w:rPr>
          <w:rFonts w:ascii="Arial" w:eastAsia="Calibri" w:hAnsi="Arial" w:cs="Arial"/>
          <w:b/>
          <w:bCs/>
          <w:kern w:val="0"/>
          <w:sz w:val="24"/>
          <w:szCs w:val="24"/>
          <w14:ligatures w14:val="none"/>
        </w:rPr>
        <w:t>dependentes</w:t>
      </w:r>
      <w:r w:rsidRPr="00E86D79">
        <w:rPr>
          <w:rFonts w:ascii="Arial" w:eastAsia="Calibri" w:hAnsi="Arial" w:cs="Arial"/>
          <w:kern w:val="0"/>
          <w:sz w:val="24"/>
          <w:szCs w:val="24"/>
          <w14:ligatures w14:val="none"/>
        </w:rPr>
        <w:t xml:space="preserve"> correspondem às respostas dos participantes às afirmações associadas aos quatro vieses cognitivos definidos por </w:t>
      </w:r>
      <w:proofErr w:type="spellStart"/>
      <w:r w:rsidRPr="00E86D79">
        <w:rPr>
          <w:rFonts w:ascii="Arial" w:eastAsia="Calibri" w:hAnsi="Arial" w:cs="Arial"/>
          <w:kern w:val="0"/>
          <w:sz w:val="24"/>
          <w:szCs w:val="24"/>
          <w14:ligatures w14:val="none"/>
        </w:rPr>
        <w:t>Caplan</w:t>
      </w:r>
      <w:proofErr w:type="spellEnd"/>
      <w:r w:rsidRPr="00E86D79">
        <w:rPr>
          <w:rFonts w:ascii="Arial" w:eastAsia="Calibri" w:hAnsi="Arial" w:cs="Arial"/>
          <w:kern w:val="0"/>
          <w:sz w:val="24"/>
          <w:szCs w:val="24"/>
          <w14:ligatures w14:val="none"/>
        </w:rPr>
        <w:t xml:space="preserve"> (2007): antimercado, </w:t>
      </w:r>
      <w:proofErr w:type="spellStart"/>
      <w:r w:rsidRPr="00E86D79">
        <w:rPr>
          <w:rFonts w:ascii="Arial" w:eastAsia="Calibri" w:hAnsi="Arial" w:cs="Arial"/>
          <w:kern w:val="0"/>
          <w:sz w:val="24"/>
          <w:szCs w:val="24"/>
          <w14:ligatures w14:val="none"/>
        </w:rPr>
        <w:t>antiestrangeiro</w:t>
      </w:r>
      <w:proofErr w:type="spellEnd"/>
      <w:r w:rsidRPr="00E86D79">
        <w:rPr>
          <w:rFonts w:ascii="Arial" w:eastAsia="Calibri" w:hAnsi="Arial" w:cs="Arial"/>
          <w:kern w:val="0"/>
          <w:sz w:val="24"/>
          <w:szCs w:val="24"/>
          <w14:ligatures w14:val="none"/>
        </w:rPr>
        <w:t xml:space="preserve">, </w:t>
      </w:r>
      <w:proofErr w:type="spellStart"/>
      <w:r w:rsidRPr="00E86D79">
        <w:rPr>
          <w:rFonts w:ascii="Arial" w:eastAsia="Calibri" w:hAnsi="Arial" w:cs="Arial"/>
          <w:kern w:val="0"/>
          <w:sz w:val="24"/>
          <w:szCs w:val="24"/>
          <w14:ligatures w14:val="none"/>
        </w:rPr>
        <w:t>antitrabalho</w:t>
      </w:r>
      <w:proofErr w:type="spellEnd"/>
      <w:r w:rsidRPr="00E86D79">
        <w:rPr>
          <w:rFonts w:ascii="Arial" w:eastAsia="Calibri" w:hAnsi="Arial" w:cs="Arial"/>
          <w:kern w:val="0"/>
          <w:sz w:val="24"/>
          <w:szCs w:val="24"/>
          <w14:ligatures w14:val="none"/>
        </w:rPr>
        <w:t xml:space="preserve"> e pessimista. Essas respostas serão inicialmente medidas em escalas </w:t>
      </w:r>
      <w:proofErr w:type="spellStart"/>
      <w:r w:rsidRPr="00E86D79">
        <w:rPr>
          <w:rFonts w:ascii="Arial" w:eastAsia="Calibri" w:hAnsi="Arial" w:cs="Arial"/>
          <w:kern w:val="0"/>
          <w:sz w:val="24"/>
          <w:szCs w:val="24"/>
          <w14:ligatures w14:val="none"/>
        </w:rPr>
        <w:t>Likert</w:t>
      </w:r>
      <w:proofErr w:type="spellEnd"/>
      <w:r w:rsidRPr="00E86D79">
        <w:rPr>
          <w:rFonts w:ascii="Arial" w:eastAsia="Calibri" w:hAnsi="Arial" w:cs="Arial"/>
          <w:kern w:val="0"/>
          <w:sz w:val="24"/>
          <w:szCs w:val="24"/>
          <w14:ligatures w14:val="none"/>
        </w:rPr>
        <w:t xml:space="preserve"> e, para efeitos de regressão, poderão ser recodificadas em formato binário (indicando concordância ou discordância) quando necessário, de modo a viabilizar a aplicação dos modelos </w:t>
      </w:r>
      <w:proofErr w:type="spellStart"/>
      <w:r w:rsidRPr="00E86D79">
        <w:rPr>
          <w:rFonts w:ascii="Arial" w:eastAsia="Calibri" w:hAnsi="Arial" w:cs="Arial"/>
          <w:kern w:val="0"/>
          <w:sz w:val="24"/>
          <w:szCs w:val="24"/>
          <w14:ligatures w14:val="none"/>
        </w:rPr>
        <w:t>Logit</w:t>
      </w:r>
      <w:proofErr w:type="spellEnd"/>
      <w:r w:rsidRPr="00E86D79">
        <w:rPr>
          <w:rFonts w:ascii="Arial" w:eastAsia="Calibri" w:hAnsi="Arial" w:cs="Arial"/>
          <w:kern w:val="0"/>
          <w:sz w:val="24"/>
          <w:szCs w:val="24"/>
          <w14:ligatures w14:val="none"/>
        </w:rPr>
        <w:t>.</w:t>
      </w:r>
    </w:p>
    <w:p w14:paraId="0AD3783C" w14:textId="77777777" w:rsidR="00E86D79" w:rsidRPr="00E86D79" w:rsidRDefault="00E86D79" w:rsidP="00E86D79">
      <w:pPr>
        <w:spacing w:after="100" w:afterAutospacing="1" w:line="360" w:lineRule="auto"/>
        <w:jc w:val="both"/>
        <w:rPr>
          <w:rFonts w:ascii="Arial" w:eastAsia="Calibri" w:hAnsi="Arial" w:cs="Arial"/>
          <w:kern w:val="0"/>
          <w:sz w:val="24"/>
          <w:szCs w:val="24"/>
          <w14:ligatures w14:val="none"/>
        </w:rPr>
      </w:pPr>
      <w:r w:rsidRPr="00E86D79">
        <w:rPr>
          <w:rFonts w:ascii="Arial" w:eastAsia="Calibri" w:hAnsi="Arial" w:cs="Arial"/>
          <w:kern w:val="0"/>
          <w:sz w:val="24"/>
          <w:szCs w:val="24"/>
          <w14:ligatures w14:val="none"/>
        </w:rPr>
        <w:t xml:space="preserve">As variáveis </w:t>
      </w:r>
      <w:r w:rsidRPr="00E86D79">
        <w:rPr>
          <w:rFonts w:ascii="Arial" w:eastAsia="Calibri" w:hAnsi="Arial" w:cs="Arial"/>
          <w:b/>
          <w:bCs/>
          <w:kern w:val="0"/>
          <w:sz w:val="24"/>
          <w:szCs w:val="24"/>
          <w14:ligatures w14:val="none"/>
        </w:rPr>
        <w:t>independentes</w:t>
      </w:r>
      <w:r w:rsidRPr="00E86D79">
        <w:rPr>
          <w:rFonts w:ascii="Arial" w:eastAsia="Calibri" w:hAnsi="Arial" w:cs="Arial"/>
          <w:kern w:val="0"/>
          <w:sz w:val="24"/>
          <w:szCs w:val="24"/>
          <w14:ligatures w14:val="none"/>
        </w:rPr>
        <w:t xml:space="preserve"> incluirão:</w:t>
      </w:r>
    </w:p>
    <w:p w14:paraId="6DB848D2" w14:textId="339DDC2C" w:rsidR="00E86D79" w:rsidRPr="00E86D79" w:rsidRDefault="00626E06" w:rsidP="00E86D79">
      <w:pPr>
        <w:numPr>
          <w:ilvl w:val="0"/>
          <w:numId w:val="25"/>
        </w:numPr>
        <w:spacing w:after="100" w:afterAutospacing="1" w:line="360" w:lineRule="auto"/>
        <w:jc w:val="both"/>
        <w:rPr>
          <w:rFonts w:ascii="Arial" w:eastAsia="Calibri" w:hAnsi="Arial" w:cs="Arial"/>
          <w:kern w:val="0"/>
          <w:sz w:val="24"/>
          <w:szCs w:val="24"/>
          <w14:ligatures w14:val="none"/>
        </w:rPr>
      </w:pPr>
      <w:r>
        <w:rPr>
          <w:rFonts w:ascii="Arial" w:eastAsia="Calibri" w:hAnsi="Arial" w:cs="Arial"/>
          <w:kern w:val="0"/>
          <w:sz w:val="24"/>
          <w:szCs w:val="24"/>
          <w14:ligatures w14:val="none"/>
        </w:rPr>
        <w:t>f</w:t>
      </w:r>
      <w:commentRangeStart w:id="1"/>
      <w:r w:rsidR="00E86D79" w:rsidRPr="00E86D79">
        <w:rPr>
          <w:rFonts w:ascii="Arial" w:eastAsia="Calibri" w:hAnsi="Arial" w:cs="Arial"/>
          <w:kern w:val="0"/>
          <w:sz w:val="24"/>
          <w:szCs w:val="24"/>
          <w14:ligatures w14:val="none"/>
        </w:rPr>
        <w:t>ormação acadêmica (economista ou não);</w:t>
      </w:r>
    </w:p>
    <w:p w14:paraId="51CE94E0" w14:textId="08D0AB4E" w:rsidR="00E86D79" w:rsidRPr="00E86D79" w:rsidRDefault="00626E06" w:rsidP="00E86D79">
      <w:pPr>
        <w:numPr>
          <w:ilvl w:val="0"/>
          <w:numId w:val="25"/>
        </w:numPr>
        <w:spacing w:after="100" w:afterAutospacing="1" w:line="360" w:lineRule="auto"/>
        <w:jc w:val="both"/>
        <w:rPr>
          <w:rFonts w:ascii="Arial" w:eastAsia="Calibri" w:hAnsi="Arial" w:cs="Arial"/>
          <w:kern w:val="0"/>
          <w:sz w:val="24"/>
          <w:szCs w:val="24"/>
          <w14:ligatures w14:val="none"/>
        </w:rPr>
      </w:pPr>
      <w:r>
        <w:rPr>
          <w:rFonts w:ascii="Arial" w:eastAsia="Calibri" w:hAnsi="Arial" w:cs="Arial"/>
          <w:kern w:val="0"/>
          <w:sz w:val="24"/>
          <w:szCs w:val="24"/>
          <w14:ligatures w14:val="none"/>
        </w:rPr>
        <w:t>e</w:t>
      </w:r>
      <w:r w:rsidR="00E86D79" w:rsidRPr="00E86D79">
        <w:rPr>
          <w:rFonts w:ascii="Arial" w:eastAsia="Calibri" w:hAnsi="Arial" w:cs="Arial"/>
          <w:kern w:val="0"/>
          <w:sz w:val="24"/>
          <w:szCs w:val="24"/>
          <w14:ligatures w14:val="none"/>
        </w:rPr>
        <w:t>scolaridade formal (nível de instrução alcançado);</w:t>
      </w:r>
    </w:p>
    <w:p w14:paraId="7D32477D" w14:textId="20595C8A" w:rsidR="00E86D79" w:rsidRPr="00E86D79" w:rsidRDefault="00626E06" w:rsidP="00E86D79">
      <w:pPr>
        <w:numPr>
          <w:ilvl w:val="0"/>
          <w:numId w:val="25"/>
        </w:numPr>
        <w:spacing w:after="100" w:afterAutospacing="1" w:line="360" w:lineRule="auto"/>
        <w:jc w:val="both"/>
        <w:rPr>
          <w:rFonts w:ascii="Arial" w:eastAsia="Calibri" w:hAnsi="Arial" w:cs="Arial"/>
          <w:kern w:val="0"/>
          <w:sz w:val="24"/>
          <w:szCs w:val="24"/>
          <w14:ligatures w14:val="none"/>
        </w:rPr>
      </w:pPr>
      <w:r>
        <w:rPr>
          <w:rFonts w:ascii="Arial" w:eastAsia="Calibri" w:hAnsi="Arial" w:cs="Arial"/>
          <w:kern w:val="0"/>
          <w:sz w:val="24"/>
          <w:szCs w:val="24"/>
          <w14:ligatures w14:val="none"/>
        </w:rPr>
        <w:t>f</w:t>
      </w:r>
      <w:r w:rsidR="00E86D79" w:rsidRPr="00E86D79">
        <w:rPr>
          <w:rFonts w:ascii="Arial" w:eastAsia="Calibri" w:hAnsi="Arial" w:cs="Arial"/>
          <w:kern w:val="0"/>
          <w:sz w:val="24"/>
          <w:szCs w:val="24"/>
          <w14:ligatures w14:val="none"/>
        </w:rPr>
        <w:t>iliação ideológica (autoidentificação no espectro político);</w:t>
      </w:r>
    </w:p>
    <w:p w14:paraId="0CED78C1" w14:textId="70017159" w:rsidR="00E86D79" w:rsidRPr="00E86D79" w:rsidRDefault="00626E06" w:rsidP="00E86D79">
      <w:pPr>
        <w:numPr>
          <w:ilvl w:val="0"/>
          <w:numId w:val="25"/>
        </w:numPr>
        <w:spacing w:after="100" w:afterAutospacing="1" w:line="360" w:lineRule="auto"/>
        <w:jc w:val="both"/>
        <w:rPr>
          <w:rFonts w:ascii="Arial" w:eastAsia="Calibri" w:hAnsi="Arial" w:cs="Arial"/>
          <w:kern w:val="0"/>
          <w:sz w:val="24"/>
          <w:szCs w:val="24"/>
          <w14:ligatures w14:val="none"/>
        </w:rPr>
      </w:pPr>
      <w:r>
        <w:rPr>
          <w:rFonts w:ascii="Arial" w:eastAsia="Calibri" w:hAnsi="Arial" w:cs="Arial"/>
          <w:kern w:val="0"/>
          <w:sz w:val="24"/>
          <w:szCs w:val="24"/>
          <w14:ligatures w14:val="none"/>
        </w:rPr>
        <w:t>r</w:t>
      </w:r>
      <w:r w:rsidR="00E86D79" w:rsidRPr="00E86D79">
        <w:rPr>
          <w:rFonts w:ascii="Arial" w:eastAsia="Calibri" w:hAnsi="Arial" w:cs="Arial"/>
          <w:kern w:val="0"/>
          <w:sz w:val="24"/>
          <w:szCs w:val="24"/>
          <w14:ligatures w14:val="none"/>
        </w:rPr>
        <w:t>enda (faixa de renda declarada);</w:t>
      </w:r>
    </w:p>
    <w:p w14:paraId="0D3E3EC9" w14:textId="298D188E" w:rsidR="00E86D79" w:rsidRPr="00E86D79" w:rsidRDefault="00626E06" w:rsidP="00E86D79">
      <w:pPr>
        <w:numPr>
          <w:ilvl w:val="0"/>
          <w:numId w:val="25"/>
        </w:numPr>
        <w:spacing w:after="100" w:afterAutospacing="1" w:line="360" w:lineRule="auto"/>
        <w:jc w:val="both"/>
        <w:rPr>
          <w:rFonts w:ascii="Arial" w:eastAsia="Calibri" w:hAnsi="Arial" w:cs="Arial"/>
          <w:kern w:val="0"/>
          <w:sz w:val="24"/>
          <w:szCs w:val="24"/>
          <w14:ligatures w14:val="none"/>
        </w:rPr>
      </w:pPr>
      <w:r>
        <w:rPr>
          <w:rFonts w:ascii="Arial" w:eastAsia="Calibri" w:hAnsi="Arial" w:cs="Arial"/>
          <w:kern w:val="0"/>
          <w:sz w:val="24"/>
          <w:szCs w:val="24"/>
          <w14:ligatures w14:val="none"/>
        </w:rPr>
        <w:t>r</w:t>
      </w:r>
      <w:r w:rsidR="00E86D79" w:rsidRPr="00E86D79">
        <w:rPr>
          <w:rFonts w:ascii="Arial" w:eastAsia="Calibri" w:hAnsi="Arial" w:cs="Arial"/>
          <w:kern w:val="0"/>
          <w:sz w:val="24"/>
          <w:szCs w:val="24"/>
          <w14:ligatures w14:val="none"/>
        </w:rPr>
        <w:t>egião geográfica de residência;</w:t>
      </w:r>
    </w:p>
    <w:p w14:paraId="27FB611D" w14:textId="1FA09FEC" w:rsidR="00E86D79" w:rsidRPr="00E86D79" w:rsidRDefault="00626E06" w:rsidP="00E86D79">
      <w:pPr>
        <w:numPr>
          <w:ilvl w:val="0"/>
          <w:numId w:val="25"/>
        </w:numPr>
        <w:spacing w:after="100" w:afterAutospacing="1" w:line="360" w:lineRule="auto"/>
        <w:jc w:val="both"/>
        <w:rPr>
          <w:rFonts w:ascii="Arial" w:eastAsia="Calibri" w:hAnsi="Arial" w:cs="Arial"/>
          <w:kern w:val="0"/>
          <w:sz w:val="24"/>
          <w:szCs w:val="24"/>
          <w14:ligatures w14:val="none"/>
        </w:rPr>
      </w:pPr>
      <w:r>
        <w:rPr>
          <w:rFonts w:ascii="Arial" w:eastAsia="Calibri" w:hAnsi="Arial" w:cs="Arial"/>
          <w:kern w:val="0"/>
          <w:sz w:val="24"/>
          <w:szCs w:val="24"/>
          <w14:ligatures w14:val="none"/>
        </w:rPr>
        <w:t>s</w:t>
      </w:r>
      <w:r w:rsidR="00E86D79" w:rsidRPr="00E86D79">
        <w:rPr>
          <w:rFonts w:ascii="Arial" w:eastAsia="Calibri" w:hAnsi="Arial" w:cs="Arial"/>
          <w:kern w:val="0"/>
          <w:sz w:val="24"/>
          <w:szCs w:val="24"/>
          <w14:ligatures w14:val="none"/>
        </w:rPr>
        <w:t>exo e idade do respondente.</w:t>
      </w:r>
      <w:commentRangeEnd w:id="1"/>
      <w:r w:rsidR="00A121BE">
        <w:rPr>
          <w:rStyle w:val="Refdecomentrio"/>
          <w:rFonts w:ascii="Arial" w:hAnsi="Arial" w:cs="Arial"/>
          <w:color w:val="212529"/>
          <w:kern w:val="0"/>
          <w14:ligatures w14:val="none"/>
        </w:rPr>
        <w:commentReference w:id="1"/>
      </w:r>
    </w:p>
    <w:p w14:paraId="71C962EF" w14:textId="77777777" w:rsidR="00E86D79" w:rsidRPr="00E86D79" w:rsidRDefault="00E86D79" w:rsidP="00E86D79">
      <w:pPr>
        <w:spacing w:after="100" w:afterAutospacing="1" w:line="360" w:lineRule="auto"/>
        <w:jc w:val="both"/>
        <w:rPr>
          <w:rFonts w:ascii="Arial" w:eastAsia="Calibri" w:hAnsi="Arial" w:cs="Arial"/>
          <w:kern w:val="0"/>
          <w:sz w:val="24"/>
          <w:szCs w:val="24"/>
          <w14:ligatures w14:val="none"/>
        </w:rPr>
      </w:pPr>
      <w:r w:rsidRPr="00E86D79">
        <w:rPr>
          <w:rFonts w:ascii="Arial" w:eastAsia="Calibri" w:hAnsi="Arial" w:cs="Arial"/>
          <w:kern w:val="0"/>
          <w:sz w:val="24"/>
          <w:szCs w:val="24"/>
          <w14:ligatures w14:val="none"/>
        </w:rPr>
        <w:t xml:space="preserve">Além dos modelos </w:t>
      </w:r>
      <w:proofErr w:type="spellStart"/>
      <w:r w:rsidRPr="00E86D79">
        <w:rPr>
          <w:rFonts w:ascii="Arial" w:eastAsia="Calibri" w:hAnsi="Arial" w:cs="Arial"/>
          <w:kern w:val="0"/>
          <w:sz w:val="24"/>
          <w:szCs w:val="24"/>
          <w14:ligatures w14:val="none"/>
        </w:rPr>
        <w:t>Logit</w:t>
      </w:r>
      <w:proofErr w:type="spellEnd"/>
      <w:r w:rsidRPr="00E86D79">
        <w:rPr>
          <w:rFonts w:ascii="Arial" w:eastAsia="Calibri" w:hAnsi="Arial" w:cs="Arial"/>
          <w:kern w:val="0"/>
          <w:sz w:val="24"/>
          <w:szCs w:val="24"/>
          <w14:ligatures w14:val="none"/>
        </w:rPr>
        <w:t xml:space="preserve">, serão utilizados testes estatísticos comparativos, como o teste </w:t>
      </w:r>
      <w:r w:rsidRPr="00E86D79">
        <w:rPr>
          <w:rFonts w:ascii="Arial" w:eastAsia="Calibri" w:hAnsi="Arial" w:cs="Arial"/>
          <w:i/>
          <w:iCs/>
          <w:kern w:val="0"/>
          <w:sz w:val="24"/>
          <w:szCs w:val="24"/>
          <w14:ligatures w14:val="none"/>
        </w:rPr>
        <w:t>t</w:t>
      </w:r>
      <w:r w:rsidRPr="00E86D79">
        <w:rPr>
          <w:rFonts w:ascii="Arial" w:eastAsia="Calibri" w:hAnsi="Arial" w:cs="Arial"/>
          <w:kern w:val="0"/>
          <w:sz w:val="24"/>
          <w:szCs w:val="24"/>
          <w14:ligatures w14:val="none"/>
        </w:rPr>
        <w:t xml:space="preserve"> de </w:t>
      </w:r>
      <w:proofErr w:type="spellStart"/>
      <w:r w:rsidRPr="00E86D79">
        <w:rPr>
          <w:rFonts w:ascii="Arial" w:eastAsia="Calibri" w:hAnsi="Arial" w:cs="Arial"/>
          <w:kern w:val="0"/>
          <w:sz w:val="24"/>
          <w:szCs w:val="24"/>
          <w14:ligatures w14:val="none"/>
        </w:rPr>
        <w:t>Student</w:t>
      </w:r>
      <w:proofErr w:type="spellEnd"/>
      <w:r w:rsidRPr="00E86D79">
        <w:rPr>
          <w:rFonts w:ascii="Arial" w:eastAsia="Calibri" w:hAnsi="Arial" w:cs="Arial"/>
          <w:kern w:val="0"/>
          <w:sz w:val="24"/>
          <w:szCs w:val="24"/>
          <w14:ligatures w14:val="none"/>
        </w:rPr>
        <w:t xml:space="preserve"> e o teste não-paramétrico de Mann-Whitney U para variáveis contínuas, e o teste </w:t>
      </w:r>
      <w:proofErr w:type="spellStart"/>
      <w:r w:rsidRPr="00E86D79">
        <w:rPr>
          <w:rFonts w:ascii="Arial" w:eastAsia="Calibri" w:hAnsi="Arial" w:cs="Arial"/>
          <w:kern w:val="0"/>
          <w:sz w:val="24"/>
          <w:szCs w:val="24"/>
          <w14:ligatures w14:val="none"/>
        </w:rPr>
        <w:t>qui</w:t>
      </w:r>
      <w:proofErr w:type="spellEnd"/>
      <w:r w:rsidRPr="00E86D79">
        <w:rPr>
          <w:rFonts w:ascii="Arial" w:eastAsia="Calibri" w:hAnsi="Arial" w:cs="Arial"/>
          <w:kern w:val="0"/>
          <w:sz w:val="24"/>
          <w:szCs w:val="24"/>
          <w14:ligatures w14:val="none"/>
        </w:rPr>
        <w:t>-quadrado para variáveis categóricas. O intuito desses testes adicionais é comparar diretamente economistas e não economistas quanto ao grau de adesão a cada viés cognitivo, evidenciando diferenças estatisticamente significativas entre os grupos.</w:t>
      </w:r>
    </w:p>
    <w:p w14:paraId="55E55D04" w14:textId="2CA36F47" w:rsidR="00E86D79" w:rsidRDefault="00E86D79" w:rsidP="00E86D79">
      <w:pPr>
        <w:spacing w:after="100" w:afterAutospacing="1" w:line="360" w:lineRule="auto"/>
        <w:jc w:val="both"/>
        <w:rPr>
          <w:rFonts w:ascii="Arial" w:eastAsia="Calibri" w:hAnsi="Arial" w:cs="Arial"/>
          <w:kern w:val="0"/>
          <w:sz w:val="24"/>
          <w:szCs w:val="24"/>
          <w14:ligatures w14:val="none"/>
        </w:rPr>
      </w:pPr>
      <w:r w:rsidRPr="00E86D79">
        <w:rPr>
          <w:rFonts w:ascii="Arial" w:eastAsia="Calibri" w:hAnsi="Arial" w:cs="Arial"/>
          <w:kern w:val="0"/>
          <w:sz w:val="24"/>
          <w:szCs w:val="24"/>
          <w14:ligatures w14:val="none"/>
        </w:rPr>
        <w:lastRenderedPageBreak/>
        <w:t xml:space="preserve">A significância estatística dos resultados será determinada pelo valor-p adotando-se p &lt; 0,05. Adicionalmente, serão realizadas análises de robustez e diagnósticos de </w:t>
      </w:r>
      <w:proofErr w:type="spellStart"/>
      <w:r w:rsidRPr="00E86D79">
        <w:rPr>
          <w:rFonts w:ascii="Arial" w:eastAsia="Calibri" w:hAnsi="Arial" w:cs="Arial"/>
          <w:kern w:val="0"/>
          <w:sz w:val="24"/>
          <w:szCs w:val="24"/>
          <w14:ligatures w14:val="none"/>
        </w:rPr>
        <w:t>multicolinearidade</w:t>
      </w:r>
      <w:proofErr w:type="spellEnd"/>
      <w:r w:rsidRPr="00E86D79">
        <w:rPr>
          <w:rFonts w:ascii="Arial" w:eastAsia="Calibri" w:hAnsi="Arial" w:cs="Arial"/>
          <w:kern w:val="0"/>
          <w:sz w:val="24"/>
          <w:szCs w:val="24"/>
          <w14:ligatures w14:val="none"/>
        </w:rPr>
        <w:t xml:space="preserve"> e heterocedasticidade, conforme as recomendações de Greene (2012). Os dados serão processados com auxílio d</w:t>
      </w:r>
      <w:r w:rsidR="00AA0C2D">
        <w:rPr>
          <w:rFonts w:ascii="Arial" w:eastAsia="Calibri" w:hAnsi="Arial" w:cs="Arial"/>
          <w:kern w:val="0"/>
          <w:sz w:val="24"/>
          <w:szCs w:val="24"/>
          <w14:ligatures w14:val="none"/>
        </w:rPr>
        <w:t xml:space="preserve">a linguagem </w:t>
      </w:r>
      <w:r w:rsidRPr="00E86D79">
        <w:rPr>
          <w:rFonts w:ascii="Arial" w:eastAsia="Calibri" w:hAnsi="Arial" w:cs="Arial"/>
          <w:kern w:val="0"/>
          <w:sz w:val="24"/>
          <w:szCs w:val="24"/>
          <w14:ligatures w14:val="none"/>
        </w:rPr>
        <w:t>Python, assegurando reprodutibilidade e precisão na análise quantitativa.</w:t>
      </w:r>
    </w:p>
    <w:p w14:paraId="6D5AB9BA" w14:textId="77777777" w:rsidR="00370FC8" w:rsidRDefault="00370FC8" w:rsidP="00BD479C">
      <w:pPr>
        <w:spacing w:after="100" w:afterAutospacing="1" w:line="360" w:lineRule="auto"/>
        <w:jc w:val="both"/>
        <w:rPr>
          <w:rFonts w:ascii="Arial" w:eastAsia="Calibri" w:hAnsi="Arial" w:cs="Arial"/>
          <w:kern w:val="0"/>
          <w:sz w:val="24"/>
          <w:szCs w:val="24"/>
          <w14:ligatures w14:val="none"/>
        </w:rPr>
      </w:pPr>
      <w:r w:rsidRPr="00370FC8">
        <w:rPr>
          <w:rFonts w:ascii="Arial" w:eastAsia="Calibri" w:hAnsi="Arial" w:cs="Arial"/>
          <w:kern w:val="0"/>
          <w:sz w:val="24"/>
          <w:szCs w:val="24"/>
          <w14:ligatures w14:val="none"/>
        </w:rPr>
        <w:t xml:space="preserve">O questionário foi previamente avaliado por dois especialistas — Prof. Dr. Marcello Beckert </w:t>
      </w:r>
      <w:proofErr w:type="spellStart"/>
      <w:r w:rsidRPr="00370FC8">
        <w:rPr>
          <w:rFonts w:ascii="Arial" w:eastAsia="Calibri" w:hAnsi="Arial" w:cs="Arial"/>
          <w:kern w:val="0"/>
          <w:sz w:val="24"/>
          <w:szCs w:val="24"/>
          <w14:ligatures w14:val="none"/>
        </w:rPr>
        <w:t>Zappellini</w:t>
      </w:r>
      <w:proofErr w:type="spellEnd"/>
      <w:r w:rsidRPr="00370FC8">
        <w:rPr>
          <w:rFonts w:ascii="Arial" w:eastAsia="Calibri" w:hAnsi="Arial" w:cs="Arial"/>
          <w:kern w:val="0"/>
          <w:sz w:val="24"/>
          <w:szCs w:val="24"/>
          <w14:ligatures w14:val="none"/>
        </w:rPr>
        <w:t xml:space="preserve"> (UDESC/ESAG) e o Prof. Arthur Barretti Mascarenhas (ESPM e USP), doutorando em Administração na USP — quanto à clareza, coerência e alinhamento com os objetivos da pesquisa.</w:t>
      </w:r>
    </w:p>
    <w:p w14:paraId="6667B804" w14:textId="2F947509" w:rsidR="00BD479C" w:rsidRPr="006A519F" w:rsidRDefault="00BD479C" w:rsidP="00BD479C">
      <w:pPr>
        <w:spacing w:after="100" w:afterAutospacing="1" w:line="360" w:lineRule="auto"/>
        <w:jc w:val="both"/>
        <w:rPr>
          <w:rFonts w:ascii="Arial" w:eastAsia="Calibri" w:hAnsi="Arial" w:cs="Arial"/>
          <w:kern w:val="0"/>
          <w:sz w:val="24"/>
          <w:szCs w:val="24"/>
          <w14:ligatures w14:val="none"/>
        </w:rPr>
      </w:pPr>
      <w:r w:rsidRPr="006A519F">
        <w:rPr>
          <w:rFonts w:ascii="Arial" w:eastAsia="Calibri" w:hAnsi="Arial" w:cs="Arial"/>
          <w:kern w:val="0"/>
          <w:sz w:val="24"/>
          <w:szCs w:val="24"/>
          <w14:ligatures w14:val="none"/>
        </w:rPr>
        <w:t xml:space="preserve">Desfecho primário </w:t>
      </w:r>
    </w:p>
    <w:p w14:paraId="72D98752" w14:textId="77777777" w:rsidR="00E86D79" w:rsidRPr="00E86D79" w:rsidRDefault="00E86D79" w:rsidP="00E86D79">
      <w:pPr>
        <w:spacing w:after="100" w:afterAutospacing="1" w:line="360" w:lineRule="auto"/>
        <w:jc w:val="both"/>
        <w:rPr>
          <w:rFonts w:ascii="Arial" w:eastAsia="Calibri" w:hAnsi="Arial" w:cs="Arial"/>
          <w:kern w:val="0"/>
          <w:sz w:val="24"/>
          <w:szCs w:val="24"/>
          <w14:ligatures w14:val="none"/>
        </w:rPr>
      </w:pPr>
      <w:r w:rsidRPr="00E86D79">
        <w:rPr>
          <w:rFonts w:ascii="Arial" w:eastAsia="Calibri" w:hAnsi="Arial" w:cs="Arial"/>
          <w:kern w:val="0"/>
          <w:sz w:val="24"/>
          <w:szCs w:val="24"/>
          <w14:ligatures w14:val="none"/>
        </w:rPr>
        <w:t xml:space="preserve">O </w:t>
      </w:r>
      <w:r w:rsidRPr="00E86D79">
        <w:rPr>
          <w:rFonts w:ascii="Arial" w:eastAsia="Calibri" w:hAnsi="Arial" w:cs="Arial"/>
          <w:b/>
          <w:bCs/>
          <w:kern w:val="0"/>
          <w:sz w:val="24"/>
          <w:szCs w:val="24"/>
          <w14:ligatures w14:val="none"/>
        </w:rPr>
        <w:t>desfecho primário</w:t>
      </w:r>
      <w:r w:rsidRPr="00E86D79">
        <w:rPr>
          <w:rFonts w:ascii="Arial" w:eastAsia="Calibri" w:hAnsi="Arial" w:cs="Arial"/>
          <w:kern w:val="0"/>
          <w:sz w:val="24"/>
          <w:szCs w:val="24"/>
          <w14:ligatures w14:val="none"/>
        </w:rPr>
        <w:t xml:space="preserve"> da pesquisa consiste na avaliação empírica da </w:t>
      </w:r>
      <w:r w:rsidRPr="00E86D79">
        <w:rPr>
          <w:rFonts w:ascii="Arial" w:eastAsia="Calibri" w:hAnsi="Arial" w:cs="Arial"/>
          <w:b/>
          <w:bCs/>
          <w:kern w:val="0"/>
          <w:sz w:val="24"/>
          <w:szCs w:val="24"/>
          <w14:ligatures w14:val="none"/>
        </w:rPr>
        <w:t>presença e natureza</w:t>
      </w:r>
      <w:r w:rsidRPr="00E86D79">
        <w:rPr>
          <w:rFonts w:ascii="Arial" w:eastAsia="Calibri" w:hAnsi="Arial" w:cs="Arial"/>
          <w:kern w:val="0"/>
          <w:sz w:val="24"/>
          <w:szCs w:val="24"/>
          <w14:ligatures w14:val="none"/>
        </w:rPr>
        <w:t xml:space="preserve"> dos vieses cognitivos entre os respondentes, conforme a tipologia de </w:t>
      </w:r>
      <w:proofErr w:type="spellStart"/>
      <w:r w:rsidRPr="00E86D79">
        <w:rPr>
          <w:rFonts w:ascii="Arial" w:eastAsia="Calibri" w:hAnsi="Arial" w:cs="Arial"/>
          <w:kern w:val="0"/>
          <w:sz w:val="24"/>
          <w:szCs w:val="24"/>
          <w14:ligatures w14:val="none"/>
        </w:rPr>
        <w:t>Caplan</w:t>
      </w:r>
      <w:proofErr w:type="spellEnd"/>
      <w:r w:rsidRPr="00E86D79">
        <w:rPr>
          <w:rFonts w:ascii="Arial" w:eastAsia="Calibri" w:hAnsi="Arial" w:cs="Arial"/>
          <w:kern w:val="0"/>
          <w:sz w:val="24"/>
          <w:szCs w:val="24"/>
          <w14:ligatures w14:val="none"/>
        </w:rPr>
        <w:t xml:space="preserve"> (2007), e de sua variação segundo características sociodemográficas específicas, especialmente:</w:t>
      </w:r>
    </w:p>
    <w:p w14:paraId="1E2953A5" w14:textId="77777777" w:rsidR="00E86D79" w:rsidRPr="00E86D79" w:rsidRDefault="00E86D79" w:rsidP="00E86D79">
      <w:pPr>
        <w:numPr>
          <w:ilvl w:val="0"/>
          <w:numId w:val="26"/>
        </w:numPr>
        <w:spacing w:after="100" w:afterAutospacing="1" w:line="360" w:lineRule="auto"/>
        <w:jc w:val="both"/>
        <w:rPr>
          <w:rFonts w:ascii="Arial" w:eastAsia="Calibri" w:hAnsi="Arial" w:cs="Arial"/>
          <w:kern w:val="0"/>
          <w:sz w:val="24"/>
          <w:szCs w:val="24"/>
          <w14:ligatures w14:val="none"/>
        </w:rPr>
      </w:pPr>
      <w:r w:rsidRPr="00E86D79">
        <w:rPr>
          <w:rFonts w:ascii="Arial" w:eastAsia="Calibri" w:hAnsi="Arial" w:cs="Arial"/>
          <w:kern w:val="0"/>
          <w:sz w:val="24"/>
          <w:szCs w:val="24"/>
          <w14:ligatures w14:val="none"/>
        </w:rPr>
        <w:t>Escolaridade;</w:t>
      </w:r>
    </w:p>
    <w:p w14:paraId="327AA859" w14:textId="77777777" w:rsidR="00E86D79" w:rsidRPr="00E86D79" w:rsidRDefault="00E86D79" w:rsidP="00E86D79">
      <w:pPr>
        <w:numPr>
          <w:ilvl w:val="0"/>
          <w:numId w:val="26"/>
        </w:numPr>
        <w:spacing w:after="100" w:afterAutospacing="1" w:line="360" w:lineRule="auto"/>
        <w:jc w:val="both"/>
        <w:rPr>
          <w:rFonts w:ascii="Arial" w:eastAsia="Calibri" w:hAnsi="Arial" w:cs="Arial"/>
          <w:kern w:val="0"/>
          <w:sz w:val="24"/>
          <w:szCs w:val="24"/>
          <w14:ligatures w14:val="none"/>
        </w:rPr>
      </w:pPr>
      <w:r w:rsidRPr="00E86D79">
        <w:rPr>
          <w:rFonts w:ascii="Arial" w:eastAsia="Calibri" w:hAnsi="Arial" w:cs="Arial"/>
          <w:kern w:val="0"/>
          <w:sz w:val="24"/>
          <w:szCs w:val="24"/>
          <w14:ligatures w14:val="none"/>
        </w:rPr>
        <w:t>Espectro ideológico;</w:t>
      </w:r>
    </w:p>
    <w:p w14:paraId="26993C25" w14:textId="77777777" w:rsidR="00E86D79" w:rsidRPr="00E86D79" w:rsidRDefault="00E86D79" w:rsidP="00E86D79">
      <w:pPr>
        <w:numPr>
          <w:ilvl w:val="0"/>
          <w:numId w:val="26"/>
        </w:numPr>
        <w:spacing w:after="100" w:afterAutospacing="1" w:line="360" w:lineRule="auto"/>
        <w:jc w:val="both"/>
        <w:rPr>
          <w:rFonts w:ascii="Arial" w:eastAsia="Calibri" w:hAnsi="Arial" w:cs="Arial"/>
          <w:kern w:val="0"/>
          <w:sz w:val="24"/>
          <w:szCs w:val="24"/>
          <w14:ligatures w14:val="none"/>
        </w:rPr>
      </w:pPr>
      <w:r w:rsidRPr="00E86D79">
        <w:rPr>
          <w:rFonts w:ascii="Arial" w:eastAsia="Calibri" w:hAnsi="Arial" w:cs="Arial"/>
          <w:kern w:val="0"/>
          <w:sz w:val="24"/>
          <w:szCs w:val="24"/>
          <w14:ligatures w14:val="none"/>
        </w:rPr>
        <w:t>Formação acadêmica em Economia.</w:t>
      </w:r>
    </w:p>
    <w:p w14:paraId="5FA51ACD" w14:textId="77777777" w:rsidR="00E86D79" w:rsidRPr="00E86D79" w:rsidRDefault="00E86D79" w:rsidP="00E86D79">
      <w:pPr>
        <w:spacing w:after="100" w:afterAutospacing="1" w:line="360" w:lineRule="auto"/>
        <w:jc w:val="both"/>
        <w:rPr>
          <w:rFonts w:ascii="Arial" w:eastAsia="Calibri" w:hAnsi="Arial" w:cs="Arial"/>
          <w:kern w:val="0"/>
          <w:sz w:val="24"/>
          <w:szCs w:val="24"/>
          <w14:ligatures w14:val="none"/>
        </w:rPr>
      </w:pPr>
      <w:r w:rsidRPr="00E86D79">
        <w:rPr>
          <w:rFonts w:ascii="Arial" w:eastAsia="Calibri" w:hAnsi="Arial" w:cs="Arial"/>
          <w:kern w:val="0"/>
          <w:sz w:val="24"/>
          <w:szCs w:val="24"/>
          <w14:ligatures w14:val="none"/>
        </w:rPr>
        <w:t>Busca-se verificar se há associação estatisticamente significativa entre essas variáveis e a probabilidade de adesão aos vieses, replicando os achados originais da SAEE no contexto brasileiro. Espera-se também identificar padrões sistemáticos de dissonância entre a opinião pública e os consensos técnicos da ciência econômica, evidenciando potenciais gargalos na comunicação entre economistas e sociedade.</w:t>
      </w:r>
    </w:p>
    <w:p w14:paraId="5C58C893" w14:textId="77777777" w:rsidR="00BD479C" w:rsidRPr="006A519F" w:rsidRDefault="00BD479C" w:rsidP="00BD479C">
      <w:pPr>
        <w:spacing w:after="100" w:afterAutospacing="1" w:line="360" w:lineRule="auto"/>
        <w:jc w:val="both"/>
        <w:rPr>
          <w:rFonts w:ascii="Arial" w:eastAsia="Calibri" w:hAnsi="Arial" w:cs="Arial"/>
          <w:kern w:val="0"/>
          <w:sz w:val="24"/>
          <w:szCs w:val="24"/>
          <w14:ligatures w14:val="none"/>
        </w:rPr>
      </w:pPr>
      <w:r w:rsidRPr="006A519F">
        <w:rPr>
          <w:rFonts w:ascii="Arial" w:eastAsia="Calibri" w:hAnsi="Arial" w:cs="Arial"/>
          <w:kern w:val="0"/>
          <w:sz w:val="24"/>
          <w:szCs w:val="24"/>
          <w14:ligatures w14:val="none"/>
        </w:rPr>
        <w:t xml:space="preserve">Tamanho da amostra </w:t>
      </w:r>
    </w:p>
    <w:p w14:paraId="6F9FB308" w14:textId="77777777" w:rsidR="00860724" w:rsidRDefault="00860724" w:rsidP="00C3480F">
      <w:pPr>
        <w:spacing w:after="100" w:afterAutospacing="1" w:line="360" w:lineRule="auto"/>
        <w:jc w:val="both"/>
        <w:rPr>
          <w:rFonts w:ascii="Arial" w:eastAsia="Calibri" w:hAnsi="Arial" w:cs="Arial"/>
          <w:kern w:val="0"/>
          <w:sz w:val="24"/>
          <w:szCs w:val="24"/>
          <w14:ligatures w14:val="none"/>
        </w:rPr>
      </w:pPr>
      <w:r w:rsidRPr="00860724">
        <w:rPr>
          <w:rFonts w:ascii="Arial" w:eastAsia="Calibri" w:hAnsi="Arial" w:cs="Arial"/>
          <w:kern w:val="0"/>
          <w:sz w:val="24"/>
          <w:szCs w:val="24"/>
          <w14:ligatures w14:val="none"/>
        </w:rPr>
        <w:t xml:space="preserve">A pesquisa pretende alcançar entre 1000 e 1500 participantes no total, divididos entre dois grupos: economistas (grupo de tratamento) e não economistas (grupo de controle). Para garantir validade estatística e comparabilidade entre os </w:t>
      </w:r>
      <w:r w:rsidRPr="00860724">
        <w:rPr>
          <w:rFonts w:ascii="Arial" w:eastAsia="Calibri" w:hAnsi="Arial" w:cs="Arial"/>
          <w:kern w:val="0"/>
          <w:sz w:val="24"/>
          <w:szCs w:val="24"/>
          <w14:ligatures w14:val="none"/>
        </w:rPr>
        <w:lastRenderedPageBreak/>
        <w:t>grupos, foi utilizado o cálculo de amostra baseado na fórmula proposta por Cochran (1977) para comparação entre duas proporções independentes.</w:t>
      </w:r>
    </w:p>
    <w:p w14:paraId="752487A4" w14:textId="0EE7D9EB" w:rsidR="00C3480F" w:rsidRPr="00C3480F" w:rsidRDefault="00C3480F" w:rsidP="00C3480F">
      <w:pPr>
        <w:spacing w:after="100" w:afterAutospacing="1" w:line="360" w:lineRule="auto"/>
        <w:jc w:val="both"/>
        <w:rPr>
          <w:rFonts w:ascii="Arial" w:eastAsia="Calibri" w:hAnsi="Arial" w:cs="Arial"/>
          <w:kern w:val="0"/>
          <w:sz w:val="24"/>
          <w:szCs w:val="24"/>
          <w14:ligatures w14:val="none"/>
        </w:rPr>
      </w:pPr>
      <w:r w:rsidRPr="00C3480F">
        <w:rPr>
          <w:rFonts w:ascii="Arial" w:eastAsia="Calibri" w:hAnsi="Arial" w:cs="Arial"/>
          <w:b/>
          <w:bCs/>
          <w:kern w:val="0"/>
          <w:sz w:val="24"/>
          <w:szCs w:val="24"/>
          <w14:ligatures w14:val="none"/>
        </w:rPr>
        <w:t>Cálculo amostral adotado:</w:t>
      </w:r>
    </w:p>
    <w:p w14:paraId="558D1248" w14:textId="77777777" w:rsidR="00860724" w:rsidRDefault="00C3480F" w:rsidP="00C3480F">
      <w:pPr>
        <w:spacing w:after="100" w:afterAutospacing="1" w:line="360" w:lineRule="auto"/>
        <w:rPr>
          <w:rFonts w:ascii="Arial" w:eastAsia="Calibri" w:hAnsi="Arial" w:cs="Arial"/>
          <w:kern w:val="0"/>
          <w:sz w:val="24"/>
          <w:szCs w:val="24"/>
          <w14:ligatures w14:val="none"/>
        </w:rPr>
      </w:pPr>
      <w:r w:rsidRPr="00C3480F">
        <w:rPr>
          <w:rFonts w:ascii="Arial" w:eastAsia="Calibri" w:hAnsi="Arial" w:cs="Arial"/>
          <w:kern w:val="0"/>
          <w:sz w:val="24"/>
          <w:szCs w:val="24"/>
          <w14:ligatures w14:val="none"/>
        </w:rPr>
        <w:t>Fórmula:</w:t>
      </w:r>
      <w:r w:rsidRPr="00C3480F">
        <w:rPr>
          <w:rFonts w:ascii="Arial" w:eastAsia="Calibri" w:hAnsi="Arial" w:cs="Arial"/>
          <w:kern w:val="0"/>
          <w:sz w:val="24"/>
          <w:szCs w:val="24"/>
          <w14:ligatures w14:val="none"/>
        </w:rPr>
        <w:br/>
      </w:r>
      <w:r w:rsidR="00860724" w:rsidRPr="00860724">
        <w:rPr>
          <w:rFonts w:ascii="Arial" w:eastAsia="Calibri" w:hAnsi="Arial" w:cs="Arial"/>
          <w:kern w:val="0"/>
          <w:sz w:val="24"/>
          <w:szCs w:val="24"/>
          <w14:ligatures w14:val="none"/>
        </w:rPr>
        <w:t>n = [2 * (Zα/2 + Z</w:t>
      </w:r>
      <w:proofErr w:type="gramStart"/>
      <w:r w:rsidR="00860724" w:rsidRPr="00860724">
        <w:rPr>
          <w:rFonts w:ascii="Arial" w:eastAsia="Calibri" w:hAnsi="Arial" w:cs="Arial"/>
          <w:kern w:val="0"/>
          <w:sz w:val="24"/>
          <w:szCs w:val="24"/>
          <w14:ligatures w14:val="none"/>
        </w:rPr>
        <w:t>β)²</w:t>
      </w:r>
      <w:proofErr w:type="gramEnd"/>
      <w:r w:rsidR="00860724" w:rsidRPr="00860724">
        <w:rPr>
          <w:rFonts w:ascii="Arial" w:eastAsia="Calibri" w:hAnsi="Arial" w:cs="Arial"/>
          <w:kern w:val="0"/>
          <w:sz w:val="24"/>
          <w:szCs w:val="24"/>
          <w14:ligatures w14:val="none"/>
        </w:rPr>
        <w:t xml:space="preserve"> * p * (1 - p)] / d²</w:t>
      </w:r>
    </w:p>
    <w:p w14:paraId="62C912B7" w14:textId="77777777" w:rsidR="00860724" w:rsidRPr="00860724" w:rsidRDefault="00860724" w:rsidP="00860724">
      <w:pPr>
        <w:spacing w:after="100" w:afterAutospacing="1" w:line="360" w:lineRule="auto"/>
        <w:jc w:val="both"/>
        <w:rPr>
          <w:rFonts w:ascii="Arial" w:eastAsia="Calibri" w:hAnsi="Arial" w:cs="Arial"/>
          <w:kern w:val="0"/>
          <w:sz w:val="24"/>
          <w:szCs w:val="24"/>
          <w14:ligatures w14:val="none"/>
        </w:rPr>
      </w:pPr>
      <w:r w:rsidRPr="00860724">
        <w:rPr>
          <w:rFonts w:ascii="Arial" w:eastAsia="Calibri" w:hAnsi="Arial" w:cs="Arial"/>
          <w:kern w:val="0"/>
          <w:sz w:val="24"/>
          <w:szCs w:val="24"/>
          <w14:ligatures w14:val="none"/>
        </w:rPr>
        <w:t>Parâmetros considerados:</w:t>
      </w:r>
    </w:p>
    <w:p w14:paraId="56DFDB68" w14:textId="77777777" w:rsidR="00860724" w:rsidRPr="00860724" w:rsidRDefault="00860724" w:rsidP="00860724">
      <w:pPr>
        <w:numPr>
          <w:ilvl w:val="0"/>
          <w:numId w:val="54"/>
        </w:numPr>
        <w:spacing w:after="100" w:afterAutospacing="1" w:line="360" w:lineRule="auto"/>
        <w:jc w:val="both"/>
        <w:rPr>
          <w:rFonts w:ascii="Arial" w:eastAsia="Calibri" w:hAnsi="Arial" w:cs="Arial"/>
          <w:kern w:val="0"/>
          <w:sz w:val="24"/>
          <w:szCs w:val="24"/>
          <w14:ligatures w14:val="none"/>
        </w:rPr>
      </w:pPr>
      <w:r w:rsidRPr="00860724">
        <w:rPr>
          <w:rFonts w:ascii="Arial" w:eastAsia="Calibri" w:hAnsi="Arial" w:cs="Arial"/>
          <w:kern w:val="0"/>
          <w:sz w:val="24"/>
          <w:szCs w:val="24"/>
          <w14:ligatures w14:val="none"/>
        </w:rPr>
        <w:t>Nível de confiança de 95%: Zα/2 = 1,96</w:t>
      </w:r>
    </w:p>
    <w:p w14:paraId="64F11852" w14:textId="77777777" w:rsidR="00860724" w:rsidRPr="00860724" w:rsidRDefault="00860724" w:rsidP="00860724">
      <w:pPr>
        <w:numPr>
          <w:ilvl w:val="0"/>
          <w:numId w:val="54"/>
        </w:numPr>
        <w:spacing w:after="100" w:afterAutospacing="1" w:line="360" w:lineRule="auto"/>
        <w:jc w:val="both"/>
        <w:rPr>
          <w:rFonts w:ascii="Arial" w:eastAsia="Calibri" w:hAnsi="Arial" w:cs="Arial"/>
          <w:kern w:val="0"/>
          <w:sz w:val="24"/>
          <w:szCs w:val="24"/>
          <w14:ligatures w14:val="none"/>
        </w:rPr>
      </w:pPr>
      <w:r w:rsidRPr="00860724">
        <w:rPr>
          <w:rFonts w:ascii="Arial" w:eastAsia="Calibri" w:hAnsi="Arial" w:cs="Arial"/>
          <w:kern w:val="0"/>
          <w:sz w:val="24"/>
          <w:szCs w:val="24"/>
          <w14:ligatures w14:val="none"/>
        </w:rPr>
        <w:t>Poder estatístico de 80%: Zβ = 0,84</w:t>
      </w:r>
    </w:p>
    <w:p w14:paraId="103EDF14" w14:textId="77777777" w:rsidR="00860724" w:rsidRPr="00860724" w:rsidRDefault="00860724" w:rsidP="00860724">
      <w:pPr>
        <w:numPr>
          <w:ilvl w:val="0"/>
          <w:numId w:val="54"/>
        </w:numPr>
        <w:spacing w:after="100" w:afterAutospacing="1" w:line="360" w:lineRule="auto"/>
        <w:jc w:val="both"/>
        <w:rPr>
          <w:rFonts w:ascii="Arial" w:eastAsia="Calibri" w:hAnsi="Arial" w:cs="Arial"/>
          <w:kern w:val="0"/>
          <w:sz w:val="24"/>
          <w:szCs w:val="24"/>
          <w14:ligatures w14:val="none"/>
        </w:rPr>
      </w:pPr>
      <w:r w:rsidRPr="00860724">
        <w:rPr>
          <w:rFonts w:ascii="Arial" w:eastAsia="Calibri" w:hAnsi="Arial" w:cs="Arial"/>
          <w:kern w:val="0"/>
          <w:sz w:val="24"/>
          <w:szCs w:val="24"/>
          <w14:ligatures w14:val="none"/>
        </w:rPr>
        <w:t>Proporção conservadora estimada: p = 0,5</w:t>
      </w:r>
    </w:p>
    <w:p w14:paraId="5700BB36" w14:textId="77777777" w:rsidR="00860724" w:rsidRPr="00860724" w:rsidRDefault="00860724" w:rsidP="00860724">
      <w:pPr>
        <w:numPr>
          <w:ilvl w:val="0"/>
          <w:numId w:val="54"/>
        </w:numPr>
        <w:spacing w:after="100" w:afterAutospacing="1" w:line="360" w:lineRule="auto"/>
        <w:jc w:val="both"/>
        <w:rPr>
          <w:rFonts w:ascii="Arial" w:eastAsia="Calibri" w:hAnsi="Arial" w:cs="Arial"/>
          <w:kern w:val="0"/>
          <w:sz w:val="24"/>
          <w:szCs w:val="24"/>
          <w14:ligatures w14:val="none"/>
        </w:rPr>
      </w:pPr>
      <w:r w:rsidRPr="00860724">
        <w:rPr>
          <w:rFonts w:ascii="Arial" w:eastAsia="Calibri" w:hAnsi="Arial" w:cs="Arial"/>
          <w:kern w:val="0"/>
          <w:sz w:val="24"/>
          <w:szCs w:val="24"/>
          <w14:ligatures w14:val="none"/>
        </w:rPr>
        <w:t>Diferença mínima detectável entre os grupos: d = 0,15 (ou 15 pontos percentuais)</w:t>
      </w:r>
    </w:p>
    <w:p w14:paraId="521AE241" w14:textId="77777777" w:rsidR="00860724" w:rsidRPr="00860724" w:rsidRDefault="00860724" w:rsidP="00450D6B">
      <w:pPr>
        <w:spacing w:after="100" w:afterAutospacing="1" w:line="360" w:lineRule="auto"/>
        <w:rPr>
          <w:rFonts w:ascii="Arial" w:eastAsia="Calibri" w:hAnsi="Arial" w:cs="Arial"/>
          <w:kern w:val="0"/>
          <w:sz w:val="24"/>
          <w:szCs w:val="24"/>
          <w14:ligatures w14:val="none"/>
        </w:rPr>
      </w:pPr>
      <w:r w:rsidRPr="00860724">
        <w:rPr>
          <w:rFonts w:ascii="Arial" w:eastAsia="Calibri" w:hAnsi="Arial" w:cs="Arial"/>
          <w:kern w:val="0"/>
          <w:sz w:val="24"/>
          <w:szCs w:val="24"/>
          <w14:ligatures w14:val="none"/>
        </w:rPr>
        <w:t>Substituindo os valores:</w:t>
      </w:r>
      <w:r w:rsidRPr="00860724">
        <w:rPr>
          <w:rFonts w:ascii="Arial" w:eastAsia="Calibri" w:hAnsi="Arial" w:cs="Arial"/>
          <w:kern w:val="0"/>
          <w:sz w:val="24"/>
          <w:szCs w:val="24"/>
          <w14:ligatures w14:val="none"/>
        </w:rPr>
        <w:br/>
        <w:t>n = [2 * (1,96 + 0,</w:t>
      </w:r>
      <w:proofErr w:type="gramStart"/>
      <w:r w:rsidRPr="00860724">
        <w:rPr>
          <w:rFonts w:ascii="Arial" w:eastAsia="Calibri" w:hAnsi="Arial" w:cs="Arial"/>
          <w:kern w:val="0"/>
          <w:sz w:val="24"/>
          <w:szCs w:val="24"/>
          <w14:ligatures w14:val="none"/>
        </w:rPr>
        <w:t>84)²</w:t>
      </w:r>
      <w:proofErr w:type="gramEnd"/>
      <w:r w:rsidRPr="00860724">
        <w:rPr>
          <w:rFonts w:ascii="Arial" w:eastAsia="Calibri" w:hAnsi="Arial" w:cs="Arial"/>
          <w:kern w:val="0"/>
          <w:sz w:val="24"/>
          <w:szCs w:val="24"/>
          <w14:ligatures w14:val="none"/>
        </w:rPr>
        <w:t xml:space="preserve"> * 0,25] / 0,0225</w:t>
      </w:r>
      <w:r w:rsidRPr="00860724">
        <w:rPr>
          <w:rFonts w:ascii="Arial" w:eastAsia="Calibri" w:hAnsi="Arial" w:cs="Arial"/>
          <w:kern w:val="0"/>
          <w:sz w:val="24"/>
          <w:szCs w:val="24"/>
          <w14:ligatures w14:val="none"/>
        </w:rPr>
        <w:br/>
        <w:t>n = [2 * 2,8² * 0,25] / 0,0225</w:t>
      </w:r>
      <w:r w:rsidRPr="00860724">
        <w:rPr>
          <w:rFonts w:ascii="Arial" w:eastAsia="Calibri" w:hAnsi="Arial" w:cs="Arial"/>
          <w:kern w:val="0"/>
          <w:sz w:val="24"/>
          <w:szCs w:val="24"/>
          <w14:ligatures w14:val="none"/>
        </w:rPr>
        <w:br/>
        <w:t>n = [2 * 7,84 * 0,25] / 0,0225</w:t>
      </w:r>
      <w:r w:rsidRPr="00860724">
        <w:rPr>
          <w:rFonts w:ascii="Arial" w:eastAsia="Calibri" w:hAnsi="Arial" w:cs="Arial"/>
          <w:kern w:val="0"/>
          <w:sz w:val="24"/>
          <w:szCs w:val="24"/>
          <w14:ligatures w14:val="none"/>
        </w:rPr>
        <w:br/>
        <w:t>n = 3,92 / 0,0225</w:t>
      </w:r>
      <w:r w:rsidRPr="00860724">
        <w:rPr>
          <w:rFonts w:ascii="Arial" w:eastAsia="Calibri" w:hAnsi="Arial" w:cs="Arial"/>
          <w:kern w:val="0"/>
          <w:sz w:val="24"/>
          <w:szCs w:val="24"/>
          <w14:ligatures w14:val="none"/>
        </w:rPr>
        <w:br/>
        <w:t>n ≈ 174,2</w:t>
      </w:r>
    </w:p>
    <w:p w14:paraId="6C66B712" w14:textId="77777777" w:rsidR="00860724" w:rsidRPr="00860724" w:rsidRDefault="00860724" w:rsidP="00860724">
      <w:pPr>
        <w:spacing w:after="100" w:afterAutospacing="1" w:line="360" w:lineRule="auto"/>
        <w:jc w:val="both"/>
        <w:rPr>
          <w:rFonts w:ascii="Arial" w:eastAsia="Calibri" w:hAnsi="Arial" w:cs="Arial"/>
          <w:kern w:val="0"/>
          <w:sz w:val="24"/>
          <w:szCs w:val="24"/>
          <w14:ligatures w14:val="none"/>
        </w:rPr>
      </w:pPr>
      <w:r w:rsidRPr="00860724">
        <w:rPr>
          <w:rFonts w:ascii="Arial" w:eastAsia="Calibri" w:hAnsi="Arial" w:cs="Arial"/>
          <w:kern w:val="0"/>
          <w:sz w:val="24"/>
          <w:szCs w:val="24"/>
          <w14:ligatures w14:val="none"/>
        </w:rPr>
        <w:t>Resultado: cada grupo (economistas e não economistas) deve ter pelo menos 175 participantes para que seja possível detectar uma diferença de até 15 pontos percentuais com 95% de confiança e 80% de poder estatístico.</w:t>
      </w:r>
    </w:p>
    <w:p w14:paraId="3B8A171D" w14:textId="77777777" w:rsidR="00860724" w:rsidRPr="00860724" w:rsidRDefault="00860724" w:rsidP="00860724">
      <w:pPr>
        <w:spacing w:after="100" w:afterAutospacing="1" w:line="360" w:lineRule="auto"/>
        <w:jc w:val="both"/>
        <w:rPr>
          <w:rFonts w:ascii="Arial" w:eastAsia="Calibri" w:hAnsi="Arial" w:cs="Arial"/>
          <w:kern w:val="0"/>
          <w:sz w:val="24"/>
          <w:szCs w:val="24"/>
          <w14:ligatures w14:val="none"/>
        </w:rPr>
      </w:pPr>
      <w:r w:rsidRPr="00860724">
        <w:rPr>
          <w:rFonts w:ascii="Arial" w:eastAsia="Calibri" w:hAnsi="Arial" w:cs="Arial"/>
          <w:kern w:val="0"/>
          <w:sz w:val="24"/>
          <w:szCs w:val="24"/>
          <w14:ligatures w14:val="none"/>
        </w:rPr>
        <w:t>Distribuição planejada:</w:t>
      </w:r>
    </w:p>
    <w:p w14:paraId="3BA58AD4" w14:textId="77777777" w:rsidR="00860724" w:rsidRPr="00860724" w:rsidRDefault="00860724" w:rsidP="00860724">
      <w:pPr>
        <w:numPr>
          <w:ilvl w:val="0"/>
          <w:numId w:val="55"/>
        </w:numPr>
        <w:spacing w:after="100" w:afterAutospacing="1" w:line="360" w:lineRule="auto"/>
        <w:jc w:val="both"/>
        <w:rPr>
          <w:rFonts w:ascii="Arial" w:eastAsia="Calibri" w:hAnsi="Arial" w:cs="Arial"/>
          <w:kern w:val="0"/>
          <w:sz w:val="24"/>
          <w:szCs w:val="24"/>
          <w14:ligatures w14:val="none"/>
        </w:rPr>
      </w:pPr>
      <w:r w:rsidRPr="00860724">
        <w:rPr>
          <w:rFonts w:ascii="Arial" w:eastAsia="Calibri" w:hAnsi="Arial" w:cs="Arial"/>
          <w:kern w:val="0"/>
          <w:sz w:val="24"/>
          <w:szCs w:val="24"/>
          <w14:ligatures w14:val="none"/>
        </w:rPr>
        <w:t>Grupo de controle (não economistas): entre 300 e 600 participantes</w:t>
      </w:r>
    </w:p>
    <w:p w14:paraId="58CBB1F1" w14:textId="77777777" w:rsidR="00860724" w:rsidRPr="00860724" w:rsidRDefault="00860724" w:rsidP="00860724">
      <w:pPr>
        <w:numPr>
          <w:ilvl w:val="0"/>
          <w:numId w:val="55"/>
        </w:numPr>
        <w:spacing w:after="100" w:afterAutospacing="1" w:line="360" w:lineRule="auto"/>
        <w:jc w:val="both"/>
        <w:rPr>
          <w:rFonts w:ascii="Arial" w:eastAsia="Calibri" w:hAnsi="Arial" w:cs="Arial"/>
          <w:kern w:val="0"/>
          <w:sz w:val="24"/>
          <w:szCs w:val="24"/>
          <w14:ligatures w14:val="none"/>
        </w:rPr>
      </w:pPr>
      <w:r w:rsidRPr="00860724">
        <w:rPr>
          <w:rFonts w:ascii="Arial" w:eastAsia="Calibri" w:hAnsi="Arial" w:cs="Arial"/>
          <w:kern w:val="0"/>
          <w:sz w:val="24"/>
          <w:szCs w:val="24"/>
          <w14:ligatures w14:val="none"/>
        </w:rPr>
        <w:t>Grupo de tratamento (economistas): entre 100 e 250 participantes</w:t>
      </w:r>
    </w:p>
    <w:p w14:paraId="19765CF8" w14:textId="77777777" w:rsidR="00860724" w:rsidRPr="00860724" w:rsidRDefault="00860724" w:rsidP="00860724">
      <w:pPr>
        <w:spacing w:after="100" w:afterAutospacing="1" w:line="360" w:lineRule="auto"/>
        <w:jc w:val="both"/>
        <w:rPr>
          <w:rFonts w:ascii="Arial" w:eastAsia="Calibri" w:hAnsi="Arial" w:cs="Arial"/>
          <w:kern w:val="0"/>
          <w:sz w:val="24"/>
          <w:szCs w:val="24"/>
          <w14:ligatures w14:val="none"/>
        </w:rPr>
      </w:pPr>
      <w:r w:rsidRPr="00860724">
        <w:rPr>
          <w:rFonts w:ascii="Arial" w:eastAsia="Calibri" w:hAnsi="Arial" w:cs="Arial"/>
          <w:kern w:val="0"/>
          <w:sz w:val="24"/>
          <w:szCs w:val="24"/>
          <w14:ligatures w14:val="none"/>
        </w:rPr>
        <w:t>Essa distribuição mais ampla visa garantir robustez estatística nas análises econométricas, permitindo controle para variáveis como escolaridade, ideologia e região.</w:t>
      </w:r>
    </w:p>
    <w:p w14:paraId="6CD95794" w14:textId="77777777" w:rsidR="00860724" w:rsidRPr="00860724" w:rsidRDefault="00860724" w:rsidP="00860724">
      <w:pPr>
        <w:spacing w:after="100" w:afterAutospacing="1" w:line="360" w:lineRule="auto"/>
        <w:jc w:val="both"/>
        <w:rPr>
          <w:rFonts w:ascii="Arial" w:eastAsia="Calibri" w:hAnsi="Arial" w:cs="Arial"/>
          <w:kern w:val="0"/>
          <w:sz w:val="24"/>
          <w:szCs w:val="24"/>
          <w14:ligatures w14:val="none"/>
        </w:rPr>
      </w:pPr>
      <w:r w:rsidRPr="00860724">
        <w:rPr>
          <w:rFonts w:ascii="Arial" w:eastAsia="Calibri" w:hAnsi="Arial" w:cs="Arial"/>
          <w:kern w:val="0"/>
          <w:sz w:val="24"/>
          <w:szCs w:val="24"/>
          <w14:ligatures w14:val="none"/>
        </w:rPr>
        <w:lastRenderedPageBreak/>
        <w:t>Observação: como a técnica utilizada para recrutamento será a amostragem em bola de neve, o número total de respondentes poderá variar conforme a propagação da pesquisa. A meta mínima definida pelo cálculo amostral será respeitada, e o avanço da coleta será acompanhado semanalmente.</w:t>
      </w:r>
    </w:p>
    <w:p w14:paraId="6554BA2A" w14:textId="0E36AE4A" w:rsidR="00C3480F" w:rsidRPr="00C3480F" w:rsidRDefault="00C3480F" w:rsidP="00C3480F">
      <w:pPr>
        <w:spacing w:after="100" w:afterAutospacing="1" w:line="360" w:lineRule="auto"/>
        <w:jc w:val="both"/>
        <w:rPr>
          <w:rFonts w:ascii="Arial" w:eastAsia="Calibri" w:hAnsi="Arial" w:cs="Arial"/>
          <w:kern w:val="0"/>
          <w:sz w:val="24"/>
          <w:szCs w:val="24"/>
          <w14:ligatures w14:val="none"/>
        </w:rPr>
      </w:pPr>
    </w:p>
    <w:p w14:paraId="7E76B824" w14:textId="77777777" w:rsidR="00C3480F" w:rsidRPr="00C3480F" w:rsidRDefault="00C3480F" w:rsidP="00C3480F">
      <w:pPr>
        <w:spacing w:after="100" w:afterAutospacing="1" w:line="360" w:lineRule="auto"/>
        <w:jc w:val="both"/>
        <w:rPr>
          <w:rFonts w:ascii="Arial" w:eastAsia="Calibri" w:hAnsi="Arial" w:cs="Arial"/>
          <w:kern w:val="0"/>
          <w:sz w:val="24"/>
          <w:szCs w:val="24"/>
          <w14:ligatures w14:val="none"/>
        </w:rPr>
      </w:pPr>
      <w:r w:rsidRPr="00C3480F">
        <w:rPr>
          <w:rFonts w:ascii="Arial" w:eastAsia="Calibri" w:hAnsi="Arial" w:cs="Arial"/>
          <w:b/>
          <w:bCs/>
          <w:kern w:val="0"/>
          <w:sz w:val="24"/>
          <w:szCs w:val="24"/>
          <w14:ligatures w14:val="none"/>
        </w:rPr>
        <w:t>Distribuição planejada da amostra:</w:t>
      </w:r>
    </w:p>
    <w:p w14:paraId="2B8349F2" w14:textId="77777777" w:rsidR="00C3480F" w:rsidRPr="00C3480F" w:rsidRDefault="00C3480F" w:rsidP="00C3480F">
      <w:pPr>
        <w:spacing w:after="100" w:afterAutospacing="1" w:line="360" w:lineRule="auto"/>
        <w:jc w:val="both"/>
        <w:rPr>
          <w:rFonts w:ascii="Arial" w:eastAsia="Calibri" w:hAnsi="Arial" w:cs="Arial"/>
          <w:kern w:val="0"/>
          <w:sz w:val="24"/>
          <w:szCs w:val="24"/>
          <w14:ligatures w14:val="none"/>
        </w:rPr>
      </w:pPr>
      <w:r w:rsidRPr="00C3480F">
        <w:rPr>
          <w:rFonts w:ascii="Arial" w:eastAsia="Calibri" w:hAnsi="Arial" w:cs="Arial"/>
          <w:kern w:val="0"/>
          <w:sz w:val="24"/>
          <w:szCs w:val="24"/>
          <w14:ligatures w14:val="none"/>
        </w:rPr>
        <w:t>Apesar do mínimo de 175 por grupo ser estatisticamente suficiente, o estudo pretende alcançar uma amostra mais ampla para aumentar a robustez das análises, principalmente nos modelos econométricos que consideram múltiplas variáveis. Assim, a distribuição estimada será:</w:t>
      </w:r>
    </w:p>
    <w:p w14:paraId="66B88EF8" w14:textId="77777777" w:rsidR="00C3480F" w:rsidRPr="00C3480F" w:rsidRDefault="00C3480F" w:rsidP="00C3480F">
      <w:pPr>
        <w:numPr>
          <w:ilvl w:val="0"/>
          <w:numId w:val="34"/>
        </w:numPr>
        <w:spacing w:after="100" w:afterAutospacing="1" w:line="360" w:lineRule="auto"/>
        <w:jc w:val="both"/>
        <w:rPr>
          <w:rFonts w:ascii="Arial" w:eastAsia="Calibri" w:hAnsi="Arial" w:cs="Arial"/>
          <w:kern w:val="0"/>
          <w:sz w:val="24"/>
          <w:szCs w:val="24"/>
          <w14:ligatures w14:val="none"/>
        </w:rPr>
      </w:pPr>
      <w:r w:rsidRPr="00C3480F">
        <w:rPr>
          <w:rFonts w:ascii="Arial" w:eastAsia="Calibri" w:hAnsi="Arial" w:cs="Arial"/>
          <w:kern w:val="0"/>
          <w:sz w:val="24"/>
          <w:szCs w:val="24"/>
          <w14:ligatures w14:val="none"/>
        </w:rPr>
        <w:t>Grupo de controle (não economistas): entre 300 e 600 participantes</w:t>
      </w:r>
    </w:p>
    <w:p w14:paraId="5151B9ED" w14:textId="77777777" w:rsidR="00C3480F" w:rsidRPr="00C3480F" w:rsidRDefault="00C3480F" w:rsidP="00C3480F">
      <w:pPr>
        <w:numPr>
          <w:ilvl w:val="0"/>
          <w:numId w:val="34"/>
        </w:numPr>
        <w:spacing w:after="100" w:afterAutospacing="1" w:line="360" w:lineRule="auto"/>
        <w:jc w:val="both"/>
        <w:rPr>
          <w:rFonts w:ascii="Arial" w:eastAsia="Calibri" w:hAnsi="Arial" w:cs="Arial"/>
          <w:kern w:val="0"/>
          <w:sz w:val="24"/>
          <w:szCs w:val="24"/>
          <w14:ligatures w14:val="none"/>
        </w:rPr>
      </w:pPr>
      <w:r w:rsidRPr="00C3480F">
        <w:rPr>
          <w:rFonts w:ascii="Arial" w:eastAsia="Calibri" w:hAnsi="Arial" w:cs="Arial"/>
          <w:kern w:val="0"/>
          <w:sz w:val="24"/>
          <w:szCs w:val="24"/>
          <w14:ligatures w14:val="none"/>
        </w:rPr>
        <w:t>Grupo de tratamento (economistas): entre 100 e 250 participantes</w:t>
      </w:r>
    </w:p>
    <w:p w14:paraId="4756A046" w14:textId="77777777" w:rsidR="00C3480F" w:rsidRPr="00C3480F" w:rsidRDefault="00C3480F" w:rsidP="00C3480F">
      <w:pPr>
        <w:spacing w:after="100" w:afterAutospacing="1" w:line="360" w:lineRule="auto"/>
        <w:jc w:val="both"/>
        <w:rPr>
          <w:rFonts w:ascii="Arial" w:eastAsia="Calibri" w:hAnsi="Arial" w:cs="Arial"/>
          <w:kern w:val="0"/>
          <w:sz w:val="24"/>
          <w:szCs w:val="24"/>
          <w14:ligatures w14:val="none"/>
        </w:rPr>
      </w:pPr>
      <w:r w:rsidRPr="00C3480F">
        <w:rPr>
          <w:rFonts w:ascii="Arial" w:eastAsia="Calibri" w:hAnsi="Arial" w:cs="Arial"/>
          <w:kern w:val="0"/>
          <w:sz w:val="24"/>
          <w:szCs w:val="24"/>
          <w14:ligatures w14:val="none"/>
        </w:rPr>
        <w:t>Essa distribuição permite realizar comparações entre subgrupos com diferentes níveis de escolaridade, localização geográfica e orientação ideológica, mantendo o equilíbrio entre rigor metodológico e viabilidade prática.</w:t>
      </w:r>
    </w:p>
    <w:p w14:paraId="614F7BD6" w14:textId="77777777" w:rsidR="00C3480F" w:rsidRPr="00C3480F" w:rsidRDefault="00C3480F" w:rsidP="00C3480F">
      <w:pPr>
        <w:spacing w:after="100" w:afterAutospacing="1" w:line="360" w:lineRule="auto"/>
        <w:jc w:val="both"/>
        <w:rPr>
          <w:rFonts w:ascii="Arial" w:eastAsia="Calibri" w:hAnsi="Arial" w:cs="Arial"/>
          <w:kern w:val="0"/>
          <w:sz w:val="24"/>
          <w:szCs w:val="24"/>
          <w14:ligatures w14:val="none"/>
        </w:rPr>
      </w:pPr>
      <w:r w:rsidRPr="00C3480F">
        <w:rPr>
          <w:rFonts w:ascii="Arial" w:eastAsia="Calibri" w:hAnsi="Arial" w:cs="Arial"/>
          <w:b/>
          <w:bCs/>
          <w:kern w:val="0"/>
          <w:sz w:val="24"/>
          <w:szCs w:val="24"/>
          <w14:ligatures w14:val="none"/>
        </w:rPr>
        <w:t>Estratégias de recrutamento da amostra:</w:t>
      </w:r>
    </w:p>
    <w:p w14:paraId="414EBBDA" w14:textId="77777777" w:rsidR="00C3480F" w:rsidRPr="00C3480F" w:rsidRDefault="00C3480F" w:rsidP="00C3480F">
      <w:pPr>
        <w:numPr>
          <w:ilvl w:val="0"/>
          <w:numId w:val="35"/>
        </w:numPr>
        <w:spacing w:after="100" w:afterAutospacing="1" w:line="360" w:lineRule="auto"/>
        <w:jc w:val="both"/>
        <w:rPr>
          <w:rFonts w:ascii="Arial" w:eastAsia="Calibri" w:hAnsi="Arial" w:cs="Arial"/>
          <w:kern w:val="0"/>
          <w:sz w:val="24"/>
          <w:szCs w:val="24"/>
          <w14:ligatures w14:val="none"/>
        </w:rPr>
      </w:pPr>
      <w:r w:rsidRPr="00C3480F">
        <w:rPr>
          <w:rFonts w:ascii="Arial" w:eastAsia="Calibri" w:hAnsi="Arial" w:cs="Arial"/>
          <w:kern w:val="0"/>
          <w:sz w:val="24"/>
          <w:szCs w:val="24"/>
          <w14:ligatures w14:val="none"/>
        </w:rPr>
        <w:t>Divulgação em redes sociais, fóruns acadêmicos e canais universitários, utilizando a técnica de amostragem em bola de neve (</w:t>
      </w:r>
      <w:proofErr w:type="spellStart"/>
      <w:r w:rsidRPr="00C3480F">
        <w:rPr>
          <w:rFonts w:ascii="Arial" w:eastAsia="Calibri" w:hAnsi="Arial" w:cs="Arial"/>
          <w:kern w:val="0"/>
          <w:sz w:val="24"/>
          <w:szCs w:val="24"/>
          <w14:ligatures w14:val="none"/>
        </w:rPr>
        <w:t>snowball</w:t>
      </w:r>
      <w:proofErr w:type="spellEnd"/>
      <w:r w:rsidRPr="00C3480F">
        <w:rPr>
          <w:rFonts w:ascii="Arial" w:eastAsia="Calibri" w:hAnsi="Arial" w:cs="Arial"/>
          <w:kern w:val="0"/>
          <w:sz w:val="24"/>
          <w:szCs w:val="24"/>
          <w14:ligatures w14:val="none"/>
        </w:rPr>
        <w:t xml:space="preserve"> </w:t>
      </w:r>
      <w:proofErr w:type="spellStart"/>
      <w:r w:rsidRPr="00C3480F">
        <w:rPr>
          <w:rFonts w:ascii="Arial" w:eastAsia="Calibri" w:hAnsi="Arial" w:cs="Arial"/>
          <w:kern w:val="0"/>
          <w:sz w:val="24"/>
          <w:szCs w:val="24"/>
          <w14:ligatures w14:val="none"/>
        </w:rPr>
        <w:t>sampling</w:t>
      </w:r>
      <w:proofErr w:type="spellEnd"/>
      <w:r w:rsidRPr="00C3480F">
        <w:rPr>
          <w:rFonts w:ascii="Arial" w:eastAsia="Calibri" w:hAnsi="Arial" w:cs="Arial"/>
          <w:kern w:val="0"/>
          <w:sz w:val="24"/>
          <w:szCs w:val="24"/>
          <w14:ligatures w14:val="none"/>
        </w:rPr>
        <w:t>);</w:t>
      </w:r>
    </w:p>
    <w:p w14:paraId="04895E62" w14:textId="77777777" w:rsidR="00C3480F" w:rsidRPr="00C3480F" w:rsidRDefault="00C3480F" w:rsidP="00C3480F">
      <w:pPr>
        <w:numPr>
          <w:ilvl w:val="0"/>
          <w:numId w:val="35"/>
        </w:numPr>
        <w:spacing w:after="100" w:afterAutospacing="1" w:line="360" w:lineRule="auto"/>
        <w:jc w:val="both"/>
        <w:rPr>
          <w:rFonts w:ascii="Arial" w:eastAsia="Calibri" w:hAnsi="Arial" w:cs="Arial"/>
          <w:kern w:val="0"/>
          <w:sz w:val="24"/>
          <w:szCs w:val="24"/>
          <w14:ligatures w14:val="none"/>
        </w:rPr>
      </w:pPr>
      <w:r w:rsidRPr="00C3480F">
        <w:rPr>
          <w:rFonts w:ascii="Arial" w:eastAsia="Calibri" w:hAnsi="Arial" w:cs="Arial"/>
          <w:kern w:val="0"/>
          <w:sz w:val="24"/>
          <w:szCs w:val="24"/>
          <w14:ligatures w14:val="none"/>
        </w:rPr>
        <w:t>Parcerias com entidades profissionais como o CORECON, o COFECON e universidades, para alcançar economistas e estudantes da área econômica;</w:t>
      </w:r>
    </w:p>
    <w:p w14:paraId="24F69452" w14:textId="77777777" w:rsidR="00C3480F" w:rsidRPr="00C3480F" w:rsidRDefault="00C3480F" w:rsidP="00C3480F">
      <w:pPr>
        <w:numPr>
          <w:ilvl w:val="0"/>
          <w:numId w:val="35"/>
        </w:numPr>
        <w:spacing w:after="100" w:afterAutospacing="1" w:line="360" w:lineRule="auto"/>
        <w:jc w:val="both"/>
        <w:rPr>
          <w:rFonts w:ascii="Arial" w:eastAsia="Calibri" w:hAnsi="Arial" w:cs="Arial"/>
          <w:kern w:val="0"/>
          <w:sz w:val="24"/>
          <w:szCs w:val="24"/>
          <w14:ligatures w14:val="none"/>
        </w:rPr>
      </w:pPr>
      <w:r w:rsidRPr="00C3480F">
        <w:rPr>
          <w:rFonts w:ascii="Arial" w:eastAsia="Calibri" w:hAnsi="Arial" w:cs="Arial"/>
          <w:kern w:val="0"/>
          <w:sz w:val="24"/>
          <w:szCs w:val="24"/>
          <w14:ligatures w14:val="none"/>
        </w:rPr>
        <w:t>Recrutamento aleatório com base em listas públicas e cadastros institucionais, com o objetivo de garantir diversidade regional e sociodemográfica na amostra.</w:t>
      </w:r>
    </w:p>
    <w:p w14:paraId="6C7E9EEC" w14:textId="77777777" w:rsidR="00BD479C" w:rsidRPr="006A519F" w:rsidRDefault="00BD479C" w:rsidP="00BD479C">
      <w:pPr>
        <w:spacing w:after="100" w:afterAutospacing="1" w:line="360" w:lineRule="auto"/>
        <w:jc w:val="both"/>
        <w:rPr>
          <w:rFonts w:ascii="Arial" w:eastAsia="Calibri" w:hAnsi="Arial" w:cs="Arial"/>
          <w:kern w:val="0"/>
          <w:sz w:val="24"/>
          <w:szCs w:val="24"/>
          <w14:ligatures w14:val="none"/>
        </w:rPr>
      </w:pPr>
      <w:r w:rsidRPr="006A519F">
        <w:rPr>
          <w:rFonts w:ascii="Arial" w:eastAsia="Calibri" w:hAnsi="Arial" w:cs="Arial"/>
          <w:kern w:val="0"/>
          <w:sz w:val="24"/>
          <w:szCs w:val="24"/>
          <w14:ligatures w14:val="none"/>
        </w:rPr>
        <w:t>Cronograma de execução</w:t>
      </w:r>
    </w:p>
    <w:p w14:paraId="171CE177" w14:textId="77777777" w:rsidR="00E86D79" w:rsidRDefault="00E86D79" w:rsidP="006A519F">
      <w:pPr>
        <w:spacing w:after="100" w:afterAutospacing="1" w:line="360" w:lineRule="auto"/>
        <w:jc w:val="both"/>
        <w:rPr>
          <w:rFonts w:ascii="Arial" w:eastAsia="Calibri" w:hAnsi="Arial" w:cs="Arial"/>
          <w:kern w:val="0"/>
          <w:sz w:val="24"/>
          <w:szCs w:val="24"/>
          <w14:ligatures w14:val="none"/>
        </w:rPr>
      </w:pPr>
      <w:r w:rsidRPr="00E86D79">
        <w:rPr>
          <w:rFonts w:ascii="Arial" w:eastAsia="Calibri" w:hAnsi="Arial" w:cs="Arial"/>
          <w:kern w:val="0"/>
          <w:sz w:val="24"/>
          <w:szCs w:val="24"/>
          <w14:ligatures w14:val="none"/>
        </w:rPr>
        <w:t xml:space="preserve">O cronograma da pesquisa está planejado para ser executado ao longo de aproximadamente cinco meses, conforme delineado na Tabela 1. As etapas cobrem desde os preparativos iniciais e submissão ao Comitê de Ética, </w:t>
      </w:r>
      <w:r w:rsidRPr="00E86D79">
        <w:rPr>
          <w:rFonts w:ascii="Arial" w:eastAsia="Calibri" w:hAnsi="Arial" w:cs="Arial"/>
          <w:kern w:val="0"/>
          <w:sz w:val="24"/>
          <w:szCs w:val="24"/>
          <w14:ligatures w14:val="none"/>
        </w:rPr>
        <w:lastRenderedPageBreak/>
        <w:t>passando pela coleta e análise dos dados, até a redação final do relatório e entrega do TCC.</w:t>
      </w:r>
    </w:p>
    <w:p w14:paraId="214FE1BE" w14:textId="0B27F634" w:rsidR="006A519F" w:rsidRPr="006A519F" w:rsidRDefault="006A519F" w:rsidP="006A519F">
      <w:pPr>
        <w:spacing w:after="100" w:afterAutospacing="1" w:line="360" w:lineRule="auto"/>
        <w:jc w:val="both"/>
        <w:rPr>
          <w:rFonts w:ascii="Arial" w:eastAsia="Calibri" w:hAnsi="Arial" w:cs="Arial"/>
          <w:b/>
          <w:bCs/>
          <w:kern w:val="0"/>
          <w:sz w:val="24"/>
          <w:szCs w:val="24"/>
          <w14:ligatures w14:val="none"/>
        </w:rPr>
      </w:pPr>
      <w:r w:rsidRPr="006A519F">
        <w:rPr>
          <w:rFonts w:ascii="Arial" w:eastAsia="Calibri" w:hAnsi="Arial" w:cs="Arial"/>
          <w:b/>
          <w:bCs/>
          <w:kern w:val="0"/>
          <w:sz w:val="24"/>
          <w:szCs w:val="24"/>
          <w14:ligatures w14:val="none"/>
        </w:rPr>
        <w:t>Tabela 1 – Cronograma de Execução do Projeto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90"/>
        <w:gridCol w:w="3685"/>
      </w:tblGrid>
      <w:tr w:rsidR="00E86D79" w:rsidRPr="006A519F" w14:paraId="02E6F059" w14:textId="77777777" w:rsidTr="006A519F">
        <w:trPr>
          <w:tblHeader/>
          <w:tblCellSpacing w:w="15" w:type="dxa"/>
        </w:trPr>
        <w:tc>
          <w:tcPr>
            <w:tcW w:w="4345" w:type="dxa"/>
            <w:vAlign w:val="center"/>
            <w:hideMark/>
          </w:tcPr>
          <w:p w14:paraId="1093E827" w14:textId="49ADE1EB" w:rsidR="00E86D79" w:rsidRPr="006A519F" w:rsidRDefault="00E86D79" w:rsidP="00E86D79">
            <w:pPr>
              <w:spacing w:after="100" w:afterAutospacing="1" w:line="360" w:lineRule="auto"/>
              <w:jc w:val="both"/>
              <w:rPr>
                <w:rFonts w:ascii="Arial" w:eastAsia="Calibri" w:hAnsi="Arial" w:cs="Arial"/>
                <w:b/>
                <w:bCs/>
                <w:kern w:val="0"/>
                <w:sz w:val="24"/>
                <w:szCs w:val="24"/>
                <w14:ligatures w14:val="none"/>
              </w:rPr>
            </w:pPr>
            <w:r>
              <w:rPr>
                <w:rStyle w:val="Forte"/>
              </w:rPr>
              <w:t>Etapa</w:t>
            </w:r>
          </w:p>
        </w:tc>
        <w:tc>
          <w:tcPr>
            <w:tcW w:w="3640" w:type="dxa"/>
            <w:vAlign w:val="center"/>
            <w:hideMark/>
          </w:tcPr>
          <w:p w14:paraId="153DE781" w14:textId="344C6F75" w:rsidR="00E86D79" w:rsidRPr="006A519F" w:rsidRDefault="00E86D79" w:rsidP="00E86D79">
            <w:pPr>
              <w:spacing w:after="100" w:afterAutospacing="1" w:line="360" w:lineRule="auto"/>
              <w:jc w:val="both"/>
              <w:rPr>
                <w:rFonts w:ascii="Arial" w:eastAsia="Calibri" w:hAnsi="Arial" w:cs="Arial"/>
                <w:b/>
                <w:bCs/>
                <w:kern w:val="0"/>
                <w:sz w:val="24"/>
                <w:szCs w:val="24"/>
                <w14:ligatures w14:val="none"/>
              </w:rPr>
            </w:pPr>
            <w:r>
              <w:rPr>
                <w:rStyle w:val="Forte"/>
              </w:rPr>
              <w:t>Período</w:t>
            </w:r>
          </w:p>
        </w:tc>
      </w:tr>
      <w:tr w:rsidR="00E86D79" w:rsidRPr="006A519F" w14:paraId="73948330" w14:textId="77777777" w:rsidTr="006A519F">
        <w:trPr>
          <w:tblCellSpacing w:w="15" w:type="dxa"/>
        </w:trPr>
        <w:tc>
          <w:tcPr>
            <w:tcW w:w="4345" w:type="dxa"/>
            <w:vAlign w:val="center"/>
            <w:hideMark/>
          </w:tcPr>
          <w:p w14:paraId="709F2773" w14:textId="434A494F" w:rsidR="00E86D79" w:rsidRPr="006A519F" w:rsidRDefault="00E86D79" w:rsidP="00E86D79">
            <w:pPr>
              <w:spacing w:after="100" w:afterAutospacing="1" w:line="360" w:lineRule="auto"/>
              <w:jc w:val="both"/>
              <w:rPr>
                <w:rFonts w:ascii="Arial" w:eastAsia="Calibri" w:hAnsi="Arial" w:cs="Arial"/>
                <w:kern w:val="0"/>
                <w:sz w:val="24"/>
                <w:szCs w:val="24"/>
                <w14:ligatures w14:val="none"/>
              </w:rPr>
            </w:pPr>
            <w:r>
              <w:t>Submissão ao Comitê de Ética</w:t>
            </w:r>
          </w:p>
        </w:tc>
        <w:tc>
          <w:tcPr>
            <w:tcW w:w="3640" w:type="dxa"/>
            <w:vAlign w:val="center"/>
            <w:hideMark/>
          </w:tcPr>
          <w:p w14:paraId="24B94B8F" w14:textId="4212B990" w:rsidR="00E86D79" w:rsidRPr="006A519F" w:rsidRDefault="00E86D79" w:rsidP="00E86D79">
            <w:pPr>
              <w:spacing w:after="100" w:afterAutospacing="1" w:line="360" w:lineRule="auto"/>
              <w:jc w:val="both"/>
              <w:rPr>
                <w:rFonts w:ascii="Arial" w:eastAsia="Calibri" w:hAnsi="Arial" w:cs="Arial"/>
                <w:kern w:val="0"/>
                <w:sz w:val="24"/>
                <w:szCs w:val="24"/>
                <w14:ligatures w14:val="none"/>
              </w:rPr>
            </w:pPr>
            <w:r>
              <w:t>Maio de 2025</w:t>
            </w:r>
          </w:p>
        </w:tc>
      </w:tr>
      <w:tr w:rsidR="00E86D79" w:rsidRPr="006A519F" w14:paraId="1396638F" w14:textId="77777777" w:rsidTr="006A519F">
        <w:trPr>
          <w:tblCellSpacing w:w="15" w:type="dxa"/>
        </w:trPr>
        <w:tc>
          <w:tcPr>
            <w:tcW w:w="4345" w:type="dxa"/>
            <w:vAlign w:val="center"/>
            <w:hideMark/>
          </w:tcPr>
          <w:p w14:paraId="2379CB44" w14:textId="4D08A2A6" w:rsidR="00E86D79" w:rsidRPr="006A519F" w:rsidRDefault="00E86D79" w:rsidP="00E86D79">
            <w:pPr>
              <w:spacing w:after="100" w:afterAutospacing="1" w:line="360" w:lineRule="auto"/>
              <w:jc w:val="both"/>
              <w:rPr>
                <w:rFonts w:ascii="Arial" w:eastAsia="Calibri" w:hAnsi="Arial" w:cs="Arial"/>
                <w:kern w:val="0"/>
                <w:sz w:val="24"/>
                <w:szCs w:val="24"/>
                <w14:ligatures w14:val="none"/>
              </w:rPr>
            </w:pPr>
            <w:r>
              <w:t xml:space="preserve">Coleta de Dados (via Google </w:t>
            </w:r>
            <w:proofErr w:type="spellStart"/>
            <w:r>
              <w:t>Forms</w:t>
            </w:r>
            <w:proofErr w:type="spellEnd"/>
            <w:r>
              <w:t>)</w:t>
            </w:r>
          </w:p>
        </w:tc>
        <w:tc>
          <w:tcPr>
            <w:tcW w:w="3640" w:type="dxa"/>
            <w:vAlign w:val="center"/>
            <w:hideMark/>
          </w:tcPr>
          <w:p w14:paraId="1277A8E0" w14:textId="5AF3850C" w:rsidR="00E86D79" w:rsidRPr="006A519F" w:rsidRDefault="0054654B" w:rsidP="00E86D79">
            <w:pPr>
              <w:spacing w:after="100" w:afterAutospacing="1" w:line="360" w:lineRule="auto"/>
              <w:jc w:val="both"/>
              <w:rPr>
                <w:rFonts w:ascii="Arial" w:eastAsia="Calibri" w:hAnsi="Arial" w:cs="Arial"/>
                <w:kern w:val="0"/>
                <w:sz w:val="24"/>
                <w:szCs w:val="24"/>
                <w14:ligatures w14:val="none"/>
              </w:rPr>
            </w:pPr>
            <w:r w:rsidRPr="0054654B">
              <w:t>Junho a agosto de 2025</w:t>
            </w:r>
          </w:p>
        </w:tc>
      </w:tr>
      <w:tr w:rsidR="00E86D79" w:rsidRPr="006A519F" w14:paraId="1B27F94C" w14:textId="77777777" w:rsidTr="006A519F">
        <w:trPr>
          <w:tblCellSpacing w:w="15" w:type="dxa"/>
        </w:trPr>
        <w:tc>
          <w:tcPr>
            <w:tcW w:w="4345" w:type="dxa"/>
            <w:vAlign w:val="center"/>
            <w:hideMark/>
          </w:tcPr>
          <w:p w14:paraId="0B7611AF" w14:textId="5C2EFB6B" w:rsidR="00E86D79" w:rsidRPr="006A519F" w:rsidRDefault="00E86D79" w:rsidP="00E86D79">
            <w:pPr>
              <w:spacing w:after="100" w:afterAutospacing="1" w:line="360" w:lineRule="auto"/>
              <w:jc w:val="both"/>
              <w:rPr>
                <w:rFonts w:ascii="Arial" w:eastAsia="Calibri" w:hAnsi="Arial" w:cs="Arial"/>
                <w:kern w:val="0"/>
                <w:sz w:val="24"/>
                <w:szCs w:val="24"/>
                <w14:ligatures w14:val="none"/>
              </w:rPr>
            </w:pPr>
            <w:r>
              <w:t>Análise Quantitativa dos Dados</w:t>
            </w:r>
          </w:p>
        </w:tc>
        <w:tc>
          <w:tcPr>
            <w:tcW w:w="3640" w:type="dxa"/>
            <w:vAlign w:val="center"/>
            <w:hideMark/>
          </w:tcPr>
          <w:p w14:paraId="4B912AE9" w14:textId="08227684" w:rsidR="00E86D79" w:rsidRPr="006A519F" w:rsidRDefault="0054654B" w:rsidP="00E86D79">
            <w:pPr>
              <w:spacing w:after="100" w:afterAutospacing="1" w:line="360" w:lineRule="auto"/>
              <w:jc w:val="both"/>
              <w:rPr>
                <w:rFonts w:ascii="Arial" w:eastAsia="Calibri" w:hAnsi="Arial" w:cs="Arial"/>
                <w:kern w:val="0"/>
                <w:sz w:val="24"/>
                <w:szCs w:val="24"/>
                <w14:ligatures w14:val="none"/>
              </w:rPr>
            </w:pPr>
            <w:r w:rsidRPr="0054654B">
              <w:t>Setembro de 2025</w:t>
            </w:r>
          </w:p>
        </w:tc>
      </w:tr>
      <w:tr w:rsidR="00E86D79" w:rsidRPr="006A519F" w14:paraId="06C31857" w14:textId="77777777" w:rsidTr="006A519F">
        <w:trPr>
          <w:tblCellSpacing w:w="15" w:type="dxa"/>
        </w:trPr>
        <w:tc>
          <w:tcPr>
            <w:tcW w:w="4345" w:type="dxa"/>
            <w:vAlign w:val="center"/>
            <w:hideMark/>
          </w:tcPr>
          <w:p w14:paraId="6793AB7A" w14:textId="2885F811" w:rsidR="00E86D79" w:rsidRPr="006A519F" w:rsidRDefault="00E86D79" w:rsidP="00E86D79">
            <w:pPr>
              <w:spacing w:after="100" w:afterAutospacing="1" w:line="360" w:lineRule="auto"/>
              <w:jc w:val="both"/>
              <w:rPr>
                <w:rFonts w:ascii="Arial" w:eastAsia="Calibri" w:hAnsi="Arial" w:cs="Arial"/>
                <w:kern w:val="0"/>
                <w:sz w:val="24"/>
                <w:szCs w:val="24"/>
                <w14:ligatures w14:val="none"/>
              </w:rPr>
            </w:pPr>
            <w:r>
              <w:t>Escrita e Entrega do Relatório/TCC</w:t>
            </w:r>
          </w:p>
        </w:tc>
        <w:tc>
          <w:tcPr>
            <w:tcW w:w="3640" w:type="dxa"/>
            <w:vAlign w:val="center"/>
            <w:hideMark/>
          </w:tcPr>
          <w:p w14:paraId="2726637A" w14:textId="3171E147" w:rsidR="00E86D79" w:rsidRPr="006A519F" w:rsidRDefault="0054654B" w:rsidP="00E86D79">
            <w:pPr>
              <w:spacing w:after="100" w:afterAutospacing="1" w:line="360" w:lineRule="auto"/>
              <w:jc w:val="both"/>
              <w:rPr>
                <w:rFonts w:ascii="Arial" w:eastAsia="Calibri" w:hAnsi="Arial" w:cs="Arial"/>
                <w:kern w:val="0"/>
                <w:sz w:val="24"/>
                <w:szCs w:val="24"/>
                <w14:ligatures w14:val="none"/>
              </w:rPr>
            </w:pPr>
            <w:r w:rsidRPr="0054654B">
              <w:t>Outubro de 2025</w:t>
            </w:r>
          </w:p>
        </w:tc>
      </w:tr>
    </w:tbl>
    <w:p w14:paraId="0D1192EA" w14:textId="77777777" w:rsidR="006A519F" w:rsidRDefault="006A519F" w:rsidP="009F14D1">
      <w:pPr>
        <w:spacing w:after="100" w:afterAutospacing="1" w:line="360" w:lineRule="auto"/>
        <w:jc w:val="both"/>
        <w:rPr>
          <w:rFonts w:ascii="Arial" w:eastAsia="Calibri" w:hAnsi="Arial" w:cs="Arial"/>
          <w:kern w:val="0"/>
          <w:sz w:val="24"/>
          <w:szCs w:val="24"/>
          <w14:ligatures w14:val="none"/>
        </w:rPr>
      </w:pPr>
    </w:p>
    <w:p w14:paraId="619F945A" w14:textId="05724D71" w:rsidR="00A5266E" w:rsidRPr="006A519F" w:rsidRDefault="009F14D1" w:rsidP="009F14D1">
      <w:pPr>
        <w:spacing w:after="100" w:afterAutospacing="1" w:line="360" w:lineRule="auto"/>
        <w:jc w:val="both"/>
        <w:rPr>
          <w:rFonts w:ascii="Arial" w:eastAsia="Calibri" w:hAnsi="Arial" w:cs="Arial"/>
          <w:kern w:val="0"/>
          <w:sz w:val="24"/>
          <w:szCs w:val="24"/>
          <w14:ligatures w14:val="none"/>
        </w:rPr>
      </w:pPr>
      <w:r w:rsidRPr="006A519F">
        <w:rPr>
          <w:rFonts w:ascii="Arial" w:eastAsia="Calibri" w:hAnsi="Arial" w:cs="Arial"/>
          <w:kern w:val="0"/>
          <w:sz w:val="24"/>
          <w:szCs w:val="24"/>
          <w14:ligatures w14:val="none"/>
        </w:rPr>
        <w:t>Referências</w:t>
      </w:r>
    </w:p>
    <w:p w14:paraId="417A1034" w14:textId="77777777" w:rsidR="00E86D79" w:rsidRPr="00E86D79" w:rsidRDefault="00E86D79" w:rsidP="00E86D79">
      <w:pPr>
        <w:spacing w:after="100" w:afterAutospacing="1" w:line="360" w:lineRule="auto"/>
        <w:jc w:val="both"/>
        <w:rPr>
          <w:rFonts w:ascii="Arial" w:eastAsia="Calibri" w:hAnsi="Arial" w:cs="Arial"/>
          <w:kern w:val="0"/>
          <w:sz w:val="24"/>
          <w:szCs w:val="24"/>
          <w:lang w:val="en-US"/>
          <w14:ligatures w14:val="none"/>
        </w:rPr>
      </w:pPr>
      <w:r w:rsidRPr="00E86D79">
        <w:rPr>
          <w:rFonts w:ascii="Arial" w:eastAsia="Calibri" w:hAnsi="Arial" w:cs="Arial"/>
          <w:kern w:val="0"/>
          <w:sz w:val="24"/>
          <w:szCs w:val="24"/>
          <w:lang w:val="en-US"/>
          <w14:ligatures w14:val="none"/>
        </w:rPr>
        <w:t xml:space="preserve">ACEMOGLU, Daron; ROBINSON, James A. </w:t>
      </w:r>
      <w:r w:rsidRPr="00E86D79">
        <w:rPr>
          <w:rFonts w:ascii="Arial" w:eastAsia="Calibri" w:hAnsi="Arial" w:cs="Arial"/>
          <w:i/>
          <w:iCs/>
          <w:kern w:val="0"/>
          <w:sz w:val="24"/>
          <w:szCs w:val="24"/>
          <w:lang w:val="en-US"/>
          <w14:ligatures w14:val="none"/>
        </w:rPr>
        <w:t>The narrow corridor: states, societies, and the fate of liberty</w:t>
      </w:r>
      <w:r w:rsidRPr="00E86D79">
        <w:rPr>
          <w:rFonts w:ascii="Arial" w:eastAsia="Calibri" w:hAnsi="Arial" w:cs="Arial"/>
          <w:kern w:val="0"/>
          <w:sz w:val="24"/>
          <w:szCs w:val="24"/>
          <w:lang w:val="en-US"/>
          <w14:ligatures w14:val="none"/>
        </w:rPr>
        <w:t>. New York: Penguin Press, 2019.</w:t>
      </w:r>
    </w:p>
    <w:p w14:paraId="02CC849E" w14:textId="77777777" w:rsidR="00E86D79" w:rsidRPr="00E86D79" w:rsidRDefault="00E86D79" w:rsidP="00E86D79">
      <w:pPr>
        <w:spacing w:after="100" w:afterAutospacing="1" w:line="360" w:lineRule="auto"/>
        <w:jc w:val="both"/>
        <w:rPr>
          <w:rFonts w:ascii="Arial" w:eastAsia="Calibri" w:hAnsi="Arial" w:cs="Arial"/>
          <w:kern w:val="0"/>
          <w:sz w:val="24"/>
          <w:szCs w:val="24"/>
          <w14:ligatures w14:val="none"/>
        </w:rPr>
      </w:pPr>
      <w:r w:rsidRPr="00E86D79">
        <w:rPr>
          <w:rFonts w:ascii="Arial" w:eastAsia="Calibri" w:hAnsi="Arial" w:cs="Arial"/>
          <w:kern w:val="0"/>
          <w:sz w:val="24"/>
          <w:szCs w:val="24"/>
          <w:lang w:val="en-US"/>
          <w14:ligatures w14:val="none"/>
        </w:rPr>
        <w:t xml:space="preserve">BLENDON, Robert J. </w:t>
      </w:r>
      <w:r w:rsidRPr="00E86D79">
        <w:rPr>
          <w:rFonts w:ascii="Arial" w:eastAsia="Calibri" w:hAnsi="Arial" w:cs="Arial"/>
          <w:i/>
          <w:iCs/>
          <w:kern w:val="0"/>
          <w:sz w:val="24"/>
          <w:szCs w:val="24"/>
          <w:lang w:val="en-US"/>
          <w14:ligatures w14:val="none"/>
        </w:rPr>
        <w:t>et al.</w:t>
      </w:r>
      <w:r w:rsidRPr="00E86D79">
        <w:rPr>
          <w:rFonts w:ascii="Arial" w:eastAsia="Calibri" w:hAnsi="Arial" w:cs="Arial"/>
          <w:kern w:val="0"/>
          <w:sz w:val="24"/>
          <w:szCs w:val="24"/>
          <w:lang w:val="en-US"/>
          <w14:ligatures w14:val="none"/>
        </w:rPr>
        <w:t xml:space="preserve"> Bridging the gap between the </w:t>
      </w:r>
      <w:proofErr w:type="gramStart"/>
      <w:r w:rsidRPr="00E86D79">
        <w:rPr>
          <w:rFonts w:ascii="Arial" w:eastAsia="Calibri" w:hAnsi="Arial" w:cs="Arial"/>
          <w:kern w:val="0"/>
          <w:sz w:val="24"/>
          <w:szCs w:val="24"/>
          <w:lang w:val="en-US"/>
          <w14:ligatures w14:val="none"/>
        </w:rPr>
        <w:t>public’s</w:t>
      </w:r>
      <w:proofErr w:type="gramEnd"/>
      <w:r w:rsidRPr="00E86D79">
        <w:rPr>
          <w:rFonts w:ascii="Arial" w:eastAsia="Calibri" w:hAnsi="Arial" w:cs="Arial"/>
          <w:kern w:val="0"/>
          <w:sz w:val="24"/>
          <w:szCs w:val="24"/>
          <w:lang w:val="en-US"/>
          <w14:ligatures w14:val="none"/>
        </w:rPr>
        <w:t xml:space="preserve"> and economists’ views of the economy. </w:t>
      </w:r>
      <w:proofErr w:type="spellStart"/>
      <w:r w:rsidRPr="00E86D79">
        <w:rPr>
          <w:rFonts w:ascii="Arial" w:eastAsia="Calibri" w:hAnsi="Arial" w:cs="Arial"/>
          <w:i/>
          <w:iCs/>
          <w:kern w:val="0"/>
          <w:sz w:val="24"/>
          <w:szCs w:val="24"/>
          <w14:ligatures w14:val="none"/>
        </w:rPr>
        <w:t>Journal</w:t>
      </w:r>
      <w:proofErr w:type="spellEnd"/>
      <w:r w:rsidRPr="00E86D79">
        <w:rPr>
          <w:rFonts w:ascii="Arial" w:eastAsia="Calibri" w:hAnsi="Arial" w:cs="Arial"/>
          <w:i/>
          <w:iCs/>
          <w:kern w:val="0"/>
          <w:sz w:val="24"/>
          <w:szCs w:val="24"/>
          <w14:ligatures w14:val="none"/>
        </w:rPr>
        <w:t xml:space="preserve"> </w:t>
      </w:r>
      <w:proofErr w:type="spellStart"/>
      <w:r w:rsidRPr="00E86D79">
        <w:rPr>
          <w:rFonts w:ascii="Arial" w:eastAsia="Calibri" w:hAnsi="Arial" w:cs="Arial"/>
          <w:i/>
          <w:iCs/>
          <w:kern w:val="0"/>
          <w:sz w:val="24"/>
          <w:szCs w:val="24"/>
          <w14:ligatures w14:val="none"/>
        </w:rPr>
        <w:t>of</w:t>
      </w:r>
      <w:proofErr w:type="spellEnd"/>
      <w:r w:rsidRPr="00E86D79">
        <w:rPr>
          <w:rFonts w:ascii="Arial" w:eastAsia="Calibri" w:hAnsi="Arial" w:cs="Arial"/>
          <w:i/>
          <w:iCs/>
          <w:kern w:val="0"/>
          <w:sz w:val="24"/>
          <w:szCs w:val="24"/>
          <w14:ligatures w14:val="none"/>
        </w:rPr>
        <w:t xml:space="preserve"> Economic Perspectives</w:t>
      </w:r>
      <w:r w:rsidRPr="00E86D79">
        <w:rPr>
          <w:rFonts w:ascii="Arial" w:eastAsia="Calibri" w:hAnsi="Arial" w:cs="Arial"/>
          <w:kern w:val="0"/>
          <w:sz w:val="24"/>
          <w:szCs w:val="24"/>
          <w14:ligatures w14:val="none"/>
        </w:rPr>
        <w:t>, v. 11, n. 3, p. 105–118, 1997. DOI: 10.1257/jep.11.3.105.</w:t>
      </w:r>
    </w:p>
    <w:p w14:paraId="7B08602F" w14:textId="77777777" w:rsidR="00E86D79" w:rsidRPr="00E86D79" w:rsidRDefault="00E86D79" w:rsidP="00E86D79">
      <w:pPr>
        <w:spacing w:after="100" w:afterAutospacing="1" w:line="360" w:lineRule="auto"/>
        <w:jc w:val="both"/>
        <w:rPr>
          <w:rFonts w:ascii="Arial" w:eastAsia="Calibri" w:hAnsi="Arial" w:cs="Arial"/>
          <w:kern w:val="0"/>
          <w:sz w:val="24"/>
          <w:szCs w:val="24"/>
          <w14:ligatures w14:val="none"/>
        </w:rPr>
      </w:pPr>
      <w:r w:rsidRPr="00E86D79">
        <w:rPr>
          <w:rFonts w:ascii="Arial" w:eastAsia="Calibri" w:hAnsi="Arial" w:cs="Arial"/>
          <w:kern w:val="0"/>
          <w:sz w:val="24"/>
          <w:szCs w:val="24"/>
          <w14:ligatures w14:val="none"/>
        </w:rPr>
        <w:t xml:space="preserve">BRASIL. </w:t>
      </w:r>
      <w:r w:rsidRPr="00E86D79">
        <w:rPr>
          <w:rFonts w:ascii="Arial" w:eastAsia="Calibri" w:hAnsi="Arial" w:cs="Arial"/>
          <w:b/>
          <w:bCs/>
          <w:kern w:val="0"/>
          <w:sz w:val="24"/>
          <w:szCs w:val="24"/>
          <w14:ligatures w14:val="none"/>
        </w:rPr>
        <w:t>Resolução nº 510, de 7 de abril de 2016.</w:t>
      </w:r>
      <w:r w:rsidRPr="00E86D79">
        <w:rPr>
          <w:rFonts w:ascii="Arial" w:eastAsia="Calibri" w:hAnsi="Arial" w:cs="Arial"/>
          <w:kern w:val="0"/>
          <w:sz w:val="24"/>
          <w:szCs w:val="24"/>
          <w14:ligatures w14:val="none"/>
        </w:rPr>
        <w:t xml:space="preserve"> Dispõe sobre as normas aplicáveis a pesquisas em Ciências Humanas e Sociais. </w:t>
      </w:r>
      <w:r w:rsidRPr="00E86D79">
        <w:rPr>
          <w:rFonts w:ascii="Arial" w:eastAsia="Calibri" w:hAnsi="Arial" w:cs="Arial"/>
          <w:i/>
          <w:iCs/>
          <w:kern w:val="0"/>
          <w:sz w:val="24"/>
          <w:szCs w:val="24"/>
          <w14:ligatures w14:val="none"/>
        </w:rPr>
        <w:t>Diário Oficial da União</w:t>
      </w:r>
      <w:r w:rsidRPr="00E86D79">
        <w:rPr>
          <w:rFonts w:ascii="Arial" w:eastAsia="Calibri" w:hAnsi="Arial" w:cs="Arial"/>
          <w:kern w:val="0"/>
          <w:sz w:val="24"/>
          <w:szCs w:val="24"/>
          <w14:ligatures w14:val="none"/>
        </w:rPr>
        <w:t>, Brasília, DF, 24 maio 2016. Disponível em: https://conselho.saude.gov.br/resolucoes/2016/Reso510.pdf. Acesso em: 9 abr. 2025.</w:t>
      </w:r>
    </w:p>
    <w:p w14:paraId="0B5EF386" w14:textId="77777777" w:rsidR="00E86D79" w:rsidRPr="00E86D79" w:rsidRDefault="00E86D79" w:rsidP="00E86D79">
      <w:pPr>
        <w:spacing w:after="100" w:afterAutospacing="1" w:line="360" w:lineRule="auto"/>
        <w:jc w:val="both"/>
        <w:rPr>
          <w:rFonts w:ascii="Arial" w:eastAsia="Calibri" w:hAnsi="Arial" w:cs="Arial"/>
          <w:kern w:val="0"/>
          <w:sz w:val="24"/>
          <w:szCs w:val="24"/>
          <w:lang w:val="en-US"/>
          <w14:ligatures w14:val="none"/>
        </w:rPr>
      </w:pPr>
      <w:r w:rsidRPr="00E86D79">
        <w:rPr>
          <w:rFonts w:ascii="Arial" w:eastAsia="Calibri" w:hAnsi="Arial" w:cs="Arial"/>
          <w:kern w:val="0"/>
          <w:sz w:val="24"/>
          <w:szCs w:val="24"/>
          <w:lang w:val="en-US"/>
          <w14:ligatures w14:val="none"/>
        </w:rPr>
        <w:t xml:space="preserve">CAPLAN, Bryan. </w:t>
      </w:r>
      <w:r w:rsidRPr="00E86D79">
        <w:rPr>
          <w:rFonts w:ascii="Arial" w:eastAsia="Calibri" w:hAnsi="Arial" w:cs="Arial"/>
          <w:i/>
          <w:iCs/>
          <w:kern w:val="0"/>
          <w:sz w:val="24"/>
          <w:szCs w:val="24"/>
          <w:lang w:val="en-US"/>
          <w14:ligatures w14:val="none"/>
        </w:rPr>
        <w:t>The myth of the rational voter: why democracies choose bad policies</w:t>
      </w:r>
      <w:r w:rsidRPr="00E86D79">
        <w:rPr>
          <w:rFonts w:ascii="Arial" w:eastAsia="Calibri" w:hAnsi="Arial" w:cs="Arial"/>
          <w:kern w:val="0"/>
          <w:sz w:val="24"/>
          <w:szCs w:val="24"/>
          <w:lang w:val="en-US"/>
          <w14:ligatures w14:val="none"/>
        </w:rPr>
        <w:t>. Princeton: Princeton University Press, 2007.</w:t>
      </w:r>
    </w:p>
    <w:p w14:paraId="54B11D3E" w14:textId="77777777" w:rsidR="00E86D79" w:rsidRPr="00E86D79" w:rsidRDefault="00E86D79" w:rsidP="00E86D79">
      <w:pPr>
        <w:spacing w:after="100" w:afterAutospacing="1" w:line="360" w:lineRule="auto"/>
        <w:jc w:val="both"/>
        <w:rPr>
          <w:rFonts w:ascii="Arial" w:eastAsia="Calibri" w:hAnsi="Arial" w:cs="Arial"/>
          <w:kern w:val="0"/>
          <w:sz w:val="24"/>
          <w:szCs w:val="24"/>
          <w:lang w:val="en-US"/>
          <w14:ligatures w14:val="none"/>
        </w:rPr>
      </w:pPr>
      <w:r w:rsidRPr="00E86D79">
        <w:rPr>
          <w:rFonts w:ascii="Arial" w:eastAsia="Calibri" w:hAnsi="Arial" w:cs="Arial"/>
          <w:kern w:val="0"/>
          <w:sz w:val="24"/>
          <w:szCs w:val="24"/>
          <w:lang w:val="en-US"/>
          <w14:ligatures w14:val="none"/>
        </w:rPr>
        <w:t xml:space="preserve">COCHRAN, William G. </w:t>
      </w:r>
      <w:r w:rsidRPr="00E86D79">
        <w:rPr>
          <w:rFonts w:ascii="Arial" w:eastAsia="Calibri" w:hAnsi="Arial" w:cs="Arial"/>
          <w:i/>
          <w:iCs/>
          <w:kern w:val="0"/>
          <w:sz w:val="24"/>
          <w:szCs w:val="24"/>
          <w:lang w:val="en-US"/>
          <w14:ligatures w14:val="none"/>
        </w:rPr>
        <w:t>Sampling techniques</w:t>
      </w:r>
      <w:r w:rsidRPr="00E86D79">
        <w:rPr>
          <w:rFonts w:ascii="Arial" w:eastAsia="Calibri" w:hAnsi="Arial" w:cs="Arial"/>
          <w:kern w:val="0"/>
          <w:sz w:val="24"/>
          <w:szCs w:val="24"/>
          <w:lang w:val="en-US"/>
          <w14:ligatures w14:val="none"/>
        </w:rPr>
        <w:t>. 3. ed. New York: Wiley, 1977.</w:t>
      </w:r>
    </w:p>
    <w:p w14:paraId="29BBAAE4" w14:textId="77777777" w:rsidR="00E86D79" w:rsidRPr="00E86D79" w:rsidRDefault="00E86D79" w:rsidP="00E86D79">
      <w:pPr>
        <w:spacing w:after="100" w:afterAutospacing="1" w:line="360" w:lineRule="auto"/>
        <w:jc w:val="both"/>
        <w:rPr>
          <w:rFonts w:ascii="Arial" w:eastAsia="Calibri" w:hAnsi="Arial" w:cs="Arial"/>
          <w:kern w:val="0"/>
          <w:sz w:val="24"/>
          <w:szCs w:val="24"/>
          <w:lang w:val="en-US"/>
          <w14:ligatures w14:val="none"/>
        </w:rPr>
      </w:pPr>
      <w:r w:rsidRPr="00E86D79">
        <w:rPr>
          <w:rFonts w:ascii="Arial" w:eastAsia="Calibri" w:hAnsi="Arial" w:cs="Arial"/>
          <w:kern w:val="0"/>
          <w:sz w:val="24"/>
          <w:szCs w:val="24"/>
          <w:lang w:val="en-US"/>
          <w14:ligatures w14:val="none"/>
        </w:rPr>
        <w:t xml:space="preserve">DOWNS, Anthony. </w:t>
      </w:r>
      <w:r w:rsidRPr="00E86D79">
        <w:rPr>
          <w:rFonts w:ascii="Arial" w:eastAsia="Calibri" w:hAnsi="Arial" w:cs="Arial"/>
          <w:i/>
          <w:iCs/>
          <w:kern w:val="0"/>
          <w:sz w:val="24"/>
          <w:szCs w:val="24"/>
          <w:lang w:val="en-US"/>
          <w14:ligatures w14:val="none"/>
        </w:rPr>
        <w:t>An economic theory of democracy</w:t>
      </w:r>
      <w:r w:rsidRPr="00E86D79">
        <w:rPr>
          <w:rFonts w:ascii="Arial" w:eastAsia="Calibri" w:hAnsi="Arial" w:cs="Arial"/>
          <w:kern w:val="0"/>
          <w:sz w:val="24"/>
          <w:szCs w:val="24"/>
          <w:lang w:val="en-US"/>
          <w14:ligatures w14:val="none"/>
        </w:rPr>
        <w:t>. New York: Harper and Row, 1957.</w:t>
      </w:r>
    </w:p>
    <w:p w14:paraId="1F97BEBA" w14:textId="77777777" w:rsidR="00E86D79" w:rsidRPr="00E86D79" w:rsidRDefault="00E86D79" w:rsidP="00E86D79">
      <w:pPr>
        <w:spacing w:after="100" w:afterAutospacing="1" w:line="360" w:lineRule="auto"/>
        <w:jc w:val="both"/>
        <w:rPr>
          <w:rFonts w:ascii="Arial" w:eastAsia="Calibri" w:hAnsi="Arial" w:cs="Arial"/>
          <w:kern w:val="0"/>
          <w:sz w:val="24"/>
          <w:szCs w:val="24"/>
          <w:lang w:val="en-US"/>
          <w14:ligatures w14:val="none"/>
        </w:rPr>
      </w:pPr>
      <w:r w:rsidRPr="00E86D79">
        <w:rPr>
          <w:rFonts w:ascii="Arial" w:eastAsia="Calibri" w:hAnsi="Arial" w:cs="Arial"/>
          <w:kern w:val="0"/>
          <w:sz w:val="24"/>
          <w:szCs w:val="24"/>
          <w:lang w:val="en-US"/>
          <w14:ligatures w14:val="none"/>
        </w:rPr>
        <w:lastRenderedPageBreak/>
        <w:t xml:space="preserve">FERRAZ, Claudio; FINAN, Frederico. Electoral accountability and corruption: evidence from the audits of local governments. </w:t>
      </w:r>
      <w:r w:rsidRPr="00E86D79">
        <w:rPr>
          <w:rFonts w:ascii="Arial" w:eastAsia="Calibri" w:hAnsi="Arial" w:cs="Arial"/>
          <w:i/>
          <w:iCs/>
          <w:kern w:val="0"/>
          <w:sz w:val="24"/>
          <w:szCs w:val="24"/>
          <w:lang w:val="en-US"/>
          <w14:ligatures w14:val="none"/>
        </w:rPr>
        <w:t>American Economic Review</w:t>
      </w:r>
      <w:r w:rsidRPr="00E86D79">
        <w:rPr>
          <w:rFonts w:ascii="Arial" w:eastAsia="Calibri" w:hAnsi="Arial" w:cs="Arial"/>
          <w:kern w:val="0"/>
          <w:sz w:val="24"/>
          <w:szCs w:val="24"/>
          <w:lang w:val="en-US"/>
          <w14:ligatures w14:val="none"/>
        </w:rPr>
        <w:t>, v. 101, n. 4, p. 1274–1311, 2009. DOI: 10.1257/aer.101.4.1274.</w:t>
      </w:r>
    </w:p>
    <w:p w14:paraId="1B7CAD81" w14:textId="77777777" w:rsidR="00E86D79" w:rsidRDefault="00E86D79" w:rsidP="00E86D79">
      <w:pPr>
        <w:spacing w:after="100" w:afterAutospacing="1" w:line="360" w:lineRule="auto"/>
        <w:jc w:val="both"/>
        <w:rPr>
          <w:rFonts w:ascii="Arial" w:eastAsia="Calibri" w:hAnsi="Arial" w:cs="Arial"/>
          <w:kern w:val="0"/>
          <w:sz w:val="24"/>
          <w:szCs w:val="24"/>
          <w:lang w:val="en-US"/>
          <w14:ligatures w14:val="none"/>
        </w:rPr>
      </w:pPr>
      <w:r w:rsidRPr="00E86D79">
        <w:rPr>
          <w:rFonts w:ascii="Arial" w:eastAsia="Calibri" w:hAnsi="Arial" w:cs="Arial"/>
          <w:kern w:val="0"/>
          <w:sz w:val="24"/>
          <w:szCs w:val="24"/>
          <w:lang w:val="en-US"/>
          <w14:ligatures w14:val="none"/>
        </w:rPr>
        <w:t xml:space="preserve">FRIEDMAN, Milton. </w:t>
      </w:r>
      <w:r w:rsidRPr="00E86D79">
        <w:rPr>
          <w:rFonts w:ascii="Arial" w:eastAsia="Calibri" w:hAnsi="Arial" w:cs="Arial"/>
          <w:i/>
          <w:iCs/>
          <w:kern w:val="0"/>
          <w:sz w:val="24"/>
          <w:szCs w:val="24"/>
          <w:lang w:val="en-US"/>
          <w14:ligatures w14:val="none"/>
        </w:rPr>
        <w:t>Essays in positive economics</w:t>
      </w:r>
      <w:r w:rsidRPr="00E86D79">
        <w:rPr>
          <w:rFonts w:ascii="Arial" w:eastAsia="Calibri" w:hAnsi="Arial" w:cs="Arial"/>
          <w:kern w:val="0"/>
          <w:sz w:val="24"/>
          <w:szCs w:val="24"/>
          <w:lang w:val="en-US"/>
          <w14:ligatures w14:val="none"/>
        </w:rPr>
        <w:t>. Chicago: University of Chicago Press, 1953.</w:t>
      </w:r>
    </w:p>
    <w:p w14:paraId="74BD3548" w14:textId="4469F283" w:rsidR="001B5899" w:rsidRPr="00E86D79" w:rsidRDefault="001B5899" w:rsidP="00E86D79">
      <w:pPr>
        <w:spacing w:after="100" w:afterAutospacing="1" w:line="360" w:lineRule="auto"/>
        <w:jc w:val="both"/>
        <w:rPr>
          <w:rFonts w:ascii="Arial" w:eastAsia="Calibri" w:hAnsi="Arial" w:cs="Arial"/>
          <w:kern w:val="0"/>
          <w:sz w:val="24"/>
          <w:szCs w:val="24"/>
          <w:lang w:val="en-US"/>
          <w14:ligatures w14:val="none"/>
        </w:rPr>
      </w:pPr>
      <w:r w:rsidRPr="001B5899">
        <w:rPr>
          <w:rFonts w:ascii="Arial" w:eastAsia="Calibri" w:hAnsi="Arial" w:cs="Arial"/>
          <w:kern w:val="0"/>
          <w:sz w:val="24"/>
          <w:szCs w:val="24"/>
          <w:lang w:val="en-US"/>
          <w14:ligatures w14:val="none"/>
        </w:rPr>
        <w:t>GOODMAN, Leo A. Snowball sampling. The Annals of Mathematical Statistics, v. 32, n. 1, p. 148–170, 1961. DOI: 10.1214/</w:t>
      </w:r>
      <w:proofErr w:type="spellStart"/>
      <w:r w:rsidRPr="001B5899">
        <w:rPr>
          <w:rFonts w:ascii="Arial" w:eastAsia="Calibri" w:hAnsi="Arial" w:cs="Arial"/>
          <w:kern w:val="0"/>
          <w:sz w:val="24"/>
          <w:szCs w:val="24"/>
          <w:lang w:val="en-US"/>
          <w14:ligatures w14:val="none"/>
        </w:rPr>
        <w:t>aoms</w:t>
      </w:r>
      <w:proofErr w:type="spellEnd"/>
      <w:r w:rsidRPr="001B5899">
        <w:rPr>
          <w:rFonts w:ascii="Arial" w:eastAsia="Calibri" w:hAnsi="Arial" w:cs="Arial"/>
          <w:kern w:val="0"/>
          <w:sz w:val="24"/>
          <w:szCs w:val="24"/>
          <w:lang w:val="en-US"/>
          <w14:ligatures w14:val="none"/>
        </w:rPr>
        <w:t>/1177705148.</w:t>
      </w:r>
    </w:p>
    <w:p w14:paraId="1918EFBA" w14:textId="77777777" w:rsidR="00E86D79" w:rsidRPr="005E5A8F" w:rsidRDefault="00E86D79" w:rsidP="00E86D79">
      <w:pPr>
        <w:spacing w:after="100" w:afterAutospacing="1" w:line="360" w:lineRule="auto"/>
        <w:jc w:val="both"/>
        <w:rPr>
          <w:rFonts w:ascii="Arial" w:eastAsia="Calibri" w:hAnsi="Arial" w:cs="Arial"/>
          <w:kern w:val="0"/>
          <w:sz w:val="24"/>
          <w:szCs w:val="24"/>
          <w:lang w:val="en-US"/>
          <w14:ligatures w14:val="none"/>
        </w:rPr>
      </w:pPr>
      <w:r w:rsidRPr="00E86D79">
        <w:rPr>
          <w:rFonts w:ascii="Arial" w:eastAsia="Calibri" w:hAnsi="Arial" w:cs="Arial"/>
          <w:kern w:val="0"/>
          <w:sz w:val="24"/>
          <w:szCs w:val="24"/>
          <w:lang w:val="en-US"/>
          <w14:ligatures w14:val="none"/>
        </w:rPr>
        <w:t xml:space="preserve">GREENE, William H. </w:t>
      </w:r>
      <w:r w:rsidRPr="00E86D79">
        <w:rPr>
          <w:rFonts w:ascii="Arial" w:eastAsia="Calibri" w:hAnsi="Arial" w:cs="Arial"/>
          <w:i/>
          <w:iCs/>
          <w:kern w:val="0"/>
          <w:sz w:val="24"/>
          <w:szCs w:val="24"/>
          <w:lang w:val="en-US"/>
          <w14:ligatures w14:val="none"/>
        </w:rPr>
        <w:t>Econometric analysis</w:t>
      </w:r>
      <w:r w:rsidRPr="00E86D79">
        <w:rPr>
          <w:rFonts w:ascii="Arial" w:eastAsia="Calibri" w:hAnsi="Arial" w:cs="Arial"/>
          <w:kern w:val="0"/>
          <w:sz w:val="24"/>
          <w:szCs w:val="24"/>
          <w:lang w:val="en-US"/>
          <w14:ligatures w14:val="none"/>
        </w:rPr>
        <w:t xml:space="preserve">. </w:t>
      </w:r>
      <w:r w:rsidRPr="005E5A8F">
        <w:rPr>
          <w:rFonts w:ascii="Arial" w:eastAsia="Calibri" w:hAnsi="Arial" w:cs="Arial"/>
          <w:kern w:val="0"/>
          <w:sz w:val="24"/>
          <w:szCs w:val="24"/>
          <w:lang w:val="en-US"/>
          <w14:ligatures w14:val="none"/>
        </w:rPr>
        <w:t>7. ed. Boston: Pearson Education, 2012.</w:t>
      </w:r>
    </w:p>
    <w:p w14:paraId="6CB17F72" w14:textId="77777777" w:rsidR="00E86D79" w:rsidRPr="00E86D79" w:rsidRDefault="00E86D79" w:rsidP="00E86D79">
      <w:pPr>
        <w:spacing w:after="100" w:afterAutospacing="1" w:line="360" w:lineRule="auto"/>
        <w:jc w:val="both"/>
        <w:rPr>
          <w:rFonts w:ascii="Arial" w:eastAsia="Calibri" w:hAnsi="Arial" w:cs="Arial"/>
          <w:kern w:val="0"/>
          <w:sz w:val="24"/>
          <w:szCs w:val="24"/>
          <w:lang w:val="en-US"/>
          <w14:ligatures w14:val="none"/>
        </w:rPr>
      </w:pPr>
      <w:r w:rsidRPr="00E86D79">
        <w:rPr>
          <w:rFonts w:ascii="Arial" w:eastAsia="Calibri" w:hAnsi="Arial" w:cs="Arial"/>
          <w:kern w:val="0"/>
          <w:sz w:val="24"/>
          <w:szCs w:val="24"/>
          <w:lang w:val="en-US"/>
          <w14:ligatures w14:val="none"/>
        </w:rPr>
        <w:t xml:space="preserve">HAYEK, Friedrich A. The use of knowledge in society. </w:t>
      </w:r>
      <w:r w:rsidRPr="00E86D79">
        <w:rPr>
          <w:rFonts w:ascii="Arial" w:eastAsia="Calibri" w:hAnsi="Arial" w:cs="Arial"/>
          <w:i/>
          <w:iCs/>
          <w:kern w:val="0"/>
          <w:sz w:val="24"/>
          <w:szCs w:val="24"/>
          <w:lang w:val="en-US"/>
          <w14:ligatures w14:val="none"/>
        </w:rPr>
        <w:t>American Economic Review</w:t>
      </w:r>
      <w:r w:rsidRPr="00E86D79">
        <w:rPr>
          <w:rFonts w:ascii="Arial" w:eastAsia="Calibri" w:hAnsi="Arial" w:cs="Arial"/>
          <w:kern w:val="0"/>
          <w:sz w:val="24"/>
          <w:szCs w:val="24"/>
          <w:lang w:val="en-US"/>
          <w14:ligatures w14:val="none"/>
        </w:rPr>
        <w:t>, v. 35, n. 4, p. 519–530, 1945.</w:t>
      </w:r>
    </w:p>
    <w:p w14:paraId="70732030" w14:textId="77777777" w:rsidR="00E86D79" w:rsidRPr="00E86D79" w:rsidRDefault="00E86D79" w:rsidP="00E86D79">
      <w:pPr>
        <w:spacing w:after="100" w:afterAutospacing="1" w:line="360" w:lineRule="auto"/>
        <w:jc w:val="both"/>
        <w:rPr>
          <w:rFonts w:ascii="Arial" w:eastAsia="Calibri" w:hAnsi="Arial" w:cs="Arial"/>
          <w:kern w:val="0"/>
          <w:sz w:val="24"/>
          <w:szCs w:val="24"/>
          <w:lang w:val="en-US"/>
          <w14:ligatures w14:val="none"/>
        </w:rPr>
      </w:pPr>
      <w:r w:rsidRPr="00E86D79">
        <w:rPr>
          <w:rFonts w:ascii="Arial" w:eastAsia="Calibri" w:hAnsi="Arial" w:cs="Arial"/>
          <w:kern w:val="0"/>
          <w:sz w:val="24"/>
          <w:szCs w:val="24"/>
          <w14:ligatures w14:val="none"/>
        </w:rPr>
        <w:t xml:space="preserve">KAHNEMAN, Daniel. </w:t>
      </w:r>
      <w:r w:rsidRPr="00E86D79">
        <w:rPr>
          <w:rFonts w:ascii="Arial" w:eastAsia="Calibri" w:hAnsi="Arial" w:cs="Arial"/>
          <w:i/>
          <w:iCs/>
          <w:kern w:val="0"/>
          <w:sz w:val="24"/>
          <w:szCs w:val="24"/>
          <w14:ligatures w14:val="none"/>
        </w:rPr>
        <w:t>Rápido e devagar: duas formas de pensar</w:t>
      </w:r>
      <w:r w:rsidRPr="00E86D79">
        <w:rPr>
          <w:rFonts w:ascii="Arial" w:eastAsia="Calibri" w:hAnsi="Arial" w:cs="Arial"/>
          <w:kern w:val="0"/>
          <w:sz w:val="24"/>
          <w:szCs w:val="24"/>
          <w14:ligatures w14:val="none"/>
        </w:rPr>
        <w:t xml:space="preserve">. Tradução: Cássio de Arantes Leite. </w:t>
      </w:r>
      <w:r w:rsidRPr="00E86D79">
        <w:rPr>
          <w:rFonts w:ascii="Arial" w:eastAsia="Calibri" w:hAnsi="Arial" w:cs="Arial"/>
          <w:kern w:val="0"/>
          <w:sz w:val="24"/>
          <w:szCs w:val="24"/>
          <w:lang w:val="en-US"/>
          <w14:ligatures w14:val="none"/>
        </w:rPr>
        <w:t xml:space="preserve">Rio de Janeiro: </w:t>
      </w:r>
      <w:proofErr w:type="spellStart"/>
      <w:r w:rsidRPr="00E86D79">
        <w:rPr>
          <w:rFonts w:ascii="Arial" w:eastAsia="Calibri" w:hAnsi="Arial" w:cs="Arial"/>
          <w:kern w:val="0"/>
          <w:sz w:val="24"/>
          <w:szCs w:val="24"/>
          <w:lang w:val="en-US"/>
          <w14:ligatures w14:val="none"/>
        </w:rPr>
        <w:t>Objetiva</w:t>
      </w:r>
      <w:proofErr w:type="spellEnd"/>
      <w:r w:rsidRPr="00E86D79">
        <w:rPr>
          <w:rFonts w:ascii="Arial" w:eastAsia="Calibri" w:hAnsi="Arial" w:cs="Arial"/>
          <w:kern w:val="0"/>
          <w:sz w:val="24"/>
          <w:szCs w:val="24"/>
          <w:lang w:val="en-US"/>
          <w14:ligatures w14:val="none"/>
        </w:rPr>
        <w:t>, 2012.</w:t>
      </w:r>
    </w:p>
    <w:p w14:paraId="0BA6C14F" w14:textId="77777777" w:rsidR="00E86D79" w:rsidRPr="00E86D79" w:rsidRDefault="00E86D79" w:rsidP="00E86D79">
      <w:pPr>
        <w:spacing w:after="100" w:afterAutospacing="1" w:line="360" w:lineRule="auto"/>
        <w:jc w:val="both"/>
        <w:rPr>
          <w:rFonts w:ascii="Arial" w:eastAsia="Calibri" w:hAnsi="Arial" w:cs="Arial"/>
          <w:kern w:val="0"/>
          <w:sz w:val="24"/>
          <w:szCs w:val="24"/>
          <w:lang w:val="en-US"/>
          <w14:ligatures w14:val="none"/>
        </w:rPr>
      </w:pPr>
      <w:r w:rsidRPr="00E86D79">
        <w:rPr>
          <w:rFonts w:ascii="Arial" w:eastAsia="Calibri" w:hAnsi="Arial" w:cs="Arial"/>
          <w:kern w:val="0"/>
          <w:sz w:val="24"/>
          <w:szCs w:val="24"/>
          <w:lang w:val="en-US"/>
          <w14:ligatures w14:val="none"/>
        </w:rPr>
        <w:t xml:space="preserve">OSTROM, Elinor. </w:t>
      </w:r>
      <w:r w:rsidRPr="00E86D79">
        <w:rPr>
          <w:rFonts w:ascii="Arial" w:eastAsia="Calibri" w:hAnsi="Arial" w:cs="Arial"/>
          <w:i/>
          <w:iCs/>
          <w:kern w:val="0"/>
          <w:sz w:val="24"/>
          <w:szCs w:val="24"/>
          <w:lang w:val="en-US"/>
          <w14:ligatures w14:val="none"/>
        </w:rPr>
        <w:t>Governing the commons: the evolution of institutions for collective action</w:t>
      </w:r>
      <w:r w:rsidRPr="00E86D79">
        <w:rPr>
          <w:rFonts w:ascii="Arial" w:eastAsia="Calibri" w:hAnsi="Arial" w:cs="Arial"/>
          <w:kern w:val="0"/>
          <w:sz w:val="24"/>
          <w:szCs w:val="24"/>
          <w:lang w:val="en-US"/>
          <w14:ligatures w14:val="none"/>
        </w:rPr>
        <w:t>. Cambridge: Cambridge University Press, 1990.</w:t>
      </w:r>
    </w:p>
    <w:p w14:paraId="1752AE85" w14:textId="77777777" w:rsidR="00E86D79" w:rsidRPr="00E86D79" w:rsidRDefault="00E86D79" w:rsidP="00E86D79">
      <w:pPr>
        <w:spacing w:after="100" w:afterAutospacing="1" w:line="360" w:lineRule="auto"/>
        <w:jc w:val="both"/>
        <w:rPr>
          <w:rFonts w:ascii="Arial" w:eastAsia="Calibri" w:hAnsi="Arial" w:cs="Arial"/>
          <w:kern w:val="0"/>
          <w:sz w:val="24"/>
          <w:szCs w:val="24"/>
          <w:lang w:val="en-US"/>
          <w14:ligatures w14:val="none"/>
        </w:rPr>
      </w:pPr>
      <w:r w:rsidRPr="00E86D79">
        <w:rPr>
          <w:rFonts w:ascii="Arial" w:eastAsia="Calibri" w:hAnsi="Arial" w:cs="Arial"/>
          <w:kern w:val="0"/>
          <w:sz w:val="24"/>
          <w:szCs w:val="24"/>
          <w:lang w:val="en-US"/>
          <w14:ligatures w14:val="none"/>
        </w:rPr>
        <w:t xml:space="preserve">SOWELL, Thomas. </w:t>
      </w:r>
      <w:r w:rsidRPr="00E86D79">
        <w:rPr>
          <w:rFonts w:ascii="Arial" w:eastAsia="Calibri" w:hAnsi="Arial" w:cs="Arial"/>
          <w:i/>
          <w:iCs/>
          <w:kern w:val="0"/>
          <w:sz w:val="24"/>
          <w:szCs w:val="24"/>
          <w:lang w:val="en-US"/>
          <w14:ligatures w14:val="none"/>
        </w:rPr>
        <w:t>Basic economics: a common sense guide to the economy</w:t>
      </w:r>
      <w:r w:rsidRPr="00E86D79">
        <w:rPr>
          <w:rFonts w:ascii="Arial" w:eastAsia="Calibri" w:hAnsi="Arial" w:cs="Arial"/>
          <w:kern w:val="0"/>
          <w:sz w:val="24"/>
          <w:szCs w:val="24"/>
          <w:lang w:val="en-US"/>
          <w14:ligatures w14:val="none"/>
        </w:rPr>
        <w:t>. 3. ed. New York: Basic Books, 2007.</w:t>
      </w:r>
    </w:p>
    <w:p w14:paraId="59FDEE58" w14:textId="77777777" w:rsidR="00E86D79" w:rsidRPr="00E86D79" w:rsidRDefault="00E86D79" w:rsidP="00E86D79">
      <w:pPr>
        <w:spacing w:after="100" w:afterAutospacing="1" w:line="360" w:lineRule="auto"/>
        <w:jc w:val="both"/>
        <w:rPr>
          <w:rFonts w:ascii="Arial" w:eastAsia="Calibri" w:hAnsi="Arial" w:cs="Arial"/>
          <w:kern w:val="0"/>
          <w:sz w:val="24"/>
          <w:szCs w:val="24"/>
          <w:lang w:val="en-US"/>
          <w14:ligatures w14:val="none"/>
        </w:rPr>
      </w:pPr>
      <w:r w:rsidRPr="00E86D79">
        <w:rPr>
          <w:rFonts w:ascii="Arial" w:eastAsia="Calibri" w:hAnsi="Arial" w:cs="Arial"/>
          <w:kern w:val="0"/>
          <w:sz w:val="24"/>
          <w:szCs w:val="24"/>
          <w:lang w:val="en-US"/>
          <w14:ligatures w14:val="none"/>
        </w:rPr>
        <w:t xml:space="preserve">SUNSTEIN, Cass R. The law of group polarization. </w:t>
      </w:r>
      <w:r w:rsidRPr="00E86D79">
        <w:rPr>
          <w:rFonts w:ascii="Arial" w:eastAsia="Calibri" w:hAnsi="Arial" w:cs="Arial"/>
          <w:i/>
          <w:iCs/>
          <w:kern w:val="0"/>
          <w:sz w:val="24"/>
          <w:szCs w:val="24"/>
          <w:lang w:val="en-US"/>
          <w14:ligatures w14:val="none"/>
        </w:rPr>
        <w:t>Journal of Political Philosophy</w:t>
      </w:r>
      <w:r w:rsidRPr="00E86D79">
        <w:rPr>
          <w:rFonts w:ascii="Arial" w:eastAsia="Calibri" w:hAnsi="Arial" w:cs="Arial"/>
          <w:kern w:val="0"/>
          <w:sz w:val="24"/>
          <w:szCs w:val="24"/>
          <w:lang w:val="en-US"/>
          <w14:ligatures w14:val="none"/>
        </w:rPr>
        <w:t>, v. 10, n. 2, p. 175–195, 2002. DOI: 10.1111/1467-9760.00148.</w:t>
      </w:r>
    </w:p>
    <w:p w14:paraId="7DAD917D" w14:textId="77777777" w:rsidR="00E86D79" w:rsidRPr="00E86D79" w:rsidRDefault="00E86D79" w:rsidP="00E86D79">
      <w:pPr>
        <w:spacing w:after="100" w:afterAutospacing="1" w:line="360" w:lineRule="auto"/>
        <w:jc w:val="both"/>
        <w:rPr>
          <w:rFonts w:ascii="Arial" w:eastAsia="Calibri" w:hAnsi="Arial" w:cs="Arial"/>
          <w:kern w:val="0"/>
          <w:sz w:val="24"/>
          <w:szCs w:val="24"/>
          <w:lang w:val="en-US"/>
          <w14:ligatures w14:val="none"/>
        </w:rPr>
      </w:pPr>
      <w:r w:rsidRPr="00E86D79">
        <w:rPr>
          <w:rFonts w:ascii="Arial" w:eastAsia="Calibri" w:hAnsi="Arial" w:cs="Arial"/>
          <w:kern w:val="0"/>
          <w:sz w:val="24"/>
          <w:szCs w:val="24"/>
          <w:lang w:val="en-US"/>
          <w14:ligatures w14:val="none"/>
        </w:rPr>
        <w:t xml:space="preserve">TVERSKY, Amos; KAHNEMAN, Daniel. Judgment under uncertainty: heuristics and biases. </w:t>
      </w:r>
      <w:r w:rsidRPr="00E86D79">
        <w:rPr>
          <w:rFonts w:ascii="Arial" w:eastAsia="Calibri" w:hAnsi="Arial" w:cs="Arial"/>
          <w:i/>
          <w:iCs/>
          <w:kern w:val="0"/>
          <w:sz w:val="24"/>
          <w:szCs w:val="24"/>
          <w:lang w:val="en-US"/>
          <w14:ligatures w14:val="none"/>
        </w:rPr>
        <w:t>Science</w:t>
      </w:r>
      <w:r w:rsidRPr="00E86D79">
        <w:rPr>
          <w:rFonts w:ascii="Arial" w:eastAsia="Calibri" w:hAnsi="Arial" w:cs="Arial"/>
          <w:kern w:val="0"/>
          <w:sz w:val="24"/>
          <w:szCs w:val="24"/>
          <w:lang w:val="en-US"/>
          <w14:ligatures w14:val="none"/>
        </w:rPr>
        <w:t>, v. 185, n. 4157, p. 1124–1131, 1974. DOI: 10.1126/science.185.4157.1124.</w:t>
      </w:r>
    </w:p>
    <w:p w14:paraId="784DCA24" w14:textId="71F18F04" w:rsidR="003608A4" w:rsidRDefault="00E86D79" w:rsidP="00FA7719">
      <w:pPr>
        <w:spacing w:after="100" w:afterAutospacing="1" w:line="360" w:lineRule="auto"/>
        <w:jc w:val="both"/>
        <w:rPr>
          <w:rFonts w:ascii="Arial" w:eastAsia="Calibri" w:hAnsi="Arial" w:cs="Arial"/>
          <w:kern w:val="0"/>
          <w:sz w:val="24"/>
          <w:szCs w:val="24"/>
          <w14:ligatures w14:val="none"/>
        </w:rPr>
      </w:pPr>
      <w:r w:rsidRPr="00E86D79">
        <w:rPr>
          <w:rFonts w:ascii="Arial" w:eastAsia="Calibri" w:hAnsi="Arial" w:cs="Arial"/>
          <w:kern w:val="0"/>
          <w:sz w:val="24"/>
          <w:szCs w:val="24"/>
          <w:lang w:val="en-US"/>
          <w14:ligatures w14:val="none"/>
        </w:rPr>
        <w:t xml:space="preserve">THE WASHINGTON POST; KAISER FAMILY FOUNDATION; HARVARD UNIVERSITY. </w:t>
      </w:r>
      <w:r w:rsidRPr="00E86D79">
        <w:rPr>
          <w:rFonts w:ascii="Arial" w:eastAsia="Calibri" w:hAnsi="Arial" w:cs="Arial"/>
          <w:i/>
          <w:iCs/>
          <w:kern w:val="0"/>
          <w:sz w:val="24"/>
          <w:szCs w:val="24"/>
          <w:lang w:val="en-US"/>
          <w14:ligatures w14:val="none"/>
        </w:rPr>
        <w:t>Survey of Americans and Economists on the Economy (SAEE)</w:t>
      </w:r>
      <w:r w:rsidRPr="00E86D79">
        <w:rPr>
          <w:rFonts w:ascii="Arial" w:eastAsia="Calibri" w:hAnsi="Arial" w:cs="Arial"/>
          <w:kern w:val="0"/>
          <w:sz w:val="24"/>
          <w:szCs w:val="24"/>
          <w:lang w:val="en-US"/>
          <w14:ligatures w14:val="none"/>
        </w:rPr>
        <w:t xml:space="preserve">. 1996. </w:t>
      </w:r>
      <w:proofErr w:type="spellStart"/>
      <w:r w:rsidRPr="00E86D79">
        <w:rPr>
          <w:rFonts w:ascii="Arial" w:eastAsia="Calibri" w:hAnsi="Arial" w:cs="Arial"/>
          <w:kern w:val="0"/>
          <w:sz w:val="24"/>
          <w:szCs w:val="24"/>
          <w:lang w:val="en-US"/>
          <w14:ligatures w14:val="none"/>
        </w:rPr>
        <w:t>Disponível</w:t>
      </w:r>
      <w:proofErr w:type="spellEnd"/>
      <w:r w:rsidRPr="00E86D79">
        <w:rPr>
          <w:rFonts w:ascii="Arial" w:eastAsia="Calibri" w:hAnsi="Arial" w:cs="Arial"/>
          <w:kern w:val="0"/>
          <w:sz w:val="24"/>
          <w:szCs w:val="24"/>
          <w:lang w:val="en-US"/>
          <w14:ligatures w14:val="none"/>
        </w:rPr>
        <w:t xml:space="preserve"> </w:t>
      </w:r>
      <w:proofErr w:type="spellStart"/>
      <w:r w:rsidRPr="00E86D79">
        <w:rPr>
          <w:rFonts w:ascii="Arial" w:eastAsia="Calibri" w:hAnsi="Arial" w:cs="Arial"/>
          <w:kern w:val="0"/>
          <w:sz w:val="24"/>
          <w:szCs w:val="24"/>
          <w:lang w:val="en-US"/>
          <w14:ligatures w14:val="none"/>
        </w:rPr>
        <w:t>em</w:t>
      </w:r>
      <w:proofErr w:type="spellEnd"/>
      <w:r w:rsidRPr="00E86D79">
        <w:rPr>
          <w:rFonts w:ascii="Arial" w:eastAsia="Calibri" w:hAnsi="Arial" w:cs="Arial"/>
          <w:kern w:val="0"/>
          <w:sz w:val="24"/>
          <w:szCs w:val="24"/>
          <w:lang w:val="en-US"/>
          <w14:ligatures w14:val="none"/>
        </w:rPr>
        <w:t xml:space="preserve">: https://www.kff.org/other/poll-finding/survey-of-americans-and-economists-on-the-economy/. </w:t>
      </w:r>
      <w:r w:rsidRPr="00E86D79">
        <w:rPr>
          <w:rFonts w:ascii="Arial" w:eastAsia="Calibri" w:hAnsi="Arial" w:cs="Arial"/>
          <w:kern w:val="0"/>
          <w:sz w:val="24"/>
          <w:szCs w:val="24"/>
          <w14:ligatures w14:val="none"/>
        </w:rPr>
        <w:t>Acesso em: 9 abr. 2025.</w:t>
      </w:r>
    </w:p>
    <w:p w14:paraId="5B087A12" w14:textId="77777777" w:rsidR="003608A4" w:rsidRDefault="003608A4">
      <w:pPr>
        <w:rPr>
          <w:rFonts w:ascii="Arial" w:eastAsia="Calibri" w:hAnsi="Arial" w:cs="Arial"/>
          <w:kern w:val="0"/>
          <w:sz w:val="24"/>
          <w:szCs w:val="24"/>
          <w14:ligatures w14:val="none"/>
        </w:rPr>
      </w:pPr>
      <w:r>
        <w:rPr>
          <w:rFonts w:ascii="Arial" w:eastAsia="Calibri" w:hAnsi="Arial" w:cs="Arial"/>
          <w:kern w:val="0"/>
          <w:sz w:val="24"/>
          <w:szCs w:val="24"/>
          <w14:ligatures w14:val="none"/>
        </w:rPr>
        <w:lastRenderedPageBreak/>
        <w:br w:type="page"/>
      </w:r>
    </w:p>
    <w:p w14:paraId="28F24944" w14:textId="38DB845B" w:rsidR="000B553F" w:rsidRPr="0013558D" w:rsidRDefault="0013558D" w:rsidP="00FA7719">
      <w:pPr>
        <w:spacing w:after="100" w:afterAutospacing="1" w:line="360" w:lineRule="auto"/>
        <w:jc w:val="both"/>
        <w:rPr>
          <w:rFonts w:ascii="Arial" w:eastAsia="Calibri" w:hAnsi="Arial" w:cs="Arial"/>
          <w:b/>
          <w:bCs/>
          <w:kern w:val="0"/>
          <w:sz w:val="36"/>
          <w:szCs w:val="36"/>
          <w14:ligatures w14:val="none"/>
        </w:rPr>
      </w:pPr>
      <w:r w:rsidRPr="0013558D">
        <w:rPr>
          <w:rFonts w:ascii="Arial" w:eastAsia="Calibri" w:hAnsi="Arial" w:cs="Arial"/>
          <w:b/>
          <w:bCs/>
          <w:kern w:val="0"/>
          <w:sz w:val="36"/>
          <w:szCs w:val="36"/>
          <w14:ligatures w14:val="none"/>
        </w:rPr>
        <w:lastRenderedPageBreak/>
        <w:t>Termo de Consentimento Livre e Esclarecido</w:t>
      </w:r>
    </w:p>
    <w:p w14:paraId="4A521BA9" w14:textId="04D558FF" w:rsidR="0013558D" w:rsidRPr="0013558D" w:rsidRDefault="0013558D" w:rsidP="0013558D">
      <w:pPr>
        <w:spacing w:after="100" w:afterAutospacing="1" w:line="360" w:lineRule="auto"/>
        <w:jc w:val="both"/>
        <w:rPr>
          <w:rFonts w:ascii="Arial" w:eastAsia="Calibri" w:hAnsi="Arial" w:cs="Arial"/>
          <w:kern w:val="0"/>
          <w:sz w:val="24"/>
          <w:szCs w:val="24"/>
          <w14:ligatures w14:val="none"/>
        </w:rPr>
      </w:pPr>
      <w:r w:rsidRPr="0013558D">
        <w:rPr>
          <w:rFonts w:ascii="Arial" w:eastAsia="Calibri" w:hAnsi="Arial" w:cs="Arial"/>
          <w:kern w:val="0"/>
          <w:sz w:val="24"/>
          <w:szCs w:val="24"/>
          <w14:ligatures w14:val="none"/>
        </w:rPr>
        <w:t>Você está sendo convidado(a) a participar da pesquisa intitulada “</w:t>
      </w:r>
      <w:r w:rsidR="00AA0C2D" w:rsidRPr="00AA0C2D">
        <w:rPr>
          <w:rFonts w:ascii="Arial" w:eastAsia="Calibri" w:hAnsi="Arial" w:cs="Arial"/>
          <w:kern w:val="0"/>
          <w:sz w:val="24"/>
          <w:szCs w:val="24"/>
          <w14:ligatures w14:val="none"/>
        </w:rPr>
        <w:t>RACIONALIDADE LIMITADA E ESCOLHAS PÚBLICAS NO BRASIL</w:t>
      </w:r>
      <w:r w:rsidRPr="0013558D">
        <w:rPr>
          <w:rFonts w:ascii="Arial" w:eastAsia="Calibri" w:hAnsi="Arial" w:cs="Arial"/>
          <w:kern w:val="0"/>
          <w:sz w:val="24"/>
          <w:szCs w:val="24"/>
          <w14:ligatures w14:val="none"/>
        </w:rPr>
        <w:t xml:space="preserve">?”. Esta pesquisa tem como objetivo entender percepções sobre economia e fatores que influenciam a tomada de decisão financeira e/ou política. A pesquisa será realizada por meio de um questionário online na plataforma Google </w:t>
      </w:r>
      <w:proofErr w:type="spellStart"/>
      <w:r w:rsidRPr="0013558D">
        <w:rPr>
          <w:rFonts w:ascii="Arial" w:eastAsia="Calibri" w:hAnsi="Arial" w:cs="Arial"/>
          <w:kern w:val="0"/>
          <w:sz w:val="24"/>
          <w:szCs w:val="24"/>
          <w14:ligatures w14:val="none"/>
        </w:rPr>
        <w:t>Forms</w:t>
      </w:r>
      <w:proofErr w:type="spellEnd"/>
      <w:r w:rsidRPr="0013558D">
        <w:rPr>
          <w:rFonts w:ascii="Arial" w:eastAsia="Calibri" w:hAnsi="Arial" w:cs="Arial"/>
          <w:kern w:val="0"/>
          <w:sz w:val="24"/>
          <w:szCs w:val="24"/>
          <w14:ligatures w14:val="none"/>
        </w:rPr>
        <w:t>, com duração aproximada de 1</w:t>
      </w:r>
      <w:r w:rsidR="00AA0C2D">
        <w:rPr>
          <w:rFonts w:ascii="Arial" w:eastAsia="Calibri" w:hAnsi="Arial" w:cs="Arial"/>
          <w:kern w:val="0"/>
          <w:sz w:val="24"/>
          <w:szCs w:val="24"/>
          <w14:ligatures w14:val="none"/>
        </w:rPr>
        <w:t>0</w:t>
      </w:r>
      <w:r w:rsidRPr="0013558D">
        <w:rPr>
          <w:rFonts w:ascii="Arial" w:eastAsia="Calibri" w:hAnsi="Arial" w:cs="Arial"/>
          <w:kern w:val="0"/>
          <w:sz w:val="24"/>
          <w:szCs w:val="24"/>
          <w14:ligatures w14:val="none"/>
        </w:rPr>
        <w:t xml:space="preserve"> minutos. Sua participação é voluntária, e você pode optar por não responder a qualquer pergunta que considere desconfortável.</w:t>
      </w:r>
    </w:p>
    <w:p w14:paraId="4AFBED79" w14:textId="77777777" w:rsidR="0013558D" w:rsidRPr="0013558D" w:rsidRDefault="0013558D" w:rsidP="0013558D">
      <w:pPr>
        <w:spacing w:after="100" w:afterAutospacing="1" w:line="360" w:lineRule="auto"/>
        <w:jc w:val="both"/>
        <w:rPr>
          <w:rFonts w:ascii="Arial" w:eastAsia="Calibri" w:hAnsi="Arial" w:cs="Arial"/>
          <w:kern w:val="0"/>
          <w:sz w:val="24"/>
          <w:szCs w:val="24"/>
          <w14:ligatures w14:val="none"/>
        </w:rPr>
      </w:pPr>
      <w:r w:rsidRPr="0013558D">
        <w:rPr>
          <w:rFonts w:ascii="Arial" w:eastAsia="Calibri" w:hAnsi="Arial" w:cs="Arial"/>
          <w:kern w:val="0"/>
          <w:sz w:val="24"/>
          <w:szCs w:val="24"/>
          <w14:ligatures w14:val="none"/>
        </w:rPr>
        <w:t>O(a) Senhor(a) não terá despesas e nem será remunerado pela participação na pesquisa, uma vez que ela será online e dentro de uma plataforma de uso e acesso gratuito. Em caso de danos decorrentes da pesquisa, será garantida a indenização.</w:t>
      </w:r>
    </w:p>
    <w:p w14:paraId="3DD214F2" w14:textId="77777777" w:rsidR="0013558D" w:rsidRPr="0013558D" w:rsidRDefault="0013558D" w:rsidP="0013558D">
      <w:pPr>
        <w:spacing w:after="100" w:afterAutospacing="1" w:line="360" w:lineRule="auto"/>
        <w:jc w:val="both"/>
        <w:rPr>
          <w:rFonts w:ascii="Arial" w:eastAsia="Calibri" w:hAnsi="Arial" w:cs="Arial"/>
          <w:kern w:val="0"/>
          <w:sz w:val="24"/>
          <w:szCs w:val="24"/>
          <w14:ligatures w14:val="none"/>
        </w:rPr>
      </w:pPr>
      <w:r w:rsidRPr="0013558D">
        <w:rPr>
          <w:rFonts w:ascii="Arial" w:eastAsia="Calibri" w:hAnsi="Arial" w:cs="Arial"/>
          <w:kern w:val="0"/>
          <w:sz w:val="24"/>
          <w:szCs w:val="24"/>
          <w14:ligatures w14:val="none"/>
        </w:rPr>
        <w:t xml:space="preserve">Por isso, antes de responder às perguntas, será apresentado este Termo de Consentimento Livre e Esclarecido, para a sua anuência. Esse Termo de Consentimento está sendo enviado junto ao Google </w:t>
      </w:r>
      <w:proofErr w:type="spellStart"/>
      <w:r w:rsidRPr="0013558D">
        <w:rPr>
          <w:rFonts w:ascii="Arial" w:eastAsia="Calibri" w:hAnsi="Arial" w:cs="Arial"/>
          <w:kern w:val="0"/>
          <w:sz w:val="24"/>
          <w:szCs w:val="24"/>
          <w14:ligatures w14:val="none"/>
        </w:rPr>
        <w:t>Forms</w:t>
      </w:r>
      <w:proofErr w:type="spellEnd"/>
      <w:r w:rsidRPr="0013558D">
        <w:rPr>
          <w:rFonts w:ascii="Arial" w:eastAsia="Calibri" w:hAnsi="Arial" w:cs="Arial"/>
          <w:kern w:val="0"/>
          <w:sz w:val="24"/>
          <w:szCs w:val="24"/>
          <w14:ligatures w14:val="none"/>
        </w:rPr>
        <w:t xml:space="preserve"> e sua anuência se dará ao consentir com a resposta “sim” à pergunta de concordância dos termos, ao final </w:t>
      </w:r>
      <w:proofErr w:type="gramStart"/>
      <w:r w:rsidRPr="0013558D">
        <w:rPr>
          <w:rFonts w:ascii="Arial" w:eastAsia="Calibri" w:hAnsi="Arial" w:cs="Arial"/>
          <w:kern w:val="0"/>
          <w:sz w:val="24"/>
          <w:szCs w:val="24"/>
          <w14:ligatures w14:val="none"/>
        </w:rPr>
        <w:t>do mesmo</w:t>
      </w:r>
      <w:proofErr w:type="gramEnd"/>
      <w:r w:rsidRPr="0013558D">
        <w:rPr>
          <w:rFonts w:ascii="Arial" w:eastAsia="Calibri" w:hAnsi="Arial" w:cs="Arial"/>
          <w:kern w:val="0"/>
          <w:sz w:val="24"/>
          <w:szCs w:val="24"/>
          <w14:ligatures w14:val="none"/>
        </w:rPr>
        <w:t>.</w:t>
      </w:r>
    </w:p>
    <w:p w14:paraId="3F7A6786" w14:textId="77777777" w:rsidR="0013558D" w:rsidRPr="0013558D" w:rsidRDefault="0013558D" w:rsidP="0013558D">
      <w:pPr>
        <w:spacing w:after="100" w:afterAutospacing="1" w:line="360" w:lineRule="auto"/>
        <w:jc w:val="both"/>
        <w:rPr>
          <w:rFonts w:ascii="Arial" w:eastAsia="Calibri" w:hAnsi="Arial" w:cs="Arial"/>
          <w:kern w:val="0"/>
          <w:sz w:val="24"/>
          <w:szCs w:val="24"/>
          <w14:ligatures w14:val="none"/>
        </w:rPr>
      </w:pPr>
      <w:r w:rsidRPr="0013558D">
        <w:rPr>
          <w:rFonts w:ascii="Arial" w:eastAsia="Calibri" w:hAnsi="Arial" w:cs="Arial"/>
          <w:kern w:val="0"/>
          <w:sz w:val="24"/>
          <w:szCs w:val="24"/>
          <w14:ligatures w14:val="none"/>
        </w:rPr>
        <w:t>Suas respostas serão coletadas e armazenadas em um banco de dados seguro no Google Drive, protegido por senha, com acesso restrito exclusivamente aos pesquisadores responsáveis. Os dados permanecerão armazenados por um período de 5 anos para possibilitar análises acadêmicas adicionais sobre percepções econômicas no Brasil. Durante esse período, os dados poderão ser utilizados exclusivamente em estudos futuros da Universidade do Estado de Santa Catarina (UDESC), sempre respeitando os princípios éticos da Resolução nº 510/2016 do Conselho Nacional de Saúde e da Lei Geral de Proteção de Dados (Lei nº 13.709/2018 – LGPD).</w:t>
      </w:r>
    </w:p>
    <w:p w14:paraId="55E250D3" w14:textId="77777777" w:rsidR="0013558D" w:rsidRPr="0013558D" w:rsidRDefault="0013558D" w:rsidP="0013558D">
      <w:pPr>
        <w:spacing w:after="100" w:afterAutospacing="1" w:line="360" w:lineRule="auto"/>
        <w:jc w:val="both"/>
        <w:rPr>
          <w:rFonts w:ascii="Arial" w:eastAsia="Calibri" w:hAnsi="Arial" w:cs="Arial"/>
          <w:kern w:val="0"/>
          <w:sz w:val="24"/>
          <w:szCs w:val="24"/>
          <w14:ligatures w14:val="none"/>
        </w:rPr>
      </w:pPr>
      <w:r w:rsidRPr="0013558D">
        <w:rPr>
          <w:rFonts w:ascii="Arial" w:eastAsia="Calibri" w:hAnsi="Arial" w:cs="Arial"/>
          <w:kern w:val="0"/>
          <w:sz w:val="24"/>
          <w:szCs w:val="24"/>
          <w14:ligatures w14:val="none"/>
        </w:rPr>
        <w:t>Em todos os casos, não será possível a identificação individual dos participantes, e os dados serão analisados apenas de forma agregada e anonimizada. Após o período de cinco anos, os dados serão descartados de forma segura, conforme os protocolos institucionais da UDESC.</w:t>
      </w:r>
    </w:p>
    <w:p w14:paraId="6643A3FD" w14:textId="77777777" w:rsidR="0013558D" w:rsidRPr="0013558D" w:rsidRDefault="0013558D" w:rsidP="0013558D">
      <w:pPr>
        <w:spacing w:after="100" w:afterAutospacing="1" w:line="360" w:lineRule="auto"/>
        <w:jc w:val="both"/>
        <w:rPr>
          <w:rFonts w:ascii="Arial" w:eastAsia="Calibri" w:hAnsi="Arial" w:cs="Arial"/>
          <w:kern w:val="0"/>
          <w:sz w:val="24"/>
          <w:szCs w:val="24"/>
          <w14:ligatures w14:val="none"/>
        </w:rPr>
      </w:pPr>
      <w:r w:rsidRPr="0013558D">
        <w:rPr>
          <w:rFonts w:ascii="Arial" w:eastAsia="Calibri" w:hAnsi="Arial" w:cs="Arial"/>
          <w:kern w:val="0"/>
          <w:sz w:val="24"/>
          <w:szCs w:val="24"/>
          <w14:ligatures w14:val="none"/>
        </w:rPr>
        <w:lastRenderedPageBreak/>
        <w:t>O(a) participante poderá, a qualquer momento, solicitar a retirada dos seus dados da base de pesquisa, mediante contato com os pesquisadores responsáveis, conforme previsto na legislação vigente.</w:t>
      </w:r>
    </w:p>
    <w:p w14:paraId="4BF70BFB" w14:textId="77777777" w:rsidR="0013558D" w:rsidRPr="0013558D" w:rsidRDefault="0013558D" w:rsidP="0013558D">
      <w:pPr>
        <w:spacing w:after="100" w:afterAutospacing="1" w:line="360" w:lineRule="auto"/>
        <w:jc w:val="both"/>
        <w:rPr>
          <w:rFonts w:ascii="Arial" w:eastAsia="Calibri" w:hAnsi="Arial" w:cs="Arial"/>
          <w:kern w:val="0"/>
          <w:sz w:val="24"/>
          <w:szCs w:val="24"/>
          <w14:ligatures w14:val="none"/>
        </w:rPr>
      </w:pPr>
      <w:r w:rsidRPr="0013558D">
        <w:rPr>
          <w:rFonts w:ascii="Arial" w:eastAsia="Calibri" w:hAnsi="Arial" w:cs="Arial"/>
          <w:kern w:val="0"/>
          <w:sz w:val="24"/>
          <w:szCs w:val="24"/>
          <w14:ligatures w14:val="none"/>
        </w:rPr>
        <w:t xml:space="preserve">A participação é voluntária e anônima. Nenhuma informação pessoal será coletada, e suas respostas serão utilizadas apenas para fins acadêmicos, analisadas de forma agregada, sem qualquer identificação individual. Caso não se sinta confortável com alguma pergunta, você pode optar por não </w:t>
      </w:r>
      <w:proofErr w:type="gramStart"/>
      <w:r w:rsidRPr="0013558D">
        <w:rPr>
          <w:rFonts w:ascii="Arial" w:eastAsia="Calibri" w:hAnsi="Arial" w:cs="Arial"/>
          <w:kern w:val="0"/>
          <w:sz w:val="24"/>
          <w:szCs w:val="24"/>
          <w14:ligatures w14:val="none"/>
        </w:rPr>
        <w:t>respondê-la</w:t>
      </w:r>
      <w:proofErr w:type="gramEnd"/>
      <w:r w:rsidRPr="0013558D">
        <w:rPr>
          <w:rFonts w:ascii="Arial" w:eastAsia="Calibri" w:hAnsi="Arial" w:cs="Arial"/>
          <w:kern w:val="0"/>
          <w:sz w:val="24"/>
          <w:szCs w:val="24"/>
          <w14:ligatures w14:val="none"/>
        </w:rPr>
        <w:t>. Você pode interromper sua participação a qualquer momento sem necessidade de justificativa e sem prejuízo.</w:t>
      </w:r>
    </w:p>
    <w:p w14:paraId="5F938BAD" w14:textId="77777777" w:rsidR="0013558D" w:rsidRPr="0013558D" w:rsidRDefault="0013558D" w:rsidP="0013558D">
      <w:pPr>
        <w:spacing w:after="100" w:afterAutospacing="1" w:line="360" w:lineRule="auto"/>
        <w:jc w:val="both"/>
        <w:rPr>
          <w:rFonts w:ascii="Arial" w:eastAsia="Calibri" w:hAnsi="Arial" w:cs="Arial"/>
          <w:kern w:val="0"/>
          <w:sz w:val="24"/>
          <w:szCs w:val="24"/>
          <w14:ligatures w14:val="none"/>
        </w:rPr>
      </w:pPr>
      <w:r w:rsidRPr="0013558D">
        <w:rPr>
          <w:rFonts w:ascii="Arial" w:eastAsia="Calibri" w:hAnsi="Arial" w:cs="Arial"/>
          <w:kern w:val="0"/>
          <w:sz w:val="24"/>
          <w:szCs w:val="24"/>
          <w14:ligatures w14:val="none"/>
        </w:rPr>
        <w:t>Os riscos associados à sua participação nesta pesquisa são considerados mínimos e estão relacionados apenas ao tempo necessário para responder ao questionário. Para minimizar esse risco, informamos previamente que o tempo para a conclusão do questionário é breve. Além disso, caso seja necessário, você poderá fazer uma pausa e retomar o preenchimento posteriormente, garantindo maior conforto durante sua participação.</w:t>
      </w:r>
    </w:p>
    <w:p w14:paraId="3A62507A" w14:textId="77777777" w:rsidR="0013558D" w:rsidRPr="0013558D" w:rsidRDefault="0013558D" w:rsidP="0013558D">
      <w:pPr>
        <w:spacing w:after="100" w:afterAutospacing="1" w:line="360" w:lineRule="auto"/>
        <w:jc w:val="both"/>
        <w:rPr>
          <w:rFonts w:ascii="Arial" w:eastAsia="Calibri" w:hAnsi="Arial" w:cs="Arial"/>
          <w:kern w:val="0"/>
          <w:sz w:val="24"/>
          <w:szCs w:val="24"/>
          <w14:ligatures w14:val="none"/>
        </w:rPr>
      </w:pPr>
      <w:r w:rsidRPr="0013558D">
        <w:rPr>
          <w:rFonts w:ascii="Arial" w:eastAsia="Calibri" w:hAnsi="Arial" w:cs="Arial"/>
          <w:kern w:val="0"/>
          <w:sz w:val="24"/>
          <w:szCs w:val="24"/>
          <w14:ligatures w14:val="none"/>
        </w:rPr>
        <w:t>Os benefícios da sua participação nesta pesquisa incluem a oportunidade de refletir sobre como os vieses influenciam suas decisões econômicas e financeiras, bem como contribuir para a produção de conhecimento acadêmico na área da Economia Comportamental.</w:t>
      </w:r>
    </w:p>
    <w:p w14:paraId="68B62FFC" w14:textId="77777777" w:rsidR="0013558D" w:rsidRPr="0013558D" w:rsidRDefault="0013558D" w:rsidP="0013558D">
      <w:pPr>
        <w:spacing w:after="100" w:afterAutospacing="1" w:line="360" w:lineRule="auto"/>
        <w:jc w:val="both"/>
        <w:rPr>
          <w:rFonts w:ascii="Arial" w:eastAsia="Calibri" w:hAnsi="Arial" w:cs="Arial"/>
          <w:kern w:val="0"/>
          <w:sz w:val="24"/>
          <w:szCs w:val="24"/>
          <w14:ligatures w14:val="none"/>
        </w:rPr>
      </w:pPr>
      <w:r w:rsidRPr="0013558D">
        <w:rPr>
          <w:rFonts w:ascii="Arial" w:eastAsia="Calibri" w:hAnsi="Arial" w:cs="Arial"/>
          <w:kern w:val="0"/>
          <w:sz w:val="24"/>
          <w:szCs w:val="24"/>
          <w14:ligatures w14:val="none"/>
        </w:rPr>
        <w:t xml:space="preserve">A pessoa que acompanhará os procedimentos será a professora Marianne </w:t>
      </w:r>
      <w:proofErr w:type="spellStart"/>
      <w:r w:rsidRPr="0013558D">
        <w:rPr>
          <w:rFonts w:ascii="Arial" w:eastAsia="Calibri" w:hAnsi="Arial" w:cs="Arial"/>
          <w:kern w:val="0"/>
          <w:sz w:val="24"/>
          <w:szCs w:val="24"/>
          <w14:ligatures w14:val="none"/>
        </w:rPr>
        <w:t>Zwilling</w:t>
      </w:r>
      <w:proofErr w:type="spellEnd"/>
      <w:r w:rsidRPr="0013558D">
        <w:rPr>
          <w:rFonts w:ascii="Arial" w:eastAsia="Calibri" w:hAnsi="Arial" w:cs="Arial"/>
          <w:kern w:val="0"/>
          <w:sz w:val="24"/>
          <w:szCs w:val="24"/>
          <w14:ligatures w14:val="none"/>
        </w:rPr>
        <w:t xml:space="preserve"> </w:t>
      </w:r>
      <w:proofErr w:type="spellStart"/>
      <w:r w:rsidRPr="0013558D">
        <w:rPr>
          <w:rFonts w:ascii="Arial" w:eastAsia="Calibri" w:hAnsi="Arial" w:cs="Arial"/>
          <w:kern w:val="0"/>
          <w:sz w:val="24"/>
          <w:szCs w:val="24"/>
          <w14:ligatures w14:val="none"/>
        </w:rPr>
        <w:t>Stampe</w:t>
      </w:r>
      <w:proofErr w:type="spellEnd"/>
      <w:r w:rsidRPr="0013558D">
        <w:rPr>
          <w:rFonts w:ascii="Arial" w:eastAsia="Calibri" w:hAnsi="Arial" w:cs="Arial"/>
          <w:kern w:val="0"/>
          <w:sz w:val="24"/>
          <w:szCs w:val="24"/>
          <w14:ligatures w14:val="none"/>
        </w:rPr>
        <w:t xml:space="preserve"> (professora responsável).</w:t>
      </w:r>
    </w:p>
    <w:p w14:paraId="305BC451" w14:textId="77777777" w:rsidR="0013558D" w:rsidRPr="0013558D" w:rsidRDefault="0013558D" w:rsidP="0013558D">
      <w:pPr>
        <w:spacing w:after="100" w:afterAutospacing="1" w:line="360" w:lineRule="auto"/>
        <w:jc w:val="both"/>
        <w:rPr>
          <w:rFonts w:ascii="Arial" w:eastAsia="Calibri" w:hAnsi="Arial" w:cs="Arial"/>
          <w:kern w:val="0"/>
          <w:sz w:val="24"/>
          <w:szCs w:val="24"/>
          <w14:ligatures w14:val="none"/>
        </w:rPr>
      </w:pPr>
      <w:r w:rsidRPr="0013558D">
        <w:rPr>
          <w:rFonts w:ascii="Arial" w:eastAsia="Calibri" w:hAnsi="Arial" w:cs="Arial"/>
          <w:kern w:val="0"/>
          <w:sz w:val="24"/>
          <w:szCs w:val="24"/>
          <w14:ligatures w14:val="none"/>
        </w:rPr>
        <w:t>O(a) senhor(a) poderá se retirar do estudo a qualquer momento, sem qualquer tipo de constrangimento.</w:t>
      </w:r>
    </w:p>
    <w:p w14:paraId="4B87353C" w14:textId="77777777" w:rsidR="0013558D" w:rsidRPr="0013558D" w:rsidRDefault="0013558D" w:rsidP="0013558D">
      <w:pPr>
        <w:spacing w:after="100" w:afterAutospacing="1" w:line="360" w:lineRule="auto"/>
        <w:jc w:val="both"/>
        <w:rPr>
          <w:rFonts w:ascii="Arial" w:eastAsia="Calibri" w:hAnsi="Arial" w:cs="Arial"/>
          <w:kern w:val="0"/>
          <w:sz w:val="24"/>
          <w:szCs w:val="24"/>
          <w14:ligatures w14:val="none"/>
        </w:rPr>
      </w:pPr>
      <w:r w:rsidRPr="0013558D">
        <w:rPr>
          <w:rFonts w:ascii="Arial" w:eastAsia="Calibri" w:hAnsi="Arial" w:cs="Arial"/>
          <w:kern w:val="0"/>
          <w:sz w:val="24"/>
          <w:szCs w:val="24"/>
          <w14:ligatures w14:val="none"/>
        </w:rPr>
        <w:t>Solicitamos a sua autorização para o uso de seus dados para a produção de artigos técnicos e científicos. A sua privacidade será mantida através da não-identificação do seu nome.</w:t>
      </w:r>
    </w:p>
    <w:p w14:paraId="1D122886" w14:textId="77777777" w:rsidR="0013558D" w:rsidRPr="0013558D" w:rsidRDefault="0013558D" w:rsidP="0013558D">
      <w:pPr>
        <w:spacing w:after="100" w:afterAutospacing="1" w:line="360" w:lineRule="auto"/>
        <w:jc w:val="both"/>
        <w:rPr>
          <w:rFonts w:ascii="Arial" w:eastAsia="Calibri" w:hAnsi="Arial" w:cs="Arial"/>
          <w:kern w:val="0"/>
          <w:sz w:val="24"/>
          <w:szCs w:val="24"/>
          <w14:ligatures w14:val="none"/>
        </w:rPr>
      </w:pPr>
      <w:r w:rsidRPr="0013558D">
        <w:rPr>
          <w:rFonts w:ascii="Arial" w:eastAsia="Calibri" w:hAnsi="Arial" w:cs="Arial"/>
          <w:kern w:val="0"/>
          <w:sz w:val="24"/>
          <w:szCs w:val="24"/>
          <w14:ligatures w14:val="none"/>
        </w:rPr>
        <w:t>É importante que o(a) senhor(a) guarde em seus arquivos uma cópia deste documento eletrônico. Para tanto, será disponibilizado o link para o download deste documento.</w:t>
      </w:r>
    </w:p>
    <w:p w14:paraId="5CA95B78" w14:textId="77777777" w:rsidR="0013558D" w:rsidRPr="0013558D" w:rsidRDefault="00EB2189" w:rsidP="0013558D">
      <w:pPr>
        <w:spacing w:after="100" w:afterAutospacing="1" w:line="36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lastRenderedPageBreak/>
        <w:pict w14:anchorId="604175D3">
          <v:rect id="_x0000_i1025" style="width:0;height:1.5pt" o:hrstd="t" o:hr="t" fillcolor="#a0a0a0" stroked="f"/>
        </w:pict>
      </w:r>
    </w:p>
    <w:p w14:paraId="6826ECAC" w14:textId="77777777" w:rsidR="0013558D" w:rsidRPr="0013558D" w:rsidRDefault="0013558D" w:rsidP="0013558D">
      <w:pPr>
        <w:spacing w:after="100" w:afterAutospacing="1" w:line="360" w:lineRule="auto"/>
        <w:rPr>
          <w:rFonts w:ascii="Arial" w:eastAsia="Calibri" w:hAnsi="Arial" w:cs="Arial"/>
          <w:kern w:val="0"/>
          <w:sz w:val="24"/>
          <w:szCs w:val="24"/>
          <w14:ligatures w14:val="none"/>
        </w:rPr>
      </w:pPr>
      <w:r w:rsidRPr="0013558D">
        <w:rPr>
          <w:rFonts w:ascii="Arial" w:eastAsia="Calibri" w:hAnsi="Arial" w:cs="Arial"/>
          <w:b/>
          <w:bCs/>
          <w:kern w:val="0"/>
          <w:sz w:val="24"/>
          <w:szCs w:val="24"/>
          <w14:ligatures w14:val="none"/>
        </w:rPr>
        <w:t>NOME DOS PESQUISADORES RESPONSÁVEIS PARA CONTATO:</w:t>
      </w:r>
      <w:r w:rsidRPr="0013558D">
        <w:rPr>
          <w:rFonts w:ascii="Arial" w:eastAsia="Calibri" w:hAnsi="Arial" w:cs="Arial"/>
          <w:kern w:val="0"/>
          <w:sz w:val="24"/>
          <w:szCs w:val="24"/>
          <w14:ligatures w14:val="none"/>
        </w:rPr>
        <w:br/>
        <w:t xml:space="preserve">Marianne </w:t>
      </w:r>
      <w:proofErr w:type="spellStart"/>
      <w:r w:rsidRPr="0013558D">
        <w:rPr>
          <w:rFonts w:ascii="Arial" w:eastAsia="Calibri" w:hAnsi="Arial" w:cs="Arial"/>
          <w:kern w:val="0"/>
          <w:sz w:val="24"/>
          <w:szCs w:val="24"/>
          <w14:ligatures w14:val="none"/>
        </w:rPr>
        <w:t>Zwilling</w:t>
      </w:r>
      <w:proofErr w:type="spellEnd"/>
      <w:r w:rsidRPr="0013558D">
        <w:rPr>
          <w:rFonts w:ascii="Arial" w:eastAsia="Calibri" w:hAnsi="Arial" w:cs="Arial"/>
          <w:kern w:val="0"/>
          <w:sz w:val="24"/>
          <w:szCs w:val="24"/>
          <w14:ligatures w14:val="none"/>
        </w:rPr>
        <w:t xml:space="preserve"> </w:t>
      </w:r>
      <w:proofErr w:type="spellStart"/>
      <w:r w:rsidRPr="0013558D">
        <w:rPr>
          <w:rFonts w:ascii="Arial" w:eastAsia="Calibri" w:hAnsi="Arial" w:cs="Arial"/>
          <w:kern w:val="0"/>
          <w:sz w:val="24"/>
          <w:szCs w:val="24"/>
          <w14:ligatures w14:val="none"/>
        </w:rPr>
        <w:t>Stampe</w:t>
      </w:r>
      <w:proofErr w:type="spellEnd"/>
      <w:r w:rsidRPr="0013558D">
        <w:rPr>
          <w:rFonts w:ascii="Arial" w:eastAsia="Calibri" w:hAnsi="Arial" w:cs="Arial"/>
          <w:kern w:val="0"/>
          <w:sz w:val="24"/>
          <w:szCs w:val="24"/>
          <w14:ligatures w14:val="none"/>
        </w:rPr>
        <w:t xml:space="preserve"> / Bruno Francisco Schaden</w:t>
      </w:r>
    </w:p>
    <w:p w14:paraId="7FBAB53C" w14:textId="4DD40D84" w:rsidR="0013558D" w:rsidRPr="0013558D" w:rsidRDefault="0013558D" w:rsidP="0013558D">
      <w:pPr>
        <w:spacing w:after="100" w:afterAutospacing="1" w:line="360" w:lineRule="auto"/>
        <w:rPr>
          <w:rFonts w:ascii="Arial" w:eastAsia="Calibri" w:hAnsi="Arial" w:cs="Arial"/>
          <w:kern w:val="0"/>
          <w:sz w:val="24"/>
          <w:szCs w:val="24"/>
          <w14:ligatures w14:val="none"/>
        </w:rPr>
      </w:pPr>
      <w:r w:rsidRPr="0013558D">
        <w:rPr>
          <w:rFonts w:ascii="Arial" w:eastAsia="Calibri" w:hAnsi="Arial" w:cs="Arial"/>
          <w:b/>
          <w:bCs/>
          <w:kern w:val="0"/>
          <w:sz w:val="24"/>
          <w:szCs w:val="24"/>
          <w14:ligatures w14:val="none"/>
        </w:rPr>
        <w:t>E-MAIL PARA CONTATO:</w:t>
      </w:r>
      <w:r w:rsidRPr="0013558D">
        <w:rPr>
          <w:rFonts w:ascii="Arial" w:eastAsia="Calibri" w:hAnsi="Arial" w:cs="Arial"/>
          <w:kern w:val="0"/>
          <w:sz w:val="24"/>
          <w:szCs w:val="24"/>
          <w14:ligatures w14:val="none"/>
        </w:rPr>
        <w:br/>
        <w:t>marianne.stampe@udesc.br / bruno.schaden@edu.udesc.br</w:t>
      </w:r>
      <w:r w:rsidR="00EB2189">
        <w:rPr>
          <w:rFonts w:ascii="Arial" w:eastAsia="Calibri" w:hAnsi="Arial" w:cs="Arial"/>
          <w:kern w:val="0"/>
          <w:sz w:val="24"/>
          <w:szCs w:val="24"/>
          <w14:ligatures w14:val="none"/>
        </w:rPr>
        <w:pict w14:anchorId="05A0AA87">
          <v:rect id="_x0000_i1026" style="width:0;height:1.5pt" o:hralign="center" o:hrstd="t" o:hr="t" fillcolor="#a0a0a0" stroked="f"/>
        </w:pict>
      </w:r>
    </w:p>
    <w:p w14:paraId="38C7C7D7" w14:textId="77777777" w:rsidR="0013558D" w:rsidRPr="0013558D" w:rsidRDefault="0013558D" w:rsidP="0013558D">
      <w:pPr>
        <w:spacing w:after="100" w:afterAutospacing="1" w:line="360" w:lineRule="auto"/>
        <w:rPr>
          <w:rFonts w:ascii="Arial" w:eastAsia="Calibri" w:hAnsi="Arial" w:cs="Arial"/>
          <w:b/>
          <w:bCs/>
          <w:kern w:val="0"/>
          <w:sz w:val="24"/>
          <w:szCs w:val="24"/>
          <w14:ligatures w14:val="none"/>
        </w:rPr>
      </w:pPr>
      <w:r w:rsidRPr="0013558D">
        <w:rPr>
          <w:rFonts w:ascii="Arial" w:eastAsia="Calibri" w:hAnsi="Arial" w:cs="Arial"/>
          <w:b/>
          <w:bCs/>
          <w:kern w:val="0"/>
          <w:sz w:val="24"/>
          <w:szCs w:val="24"/>
          <w14:ligatures w14:val="none"/>
        </w:rPr>
        <w:t>TERMO DE CONSENTIMENTO</w:t>
      </w:r>
    </w:p>
    <w:p w14:paraId="634A657C" w14:textId="77777777" w:rsidR="0013558D" w:rsidRPr="0013558D" w:rsidRDefault="0013558D" w:rsidP="0013558D">
      <w:pPr>
        <w:spacing w:after="100" w:afterAutospacing="1" w:line="360" w:lineRule="auto"/>
        <w:rPr>
          <w:rFonts w:ascii="Arial" w:eastAsia="Calibri" w:hAnsi="Arial" w:cs="Arial"/>
          <w:kern w:val="0"/>
          <w:sz w:val="24"/>
          <w:szCs w:val="24"/>
          <w14:ligatures w14:val="none"/>
        </w:rPr>
      </w:pPr>
      <w:r w:rsidRPr="0013558D">
        <w:rPr>
          <w:rFonts w:ascii="Arial" w:eastAsia="Calibri" w:hAnsi="Arial" w:cs="Arial"/>
          <w:kern w:val="0"/>
          <w:sz w:val="24"/>
          <w:szCs w:val="24"/>
          <w14:ligatures w14:val="none"/>
        </w:rPr>
        <w:t xml:space="preserve">Declaro que fui informado sobre todos os procedimentos da pesquisa e que recebi de forma clara e objetiva todas as explicações pertinentes ao projeto e que todos os dados a meu respeito serão sigilosos. Eu compreendo que neste estudo, as medições dos experimentos/procedimentos serão </w:t>
      </w:r>
      <w:proofErr w:type="gramStart"/>
      <w:r w:rsidRPr="0013558D">
        <w:rPr>
          <w:rFonts w:ascii="Arial" w:eastAsia="Calibri" w:hAnsi="Arial" w:cs="Arial"/>
          <w:kern w:val="0"/>
          <w:sz w:val="24"/>
          <w:szCs w:val="24"/>
          <w14:ligatures w14:val="none"/>
        </w:rPr>
        <w:t>feitos</w:t>
      </w:r>
      <w:proofErr w:type="gramEnd"/>
      <w:r w:rsidRPr="0013558D">
        <w:rPr>
          <w:rFonts w:ascii="Arial" w:eastAsia="Calibri" w:hAnsi="Arial" w:cs="Arial"/>
          <w:kern w:val="0"/>
          <w:sz w:val="24"/>
          <w:szCs w:val="24"/>
          <w14:ligatures w14:val="none"/>
        </w:rPr>
        <w:t xml:space="preserve"> em mim e que fui informado que posso me retirar do estudo a qualquer momento.</w:t>
      </w:r>
    </w:p>
    <w:p w14:paraId="385279C5" w14:textId="382432D8" w:rsidR="0013558D" w:rsidRDefault="0013558D" w:rsidP="0013558D">
      <w:pPr>
        <w:spacing w:after="100" w:afterAutospacing="1" w:line="360" w:lineRule="auto"/>
        <w:rPr>
          <w:rFonts w:ascii="Arial" w:eastAsia="Calibri" w:hAnsi="Arial" w:cs="Arial"/>
          <w:kern w:val="0"/>
          <w:sz w:val="24"/>
          <w:szCs w:val="24"/>
          <w14:ligatures w14:val="none"/>
        </w:rPr>
      </w:pPr>
    </w:p>
    <w:p w14:paraId="5AAE2DFB" w14:textId="77777777" w:rsidR="0013558D" w:rsidRPr="0013558D" w:rsidRDefault="0013558D" w:rsidP="0013558D">
      <w:pPr>
        <w:spacing w:after="100" w:afterAutospacing="1" w:line="360" w:lineRule="auto"/>
        <w:rPr>
          <w:rFonts w:ascii="Arial" w:eastAsia="Calibri" w:hAnsi="Arial" w:cs="Arial"/>
          <w:kern w:val="0"/>
          <w:sz w:val="24"/>
          <w:szCs w:val="24"/>
          <w14:ligatures w14:val="none"/>
        </w:rPr>
      </w:pPr>
    </w:p>
    <w:p w14:paraId="72339322" w14:textId="6A28A0A7" w:rsidR="0013558D" w:rsidRPr="00461110" w:rsidRDefault="0013558D" w:rsidP="00FA7719">
      <w:pPr>
        <w:spacing w:after="100" w:afterAutospacing="1" w:line="360" w:lineRule="auto"/>
        <w:jc w:val="both"/>
        <w:rPr>
          <w:rFonts w:ascii="Arial" w:eastAsia="Calibri" w:hAnsi="Arial" w:cs="Arial"/>
          <w:kern w:val="0"/>
          <w:sz w:val="24"/>
          <w:szCs w:val="24"/>
          <w14:ligatures w14:val="none"/>
        </w:rPr>
      </w:pPr>
    </w:p>
    <w:sectPr w:rsidR="0013558D" w:rsidRPr="0046111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ANNE ZWILLING STAMPE" w:date="2025-05-08T20:05:00Z" w:initials="MS">
    <w:p w14:paraId="337F60CB" w14:textId="77777777" w:rsidR="00325C87" w:rsidRDefault="00325C87" w:rsidP="00325C87">
      <w:pPr>
        <w:pStyle w:val="Textodecomentrio"/>
        <w:jc w:val="left"/>
      </w:pPr>
      <w:r>
        <w:rPr>
          <w:rStyle w:val="Refdecomentrio"/>
        </w:rPr>
        <w:annotationRef/>
      </w:r>
      <w:r>
        <w:t>Tem que olhar a plataforma para ver se é possível colocar uma meta entre 300 e 600 por exemplo. Dá uma olhada na fórmula que se usa para calcular o N</w:t>
      </w:r>
    </w:p>
  </w:comment>
  <w:comment w:id="1" w:author="BRUNO FRANCISCO SCHADEN" w:date="2025-04-10T16:59:00Z" w:initials="BS">
    <w:p w14:paraId="7D3506FA" w14:textId="52D8CF8E" w:rsidR="00A121BE" w:rsidRDefault="00A121BE" w:rsidP="00A121BE">
      <w:pPr>
        <w:pStyle w:val="Textodecomentrio"/>
        <w:jc w:val="left"/>
      </w:pPr>
      <w:r>
        <w:rPr>
          <w:rStyle w:val="Refdecomentrio"/>
        </w:rPr>
        <w:annotationRef/>
      </w:r>
      <w:r>
        <w:t>Minusculos nas linhas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7F60CB" w15:done="0"/>
  <w15:commentEx w15:paraId="7D3506F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228667" w16cex:dateUtc="2025-05-08T23:05:00Z"/>
  <w16cex:commentExtensible w16cex:durableId="4FDB0332" w16cex:dateUtc="2025-04-10T19:59:00Z">
    <w16cex:extLst>
      <w16:ext w16:uri="{CE6994B0-6A32-4C9F-8C6B-6E91EDA988CE}">
        <cr:reactions xmlns:cr="http://schemas.microsoft.com/office/comments/2020/reactions">
          <cr:reaction reactionType="1">
            <cr:reactionInfo dateUtc="2025-04-11T00:01:06Z">
              <cr:user userId="S::11427931925@edu.udesc.br::675a5d52-7577-4dd2-b2f6-37ed859c367e" userProvider="AD" userName="BRUNO FRANCISCO SCHADE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7F60CB" w16cid:durableId="10228667"/>
  <w16cid:commentId w16cid:paraId="7D3506FA" w16cid:durableId="4FDB03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4DF910A"/>
    <w:multiLevelType w:val="singleLevel"/>
    <w:tmpl w:val="F4DF910A"/>
    <w:lvl w:ilvl="0">
      <w:start w:val="1"/>
      <w:numFmt w:val="lowerLetter"/>
      <w:lvlText w:val="%1)"/>
      <w:lvlJc w:val="left"/>
      <w:pPr>
        <w:tabs>
          <w:tab w:val="left" w:pos="425"/>
        </w:tabs>
        <w:ind w:left="425" w:hanging="425"/>
      </w:pPr>
      <w:rPr>
        <w:rFonts w:hint="default"/>
      </w:rPr>
    </w:lvl>
  </w:abstractNum>
  <w:abstractNum w:abstractNumId="1" w15:restartNumberingAfterBreak="0">
    <w:nsid w:val="01B77F7D"/>
    <w:multiLevelType w:val="multilevel"/>
    <w:tmpl w:val="4080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B1F49"/>
    <w:multiLevelType w:val="multilevel"/>
    <w:tmpl w:val="D0EA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A2688"/>
    <w:multiLevelType w:val="multilevel"/>
    <w:tmpl w:val="CC78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B5975"/>
    <w:multiLevelType w:val="multilevel"/>
    <w:tmpl w:val="698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232108"/>
    <w:multiLevelType w:val="multilevel"/>
    <w:tmpl w:val="C218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F7216"/>
    <w:multiLevelType w:val="multilevel"/>
    <w:tmpl w:val="1390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C6F54"/>
    <w:multiLevelType w:val="multilevel"/>
    <w:tmpl w:val="63C6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C73AA"/>
    <w:multiLevelType w:val="multilevel"/>
    <w:tmpl w:val="1C96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37935"/>
    <w:multiLevelType w:val="multilevel"/>
    <w:tmpl w:val="4E84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F75589"/>
    <w:multiLevelType w:val="multilevel"/>
    <w:tmpl w:val="80165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474D60"/>
    <w:multiLevelType w:val="multilevel"/>
    <w:tmpl w:val="5A22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534A9"/>
    <w:multiLevelType w:val="multilevel"/>
    <w:tmpl w:val="EC30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E7CE5"/>
    <w:multiLevelType w:val="multilevel"/>
    <w:tmpl w:val="56DA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C477C0"/>
    <w:multiLevelType w:val="multilevel"/>
    <w:tmpl w:val="8EBA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DD278A"/>
    <w:multiLevelType w:val="multilevel"/>
    <w:tmpl w:val="3594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13240"/>
    <w:multiLevelType w:val="multilevel"/>
    <w:tmpl w:val="0B70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82505F"/>
    <w:multiLevelType w:val="hybridMultilevel"/>
    <w:tmpl w:val="991645A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2AF47A5"/>
    <w:multiLevelType w:val="multilevel"/>
    <w:tmpl w:val="7D84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604B0C"/>
    <w:multiLevelType w:val="multilevel"/>
    <w:tmpl w:val="8554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729D6"/>
    <w:multiLevelType w:val="multilevel"/>
    <w:tmpl w:val="682A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0D12AD"/>
    <w:multiLevelType w:val="multilevel"/>
    <w:tmpl w:val="6DC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611D48"/>
    <w:multiLevelType w:val="multilevel"/>
    <w:tmpl w:val="22E6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53D1A"/>
    <w:multiLevelType w:val="multilevel"/>
    <w:tmpl w:val="A138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351170"/>
    <w:multiLevelType w:val="multilevel"/>
    <w:tmpl w:val="6A78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6B6F84"/>
    <w:multiLevelType w:val="multilevel"/>
    <w:tmpl w:val="D446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2D64FD"/>
    <w:multiLevelType w:val="multilevel"/>
    <w:tmpl w:val="377C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385E22"/>
    <w:multiLevelType w:val="multilevel"/>
    <w:tmpl w:val="FF3A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0F1027"/>
    <w:multiLevelType w:val="multilevel"/>
    <w:tmpl w:val="D28E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F37377"/>
    <w:multiLevelType w:val="hybridMultilevel"/>
    <w:tmpl w:val="CA56017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4AA31801"/>
    <w:multiLevelType w:val="multilevel"/>
    <w:tmpl w:val="D092154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176212"/>
    <w:multiLevelType w:val="multilevel"/>
    <w:tmpl w:val="3CF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9D6067"/>
    <w:multiLevelType w:val="multilevel"/>
    <w:tmpl w:val="1640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F0D57"/>
    <w:multiLevelType w:val="multilevel"/>
    <w:tmpl w:val="EA30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3C77A6"/>
    <w:multiLevelType w:val="multilevel"/>
    <w:tmpl w:val="D092154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97580"/>
    <w:multiLevelType w:val="multilevel"/>
    <w:tmpl w:val="EC14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EA70E7"/>
    <w:multiLevelType w:val="multilevel"/>
    <w:tmpl w:val="1E4E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FF2A98"/>
    <w:multiLevelType w:val="multilevel"/>
    <w:tmpl w:val="9C20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6911CF"/>
    <w:multiLevelType w:val="multilevel"/>
    <w:tmpl w:val="F0B8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6A14B4"/>
    <w:multiLevelType w:val="multilevel"/>
    <w:tmpl w:val="C080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E03737"/>
    <w:multiLevelType w:val="multilevel"/>
    <w:tmpl w:val="EB02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EC3EAE"/>
    <w:multiLevelType w:val="multilevel"/>
    <w:tmpl w:val="A07A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0A5F0E"/>
    <w:multiLevelType w:val="multilevel"/>
    <w:tmpl w:val="DA30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1B5026"/>
    <w:multiLevelType w:val="multilevel"/>
    <w:tmpl w:val="0A1E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6267FB"/>
    <w:multiLevelType w:val="multilevel"/>
    <w:tmpl w:val="ADA0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96EFF"/>
    <w:multiLevelType w:val="multilevel"/>
    <w:tmpl w:val="DCB2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F2286F"/>
    <w:multiLevelType w:val="multilevel"/>
    <w:tmpl w:val="ACF4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CE1E13"/>
    <w:multiLevelType w:val="multilevel"/>
    <w:tmpl w:val="DA92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80410B"/>
    <w:multiLevelType w:val="multilevel"/>
    <w:tmpl w:val="0194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E70D2E"/>
    <w:multiLevelType w:val="multilevel"/>
    <w:tmpl w:val="9C6A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251F27"/>
    <w:multiLevelType w:val="multilevel"/>
    <w:tmpl w:val="A9FE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C50D3D"/>
    <w:multiLevelType w:val="multilevel"/>
    <w:tmpl w:val="3C44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6A446A"/>
    <w:multiLevelType w:val="multilevel"/>
    <w:tmpl w:val="A274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946DDA"/>
    <w:multiLevelType w:val="multilevel"/>
    <w:tmpl w:val="0582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800793"/>
    <w:multiLevelType w:val="multilevel"/>
    <w:tmpl w:val="A1F8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1474BC"/>
    <w:multiLevelType w:val="multilevel"/>
    <w:tmpl w:val="44749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547F21"/>
    <w:multiLevelType w:val="multilevel"/>
    <w:tmpl w:val="BC66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7552EC"/>
    <w:multiLevelType w:val="multilevel"/>
    <w:tmpl w:val="C56E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650EF6"/>
    <w:multiLevelType w:val="hybridMultilevel"/>
    <w:tmpl w:val="351E101C"/>
    <w:lvl w:ilvl="0" w:tplc="55949596">
      <w:start w:val="1"/>
      <w:numFmt w:val="lowerLetter"/>
      <w:lvlText w:val="%1)"/>
      <w:lvlJc w:val="left"/>
      <w:pPr>
        <w:ind w:left="1020" w:hanging="360"/>
      </w:pPr>
    </w:lvl>
    <w:lvl w:ilvl="1" w:tplc="251ACFB8">
      <w:start w:val="1"/>
      <w:numFmt w:val="lowerLetter"/>
      <w:lvlText w:val="%2)"/>
      <w:lvlJc w:val="left"/>
      <w:pPr>
        <w:ind w:left="1020" w:hanging="360"/>
      </w:pPr>
    </w:lvl>
    <w:lvl w:ilvl="2" w:tplc="57109CF8">
      <w:start w:val="1"/>
      <w:numFmt w:val="lowerLetter"/>
      <w:lvlText w:val="%3)"/>
      <w:lvlJc w:val="left"/>
      <w:pPr>
        <w:ind w:left="1020" w:hanging="360"/>
      </w:pPr>
    </w:lvl>
    <w:lvl w:ilvl="3" w:tplc="5B7E627E">
      <w:start w:val="1"/>
      <w:numFmt w:val="lowerLetter"/>
      <w:lvlText w:val="%4)"/>
      <w:lvlJc w:val="left"/>
      <w:pPr>
        <w:ind w:left="1020" w:hanging="360"/>
      </w:pPr>
    </w:lvl>
    <w:lvl w:ilvl="4" w:tplc="0B925B2C">
      <w:start w:val="1"/>
      <w:numFmt w:val="lowerLetter"/>
      <w:lvlText w:val="%5)"/>
      <w:lvlJc w:val="left"/>
      <w:pPr>
        <w:ind w:left="1020" w:hanging="360"/>
      </w:pPr>
    </w:lvl>
    <w:lvl w:ilvl="5" w:tplc="FC5CE2F2">
      <w:start w:val="1"/>
      <w:numFmt w:val="lowerLetter"/>
      <w:lvlText w:val="%6)"/>
      <w:lvlJc w:val="left"/>
      <w:pPr>
        <w:ind w:left="1020" w:hanging="360"/>
      </w:pPr>
    </w:lvl>
    <w:lvl w:ilvl="6" w:tplc="1944AA0A">
      <w:start w:val="1"/>
      <w:numFmt w:val="lowerLetter"/>
      <w:lvlText w:val="%7)"/>
      <w:lvlJc w:val="left"/>
      <w:pPr>
        <w:ind w:left="1020" w:hanging="360"/>
      </w:pPr>
    </w:lvl>
    <w:lvl w:ilvl="7" w:tplc="C436CAC2">
      <w:start w:val="1"/>
      <w:numFmt w:val="lowerLetter"/>
      <w:lvlText w:val="%8)"/>
      <w:lvlJc w:val="left"/>
      <w:pPr>
        <w:ind w:left="1020" w:hanging="360"/>
      </w:pPr>
    </w:lvl>
    <w:lvl w:ilvl="8" w:tplc="105A9572">
      <w:start w:val="1"/>
      <w:numFmt w:val="lowerLetter"/>
      <w:lvlText w:val="%9)"/>
      <w:lvlJc w:val="left"/>
      <w:pPr>
        <w:ind w:left="1020" w:hanging="360"/>
      </w:pPr>
    </w:lvl>
  </w:abstractNum>
  <w:abstractNum w:abstractNumId="59" w15:restartNumberingAfterBreak="0">
    <w:nsid w:val="7F8A28E6"/>
    <w:multiLevelType w:val="multilevel"/>
    <w:tmpl w:val="71DE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312582">
    <w:abstractNumId w:val="0"/>
  </w:num>
  <w:num w:numId="2" w16cid:durableId="1220826649">
    <w:abstractNumId w:val="25"/>
  </w:num>
  <w:num w:numId="3" w16cid:durableId="2039768734">
    <w:abstractNumId w:val="16"/>
  </w:num>
  <w:num w:numId="4" w16cid:durableId="823012648">
    <w:abstractNumId w:val="17"/>
  </w:num>
  <w:num w:numId="5" w16cid:durableId="1722561544">
    <w:abstractNumId w:val="3"/>
  </w:num>
  <w:num w:numId="6" w16cid:durableId="208155206">
    <w:abstractNumId w:val="39"/>
  </w:num>
  <w:num w:numId="7" w16cid:durableId="897783490">
    <w:abstractNumId w:val="40"/>
  </w:num>
  <w:num w:numId="8" w16cid:durableId="636304558">
    <w:abstractNumId w:val="36"/>
  </w:num>
  <w:num w:numId="9" w16cid:durableId="2011325758">
    <w:abstractNumId w:val="28"/>
  </w:num>
  <w:num w:numId="10" w16cid:durableId="50010053">
    <w:abstractNumId w:val="43"/>
  </w:num>
  <w:num w:numId="11" w16cid:durableId="10572452">
    <w:abstractNumId w:val="49"/>
  </w:num>
  <w:num w:numId="12" w16cid:durableId="1858274183">
    <w:abstractNumId w:val="11"/>
  </w:num>
  <w:num w:numId="13" w16cid:durableId="1387410874">
    <w:abstractNumId w:val="8"/>
  </w:num>
  <w:num w:numId="14" w16cid:durableId="713818405">
    <w:abstractNumId w:val="1"/>
  </w:num>
  <w:num w:numId="15" w16cid:durableId="828978455">
    <w:abstractNumId w:val="7"/>
  </w:num>
  <w:num w:numId="16" w16cid:durableId="513157479">
    <w:abstractNumId w:val="45"/>
  </w:num>
  <w:num w:numId="17" w16cid:durableId="49235677">
    <w:abstractNumId w:val="19"/>
  </w:num>
  <w:num w:numId="18" w16cid:durableId="1404186146">
    <w:abstractNumId w:val="41"/>
  </w:num>
  <w:num w:numId="19" w16cid:durableId="717360897">
    <w:abstractNumId w:val="59"/>
  </w:num>
  <w:num w:numId="20" w16cid:durableId="1174880415">
    <w:abstractNumId w:val="31"/>
  </w:num>
  <w:num w:numId="21" w16cid:durableId="1003044221">
    <w:abstractNumId w:val="52"/>
  </w:num>
  <w:num w:numId="22" w16cid:durableId="1501115428">
    <w:abstractNumId w:val="12"/>
  </w:num>
  <w:num w:numId="23" w16cid:durableId="1489708323">
    <w:abstractNumId w:val="9"/>
  </w:num>
  <w:num w:numId="24" w16cid:durableId="1931885269">
    <w:abstractNumId w:val="35"/>
  </w:num>
  <w:num w:numId="25" w16cid:durableId="304548459">
    <w:abstractNumId w:val="30"/>
  </w:num>
  <w:num w:numId="26" w16cid:durableId="1482581100">
    <w:abstractNumId w:val="18"/>
  </w:num>
  <w:num w:numId="27" w16cid:durableId="1494830502">
    <w:abstractNumId w:val="51"/>
  </w:num>
  <w:num w:numId="28" w16cid:durableId="1329019713">
    <w:abstractNumId w:val="5"/>
  </w:num>
  <w:num w:numId="29" w16cid:durableId="1184898424">
    <w:abstractNumId w:val="26"/>
  </w:num>
  <w:num w:numId="30" w16cid:durableId="429547894">
    <w:abstractNumId w:val="44"/>
  </w:num>
  <w:num w:numId="31" w16cid:durableId="276110503">
    <w:abstractNumId w:val="23"/>
  </w:num>
  <w:num w:numId="32" w16cid:durableId="529298575">
    <w:abstractNumId w:val="54"/>
  </w:num>
  <w:num w:numId="33" w16cid:durableId="1153717825">
    <w:abstractNumId w:val="42"/>
  </w:num>
  <w:num w:numId="34" w16cid:durableId="1067610593">
    <w:abstractNumId w:val="27"/>
  </w:num>
  <w:num w:numId="35" w16cid:durableId="1622567206">
    <w:abstractNumId w:val="13"/>
  </w:num>
  <w:num w:numId="36" w16cid:durableId="362754688">
    <w:abstractNumId w:val="15"/>
  </w:num>
  <w:num w:numId="37" w16cid:durableId="1458526217">
    <w:abstractNumId w:val="38"/>
  </w:num>
  <w:num w:numId="38" w16cid:durableId="1372801561">
    <w:abstractNumId w:val="34"/>
  </w:num>
  <w:num w:numId="39" w16cid:durableId="1366515794">
    <w:abstractNumId w:val="29"/>
  </w:num>
  <w:num w:numId="40" w16cid:durableId="1107702258">
    <w:abstractNumId w:val="2"/>
  </w:num>
  <w:num w:numId="41" w16cid:durableId="2122146458">
    <w:abstractNumId w:val="6"/>
  </w:num>
  <w:num w:numId="42" w16cid:durableId="176580776">
    <w:abstractNumId w:val="48"/>
  </w:num>
  <w:num w:numId="43" w16cid:durableId="937368076">
    <w:abstractNumId w:val="24"/>
  </w:num>
  <w:num w:numId="44" w16cid:durableId="386153269">
    <w:abstractNumId w:val="55"/>
  </w:num>
  <w:num w:numId="45" w16cid:durableId="1104767165">
    <w:abstractNumId w:val="33"/>
  </w:num>
  <w:num w:numId="46" w16cid:durableId="2108190920">
    <w:abstractNumId w:val="47"/>
  </w:num>
  <w:num w:numId="47" w16cid:durableId="942693209">
    <w:abstractNumId w:val="57"/>
  </w:num>
  <w:num w:numId="48" w16cid:durableId="677391715">
    <w:abstractNumId w:val="10"/>
  </w:num>
  <w:num w:numId="49" w16cid:durableId="746803763">
    <w:abstractNumId w:val="14"/>
  </w:num>
  <w:num w:numId="50" w16cid:durableId="1226186593">
    <w:abstractNumId w:val="37"/>
  </w:num>
  <w:num w:numId="51" w16cid:durableId="999507932">
    <w:abstractNumId w:val="53"/>
  </w:num>
  <w:num w:numId="52" w16cid:durableId="1407999817">
    <w:abstractNumId w:val="56"/>
  </w:num>
  <w:num w:numId="53" w16cid:durableId="572931893">
    <w:abstractNumId w:val="20"/>
  </w:num>
  <w:num w:numId="54" w16cid:durableId="892471302">
    <w:abstractNumId w:val="22"/>
  </w:num>
  <w:num w:numId="55" w16cid:durableId="2071805229">
    <w:abstractNumId w:val="50"/>
  </w:num>
  <w:num w:numId="56" w16cid:durableId="751395371">
    <w:abstractNumId w:val="21"/>
  </w:num>
  <w:num w:numId="57" w16cid:durableId="1473136837">
    <w:abstractNumId w:val="32"/>
  </w:num>
  <w:num w:numId="58" w16cid:durableId="2110003337">
    <w:abstractNumId w:val="46"/>
  </w:num>
  <w:num w:numId="59" w16cid:durableId="1735733184">
    <w:abstractNumId w:val="4"/>
  </w:num>
  <w:num w:numId="60" w16cid:durableId="1893149318">
    <w:abstractNumId w:val="5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ANNE ZWILLING STAMPE">
    <w15:presenceInfo w15:providerId="AD" w15:userId="S::82155879091@udesc.br::4be650f8-f3db-4794-8456-9e9a509d6a71"/>
  </w15:person>
  <w15:person w15:author="BRUNO FRANCISCO SCHADEN">
    <w15:presenceInfo w15:providerId="AD" w15:userId="S::11427931925@edu.udesc.br::675a5d52-7577-4dd2-b2f6-37ed859c36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BB"/>
    <w:rsid w:val="0000644B"/>
    <w:rsid w:val="000073EA"/>
    <w:rsid w:val="00025B3B"/>
    <w:rsid w:val="00065029"/>
    <w:rsid w:val="00082F7E"/>
    <w:rsid w:val="000B34F5"/>
    <w:rsid w:val="000B553F"/>
    <w:rsid w:val="00130A1A"/>
    <w:rsid w:val="0013558D"/>
    <w:rsid w:val="001B5899"/>
    <w:rsid w:val="001C1B44"/>
    <w:rsid w:val="001D061A"/>
    <w:rsid w:val="0020685C"/>
    <w:rsid w:val="00231EE7"/>
    <w:rsid w:val="0023526A"/>
    <w:rsid w:val="00252B1B"/>
    <w:rsid w:val="00266340"/>
    <w:rsid w:val="00285F29"/>
    <w:rsid w:val="002B1A77"/>
    <w:rsid w:val="002D0E9E"/>
    <w:rsid w:val="002F2921"/>
    <w:rsid w:val="002F5CA2"/>
    <w:rsid w:val="00325C87"/>
    <w:rsid w:val="00334A86"/>
    <w:rsid w:val="00342711"/>
    <w:rsid w:val="00344FB6"/>
    <w:rsid w:val="003608A4"/>
    <w:rsid w:val="00370FC8"/>
    <w:rsid w:val="003735EB"/>
    <w:rsid w:val="003A4D6A"/>
    <w:rsid w:val="003C7381"/>
    <w:rsid w:val="003D5F11"/>
    <w:rsid w:val="003F3EB0"/>
    <w:rsid w:val="004153C4"/>
    <w:rsid w:val="004369EB"/>
    <w:rsid w:val="004463CA"/>
    <w:rsid w:val="00446843"/>
    <w:rsid w:val="00450D6B"/>
    <w:rsid w:val="00461110"/>
    <w:rsid w:val="004833C1"/>
    <w:rsid w:val="004C032B"/>
    <w:rsid w:val="004D5253"/>
    <w:rsid w:val="004E6895"/>
    <w:rsid w:val="00532D5D"/>
    <w:rsid w:val="0054654B"/>
    <w:rsid w:val="005604F7"/>
    <w:rsid w:val="005924ED"/>
    <w:rsid w:val="00595444"/>
    <w:rsid w:val="005C1DFA"/>
    <w:rsid w:val="005C562A"/>
    <w:rsid w:val="005D7413"/>
    <w:rsid w:val="005E5A8F"/>
    <w:rsid w:val="006113A3"/>
    <w:rsid w:val="00626E06"/>
    <w:rsid w:val="00632C9E"/>
    <w:rsid w:val="00643964"/>
    <w:rsid w:val="00665157"/>
    <w:rsid w:val="006954DE"/>
    <w:rsid w:val="006A519F"/>
    <w:rsid w:val="006A619D"/>
    <w:rsid w:val="006C4DF5"/>
    <w:rsid w:val="006C540F"/>
    <w:rsid w:val="006D612A"/>
    <w:rsid w:val="006E37E4"/>
    <w:rsid w:val="006F4938"/>
    <w:rsid w:val="006F79C3"/>
    <w:rsid w:val="00710066"/>
    <w:rsid w:val="00714BCD"/>
    <w:rsid w:val="00752B13"/>
    <w:rsid w:val="00752E81"/>
    <w:rsid w:val="007A0CB9"/>
    <w:rsid w:val="007C776E"/>
    <w:rsid w:val="007D6AFD"/>
    <w:rsid w:val="007E6032"/>
    <w:rsid w:val="007E7F9A"/>
    <w:rsid w:val="007F08D3"/>
    <w:rsid w:val="00812110"/>
    <w:rsid w:val="008146E3"/>
    <w:rsid w:val="008212B5"/>
    <w:rsid w:val="00835263"/>
    <w:rsid w:val="008427C6"/>
    <w:rsid w:val="008536B2"/>
    <w:rsid w:val="00856C3A"/>
    <w:rsid w:val="00860724"/>
    <w:rsid w:val="00865846"/>
    <w:rsid w:val="008939BB"/>
    <w:rsid w:val="00895FEC"/>
    <w:rsid w:val="008C0B8C"/>
    <w:rsid w:val="008E40E9"/>
    <w:rsid w:val="008E5C0E"/>
    <w:rsid w:val="0090508A"/>
    <w:rsid w:val="00906F4E"/>
    <w:rsid w:val="009175A4"/>
    <w:rsid w:val="00946110"/>
    <w:rsid w:val="00952161"/>
    <w:rsid w:val="009747EB"/>
    <w:rsid w:val="00977F77"/>
    <w:rsid w:val="009A010F"/>
    <w:rsid w:val="009C3F57"/>
    <w:rsid w:val="009D71FD"/>
    <w:rsid w:val="009F14D1"/>
    <w:rsid w:val="00A0642E"/>
    <w:rsid w:val="00A121BE"/>
    <w:rsid w:val="00A22A63"/>
    <w:rsid w:val="00A5266E"/>
    <w:rsid w:val="00A92773"/>
    <w:rsid w:val="00A97487"/>
    <w:rsid w:val="00AA0C2D"/>
    <w:rsid w:val="00AD5931"/>
    <w:rsid w:val="00AE29B7"/>
    <w:rsid w:val="00AE48D9"/>
    <w:rsid w:val="00B13FEA"/>
    <w:rsid w:val="00B44FE4"/>
    <w:rsid w:val="00B60DE0"/>
    <w:rsid w:val="00B81E76"/>
    <w:rsid w:val="00B96F66"/>
    <w:rsid w:val="00BA0045"/>
    <w:rsid w:val="00BA3985"/>
    <w:rsid w:val="00BB1156"/>
    <w:rsid w:val="00BD479C"/>
    <w:rsid w:val="00C04BA6"/>
    <w:rsid w:val="00C20596"/>
    <w:rsid w:val="00C252B2"/>
    <w:rsid w:val="00C3480F"/>
    <w:rsid w:val="00C66A26"/>
    <w:rsid w:val="00C75E8A"/>
    <w:rsid w:val="00C83EE2"/>
    <w:rsid w:val="00C86DDF"/>
    <w:rsid w:val="00CA2D5C"/>
    <w:rsid w:val="00CB4600"/>
    <w:rsid w:val="00CD7EA1"/>
    <w:rsid w:val="00CE2CAA"/>
    <w:rsid w:val="00CF07CD"/>
    <w:rsid w:val="00CF2038"/>
    <w:rsid w:val="00D17171"/>
    <w:rsid w:val="00D649E0"/>
    <w:rsid w:val="00D67282"/>
    <w:rsid w:val="00D80131"/>
    <w:rsid w:val="00DC1A0C"/>
    <w:rsid w:val="00DE2525"/>
    <w:rsid w:val="00E0199C"/>
    <w:rsid w:val="00E33640"/>
    <w:rsid w:val="00E726B4"/>
    <w:rsid w:val="00E73B26"/>
    <w:rsid w:val="00E86D79"/>
    <w:rsid w:val="00E955F6"/>
    <w:rsid w:val="00EB2189"/>
    <w:rsid w:val="00EB36B5"/>
    <w:rsid w:val="00EF5A0C"/>
    <w:rsid w:val="00F4628A"/>
    <w:rsid w:val="00F650D8"/>
    <w:rsid w:val="00FA28A3"/>
    <w:rsid w:val="00FA7719"/>
    <w:rsid w:val="00FB7E53"/>
    <w:rsid w:val="00FC5AC3"/>
    <w:rsid w:val="00FC63DB"/>
    <w:rsid w:val="00FD3073"/>
    <w:rsid w:val="00FD4E09"/>
    <w:rsid w:val="00FF5C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1D9B2F"/>
  <w15:chartTrackingRefBased/>
  <w15:docId w15:val="{BD424773-675C-4E81-9481-CD5D22AF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939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939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939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939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939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939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939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939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939B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939B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939B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939B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939B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939B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939B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939B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939B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939BB"/>
    <w:rPr>
      <w:rFonts w:eastAsiaTheme="majorEastAsia" w:cstheme="majorBidi"/>
      <w:color w:val="272727" w:themeColor="text1" w:themeTint="D8"/>
    </w:rPr>
  </w:style>
  <w:style w:type="paragraph" w:styleId="Ttulo">
    <w:name w:val="Title"/>
    <w:basedOn w:val="Normal"/>
    <w:next w:val="Normal"/>
    <w:link w:val="TtuloChar"/>
    <w:uiPriority w:val="10"/>
    <w:qFormat/>
    <w:rsid w:val="00893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939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939B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939B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939BB"/>
    <w:pPr>
      <w:spacing w:before="160"/>
      <w:jc w:val="center"/>
    </w:pPr>
    <w:rPr>
      <w:i/>
      <w:iCs/>
      <w:color w:val="404040" w:themeColor="text1" w:themeTint="BF"/>
    </w:rPr>
  </w:style>
  <w:style w:type="character" w:customStyle="1" w:styleId="CitaoChar">
    <w:name w:val="Citação Char"/>
    <w:basedOn w:val="Fontepargpadro"/>
    <w:link w:val="Citao"/>
    <w:uiPriority w:val="29"/>
    <w:rsid w:val="008939BB"/>
    <w:rPr>
      <w:i/>
      <w:iCs/>
      <w:color w:val="404040" w:themeColor="text1" w:themeTint="BF"/>
    </w:rPr>
  </w:style>
  <w:style w:type="paragraph" w:styleId="PargrafodaLista">
    <w:name w:val="List Paragraph"/>
    <w:basedOn w:val="Normal"/>
    <w:uiPriority w:val="34"/>
    <w:qFormat/>
    <w:rsid w:val="008939BB"/>
    <w:pPr>
      <w:ind w:left="720"/>
      <w:contextualSpacing/>
    </w:pPr>
  </w:style>
  <w:style w:type="character" w:styleId="nfaseIntensa">
    <w:name w:val="Intense Emphasis"/>
    <w:basedOn w:val="Fontepargpadro"/>
    <w:uiPriority w:val="21"/>
    <w:qFormat/>
    <w:rsid w:val="008939BB"/>
    <w:rPr>
      <w:i/>
      <w:iCs/>
      <w:color w:val="0F4761" w:themeColor="accent1" w:themeShade="BF"/>
    </w:rPr>
  </w:style>
  <w:style w:type="paragraph" w:styleId="CitaoIntensa">
    <w:name w:val="Intense Quote"/>
    <w:basedOn w:val="Normal"/>
    <w:next w:val="Normal"/>
    <w:link w:val="CitaoIntensaChar"/>
    <w:uiPriority w:val="30"/>
    <w:qFormat/>
    <w:rsid w:val="008939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939BB"/>
    <w:rPr>
      <w:i/>
      <w:iCs/>
      <w:color w:val="0F4761" w:themeColor="accent1" w:themeShade="BF"/>
    </w:rPr>
  </w:style>
  <w:style w:type="character" w:styleId="RefernciaIntensa">
    <w:name w:val="Intense Reference"/>
    <w:basedOn w:val="Fontepargpadro"/>
    <w:uiPriority w:val="32"/>
    <w:qFormat/>
    <w:rsid w:val="008939BB"/>
    <w:rPr>
      <w:b/>
      <w:bCs/>
      <w:smallCaps/>
      <w:color w:val="0F4761" w:themeColor="accent1" w:themeShade="BF"/>
      <w:spacing w:val="5"/>
    </w:rPr>
  </w:style>
  <w:style w:type="table" w:styleId="Tabelacomgrade">
    <w:name w:val="Table Grid"/>
    <w:basedOn w:val="Tabelanormal"/>
    <w:uiPriority w:val="39"/>
    <w:rsid w:val="00BD4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BD479C"/>
    <w:rPr>
      <w:sz w:val="16"/>
      <w:szCs w:val="16"/>
    </w:rPr>
  </w:style>
  <w:style w:type="paragraph" w:styleId="Textodecomentrio">
    <w:name w:val="annotation text"/>
    <w:basedOn w:val="Normal"/>
    <w:link w:val="TextodecomentrioChar"/>
    <w:uiPriority w:val="99"/>
    <w:unhideWhenUsed/>
    <w:rsid w:val="00BD479C"/>
    <w:pPr>
      <w:spacing w:after="100" w:afterAutospacing="1" w:line="240" w:lineRule="auto"/>
      <w:jc w:val="both"/>
    </w:pPr>
    <w:rPr>
      <w:rFonts w:ascii="Arial" w:hAnsi="Arial" w:cs="Arial"/>
      <w:color w:val="212529"/>
      <w:kern w:val="0"/>
      <w:sz w:val="20"/>
      <w:szCs w:val="20"/>
      <w14:ligatures w14:val="none"/>
    </w:rPr>
  </w:style>
  <w:style w:type="character" w:customStyle="1" w:styleId="TextodecomentrioChar">
    <w:name w:val="Texto de comentário Char"/>
    <w:basedOn w:val="Fontepargpadro"/>
    <w:link w:val="Textodecomentrio"/>
    <w:uiPriority w:val="99"/>
    <w:rsid w:val="00BD479C"/>
    <w:rPr>
      <w:rFonts w:ascii="Arial" w:hAnsi="Arial" w:cs="Arial"/>
      <w:color w:val="212529"/>
      <w:kern w:val="0"/>
      <w:sz w:val="20"/>
      <w:szCs w:val="20"/>
      <w14:ligatures w14:val="none"/>
    </w:rPr>
  </w:style>
  <w:style w:type="character" w:styleId="Hyperlink">
    <w:name w:val="Hyperlink"/>
    <w:basedOn w:val="Fontepargpadro"/>
    <w:uiPriority w:val="99"/>
    <w:unhideWhenUsed/>
    <w:rsid w:val="00FD4E09"/>
    <w:rPr>
      <w:color w:val="467886" w:themeColor="hyperlink"/>
      <w:u w:val="single"/>
    </w:rPr>
  </w:style>
  <w:style w:type="character" w:styleId="MenoPendente">
    <w:name w:val="Unresolved Mention"/>
    <w:basedOn w:val="Fontepargpadro"/>
    <w:uiPriority w:val="99"/>
    <w:semiHidden/>
    <w:unhideWhenUsed/>
    <w:rsid w:val="00FD4E09"/>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D17171"/>
    <w:pPr>
      <w:spacing w:after="160" w:afterAutospacing="0"/>
      <w:jc w:val="left"/>
    </w:pPr>
    <w:rPr>
      <w:rFonts w:asciiTheme="minorHAnsi" w:hAnsiTheme="minorHAnsi" w:cstheme="minorBidi"/>
      <w:b/>
      <w:bCs/>
      <w:color w:val="auto"/>
      <w:kern w:val="2"/>
      <w14:ligatures w14:val="standardContextual"/>
    </w:rPr>
  </w:style>
  <w:style w:type="character" w:customStyle="1" w:styleId="AssuntodocomentrioChar">
    <w:name w:val="Assunto do comentário Char"/>
    <w:basedOn w:val="TextodecomentrioChar"/>
    <w:link w:val="Assuntodocomentrio"/>
    <w:uiPriority w:val="99"/>
    <w:semiHidden/>
    <w:rsid w:val="00D17171"/>
    <w:rPr>
      <w:rFonts w:ascii="Arial" w:hAnsi="Arial" w:cs="Arial"/>
      <w:b/>
      <w:bCs/>
      <w:color w:val="212529"/>
      <w:kern w:val="0"/>
      <w:sz w:val="20"/>
      <w:szCs w:val="20"/>
      <w14:ligatures w14:val="none"/>
    </w:rPr>
  </w:style>
  <w:style w:type="character" w:styleId="Forte">
    <w:name w:val="Strong"/>
    <w:basedOn w:val="Fontepargpadro"/>
    <w:uiPriority w:val="22"/>
    <w:qFormat/>
    <w:rsid w:val="00FA77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0926">
      <w:bodyDiv w:val="1"/>
      <w:marLeft w:val="0"/>
      <w:marRight w:val="0"/>
      <w:marTop w:val="0"/>
      <w:marBottom w:val="0"/>
      <w:divBdr>
        <w:top w:val="none" w:sz="0" w:space="0" w:color="auto"/>
        <w:left w:val="none" w:sz="0" w:space="0" w:color="auto"/>
        <w:bottom w:val="none" w:sz="0" w:space="0" w:color="auto"/>
        <w:right w:val="none" w:sz="0" w:space="0" w:color="auto"/>
      </w:divBdr>
    </w:div>
    <w:div w:id="42676123">
      <w:bodyDiv w:val="1"/>
      <w:marLeft w:val="0"/>
      <w:marRight w:val="0"/>
      <w:marTop w:val="0"/>
      <w:marBottom w:val="0"/>
      <w:divBdr>
        <w:top w:val="none" w:sz="0" w:space="0" w:color="auto"/>
        <w:left w:val="none" w:sz="0" w:space="0" w:color="auto"/>
        <w:bottom w:val="none" w:sz="0" w:space="0" w:color="auto"/>
        <w:right w:val="none" w:sz="0" w:space="0" w:color="auto"/>
      </w:divBdr>
    </w:div>
    <w:div w:id="52627219">
      <w:bodyDiv w:val="1"/>
      <w:marLeft w:val="0"/>
      <w:marRight w:val="0"/>
      <w:marTop w:val="0"/>
      <w:marBottom w:val="0"/>
      <w:divBdr>
        <w:top w:val="none" w:sz="0" w:space="0" w:color="auto"/>
        <w:left w:val="none" w:sz="0" w:space="0" w:color="auto"/>
        <w:bottom w:val="none" w:sz="0" w:space="0" w:color="auto"/>
        <w:right w:val="none" w:sz="0" w:space="0" w:color="auto"/>
      </w:divBdr>
    </w:div>
    <w:div w:id="53086028">
      <w:bodyDiv w:val="1"/>
      <w:marLeft w:val="0"/>
      <w:marRight w:val="0"/>
      <w:marTop w:val="0"/>
      <w:marBottom w:val="0"/>
      <w:divBdr>
        <w:top w:val="none" w:sz="0" w:space="0" w:color="auto"/>
        <w:left w:val="none" w:sz="0" w:space="0" w:color="auto"/>
        <w:bottom w:val="none" w:sz="0" w:space="0" w:color="auto"/>
        <w:right w:val="none" w:sz="0" w:space="0" w:color="auto"/>
      </w:divBdr>
    </w:div>
    <w:div w:id="65304308">
      <w:bodyDiv w:val="1"/>
      <w:marLeft w:val="0"/>
      <w:marRight w:val="0"/>
      <w:marTop w:val="0"/>
      <w:marBottom w:val="0"/>
      <w:divBdr>
        <w:top w:val="none" w:sz="0" w:space="0" w:color="auto"/>
        <w:left w:val="none" w:sz="0" w:space="0" w:color="auto"/>
        <w:bottom w:val="none" w:sz="0" w:space="0" w:color="auto"/>
        <w:right w:val="none" w:sz="0" w:space="0" w:color="auto"/>
      </w:divBdr>
      <w:divsChild>
        <w:div w:id="922641001">
          <w:marLeft w:val="0"/>
          <w:marRight w:val="0"/>
          <w:marTop w:val="0"/>
          <w:marBottom w:val="0"/>
          <w:divBdr>
            <w:top w:val="none" w:sz="0" w:space="0" w:color="auto"/>
            <w:left w:val="none" w:sz="0" w:space="0" w:color="auto"/>
            <w:bottom w:val="none" w:sz="0" w:space="0" w:color="auto"/>
            <w:right w:val="none" w:sz="0" w:space="0" w:color="auto"/>
          </w:divBdr>
          <w:divsChild>
            <w:div w:id="21024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4710">
      <w:bodyDiv w:val="1"/>
      <w:marLeft w:val="0"/>
      <w:marRight w:val="0"/>
      <w:marTop w:val="0"/>
      <w:marBottom w:val="0"/>
      <w:divBdr>
        <w:top w:val="none" w:sz="0" w:space="0" w:color="auto"/>
        <w:left w:val="none" w:sz="0" w:space="0" w:color="auto"/>
        <w:bottom w:val="none" w:sz="0" w:space="0" w:color="auto"/>
        <w:right w:val="none" w:sz="0" w:space="0" w:color="auto"/>
      </w:divBdr>
    </w:div>
    <w:div w:id="83304816">
      <w:bodyDiv w:val="1"/>
      <w:marLeft w:val="0"/>
      <w:marRight w:val="0"/>
      <w:marTop w:val="0"/>
      <w:marBottom w:val="0"/>
      <w:divBdr>
        <w:top w:val="none" w:sz="0" w:space="0" w:color="auto"/>
        <w:left w:val="none" w:sz="0" w:space="0" w:color="auto"/>
        <w:bottom w:val="none" w:sz="0" w:space="0" w:color="auto"/>
        <w:right w:val="none" w:sz="0" w:space="0" w:color="auto"/>
      </w:divBdr>
    </w:div>
    <w:div w:id="84885093">
      <w:bodyDiv w:val="1"/>
      <w:marLeft w:val="0"/>
      <w:marRight w:val="0"/>
      <w:marTop w:val="0"/>
      <w:marBottom w:val="0"/>
      <w:divBdr>
        <w:top w:val="none" w:sz="0" w:space="0" w:color="auto"/>
        <w:left w:val="none" w:sz="0" w:space="0" w:color="auto"/>
        <w:bottom w:val="none" w:sz="0" w:space="0" w:color="auto"/>
        <w:right w:val="none" w:sz="0" w:space="0" w:color="auto"/>
      </w:divBdr>
    </w:div>
    <w:div w:id="90246213">
      <w:bodyDiv w:val="1"/>
      <w:marLeft w:val="0"/>
      <w:marRight w:val="0"/>
      <w:marTop w:val="0"/>
      <w:marBottom w:val="0"/>
      <w:divBdr>
        <w:top w:val="none" w:sz="0" w:space="0" w:color="auto"/>
        <w:left w:val="none" w:sz="0" w:space="0" w:color="auto"/>
        <w:bottom w:val="none" w:sz="0" w:space="0" w:color="auto"/>
        <w:right w:val="none" w:sz="0" w:space="0" w:color="auto"/>
      </w:divBdr>
    </w:div>
    <w:div w:id="98304873">
      <w:bodyDiv w:val="1"/>
      <w:marLeft w:val="0"/>
      <w:marRight w:val="0"/>
      <w:marTop w:val="0"/>
      <w:marBottom w:val="0"/>
      <w:divBdr>
        <w:top w:val="none" w:sz="0" w:space="0" w:color="auto"/>
        <w:left w:val="none" w:sz="0" w:space="0" w:color="auto"/>
        <w:bottom w:val="none" w:sz="0" w:space="0" w:color="auto"/>
        <w:right w:val="none" w:sz="0" w:space="0" w:color="auto"/>
      </w:divBdr>
    </w:div>
    <w:div w:id="104354954">
      <w:bodyDiv w:val="1"/>
      <w:marLeft w:val="0"/>
      <w:marRight w:val="0"/>
      <w:marTop w:val="0"/>
      <w:marBottom w:val="0"/>
      <w:divBdr>
        <w:top w:val="none" w:sz="0" w:space="0" w:color="auto"/>
        <w:left w:val="none" w:sz="0" w:space="0" w:color="auto"/>
        <w:bottom w:val="none" w:sz="0" w:space="0" w:color="auto"/>
        <w:right w:val="none" w:sz="0" w:space="0" w:color="auto"/>
      </w:divBdr>
    </w:div>
    <w:div w:id="115757671">
      <w:bodyDiv w:val="1"/>
      <w:marLeft w:val="0"/>
      <w:marRight w:val="0"/>
      <w:marTop w:val="0"/>
      <w:marBottom w:val="0"/>
      <w:divBdr>
        <w:top w:val="none" w:sz="0" w:space="0" w:color="auto"/>
        <w:left w:val="none" w:sz="0" w:space="0" w:color="auto"/>
        <w:bottom w:val="none" w:sz="0" w:space="0" w:color="auto"/>
        <w:right w:val="none" w:sz="0" w:space="0" w:color="auto"/>
      </w:divBdr>
    </w:div>
    <w:div w:id="129329066">
      <w:bodyDiv w:val="1"/>
      <w:marLeft w:val="0"/>
      <w:marRight w:val="0"/>
      <w:marTop w:val="0"/>
      <w:marBottom w:val="0"/>
      <w:divBdr>
        <w:top w:val="none" w:sz="0" w:space="0" w:color="auto"/>
        <w:left w:val="none" w:sz="0" w:space="0" w:color="auto"/>
        <w:bottom w:val="none" w:sz="0" w:space="0" w:color="auto"/>
        <w:right w:val="none" w:sz="0" w:space="0" w:color="auto"/>
      </w:divBdr>
    </w:div>
    <w:div w:id="159515304">
      <w:bodyDiv w:val="1"/>
      <w:marLeft w:val="0"/>
      <w:marRight w:val="0"/>
      <w:marTop w:val="0"/>
      <w:marBottom w:val="0"/>
      <w:divBdr>
        <w:top w:val="none" w:sz="0" w:space="0" w:color="auto"/>
        <w:left w:val="none" w:sz="0" w:space="0" w:color="auto"/>
        <w:bottom w:val="none" w:sz="0" w:space="0" w:color="auto"/>
        <w:right w:val="none" w:sz="0" w:space="0" w:color="auto"/>
      </w:divBdr>
    </w:div>
    <w:div w:id="162862597">
      <w:bodyDiv w:val="1"/>
      <w:marLeft w:val="0"/>
      <w:marRight w:val="0"/>
      <w:marTop w:val="0"/>
      <w:marBottom w:val="0"/>
      <w:divBdr>
        <w:top w:val="none" w:sz="0" w:space="0" w:color="auto"/>
        <w:left w:val="none" w:sz="0" w:space="0" w:color="auto"/>
        <w:bottom w:val="none" w:sz="0" w:space="0" w:color="auto"/>
        <w:right w:val="none" w:sz="0" w:space="0" w:color="auto"/>
      </w:divBdr>
    </w:div>
    <w:div w:id="210462749">
      <w:bodyDiv w:val="1"/>
      <w:marLeft w:val="0"/>
      <w:marRight w:val="0"/>
      <w:marTop w:val="0"/>
      <w:marBottom w:val="0"/>
      <w:divBdr>
        <w:top w:val="none" w:sz="0" w:space="0" w:color="auto"/>
        <w:left w:val="none" w:sz="0" w:space="0" w:color="auto"/>
        <w:bottom w:val="none" w:sz="0" w:space="0" w:color="auto"/>
        <w:right w:val="none" w:sz="0" w:space="0" w:color="auto"/>
      </w:divBdr>
    </w:div>
    <w:div w:id="238712611">
      <w:bodyDiv w:val="1"/>
      <w:marLeft w:val="0"/>
      <w:marRight w:val="0"/>
      <w:marTop w:val="0"/>
      <w:marBottom w:val="0"/>
      <w:divBdr>
        <w:top w:val="none" w:sz="0" w:space="0" w:color="auto"/>
        <w:left w:val="none" w:sz="0" w:space="0" w:color="auto"/>
        <w:bottom w:val="none" w:sz="0" w:space="0" w:color="auto"/>
        <w:right w:val="none" w:sz="0" w:space="0" w:color="auto"/>
      </w:divBdr>
    </w:div>
    <w:div w:id="242953604">
      <w:bodyDiv w:val="1"/>
      <w:marLeft w:val="0"/>
      <w:marRight w:val="0"/>
      <w:marTop w:val="0"/>
      <w:marBottom w:val="0"/>
      <w:divBdr>
        <w:top w:val="none" w:sz="0" w:space="0" w:color="auto"/>
        <w:left w:val="none" w:sz="0" w:space="0" w:color="auto"/>
        <w:bottom w:val="none" w:sz="0" w:space="0" w:color="auto"/>
        <w:right w:val="none" w:sz="0" w:space="0" w:color="auto"/>
      </w:divBdr>
    </w:div>
    <w:div w:id="256598350">
      <w:bodyDiv w:val="1"/>
      <w:marLeft w:val="0"/>
      <w:marRight w:val="0"/>
      <w:marTop w:val="0"/>
      <w:marBottom w:val="0"/>
      <w:divBdr>
        <w:top w:val="none" w:sz="0" w:space="0" w:color="auto"/>
        <w:left w:val="none" w:sz="0" w:space="0" w:color="auto"/>
        <w:bottom w:val="none" w:sz="0" w:space="0" w:color="auto"/>
        <w:right w:val="none" w:sz="0" w:space="0" w:color="auto"/>
      </w:divBdr>
    </w:div>
    <w:div w:id="256599701">
      <w:bodyDiv w:val="1"/>
      <w:marLeft w:val="0"/>
      <w:marRight w:val="0"/>
      <w:marTop w:val="0"/>
      <w:marBottom w:val="0"/>
      <w:divBdr>
        <w:top w:val="none" w:sz="0" w:space="0" w:color="auto"/>
        <w:left w:val="none" w:sz="0" w:space="0" w:color="auto"/>
        <w:bottom w:val="none" w:sz="0" w:space="0" w:color="auto"/>
        <w:right w:val="none" w:sz="0" w:space="0" w:color="auto"/>
      </w:divBdr>
    </w:div>
    <w:div w:id="271977408">
      <w:bodyDiv w:val="1"/>
      <w:marLeft w:val="0"/>
      <w:marRight w:val="0"/>
      <w:marTop w:val="0"/>
      <w:marBottom w:val="0"/>
      <w:divBdr>
        <w:top w:val="none" w:sz="0" w:space="0" w:color="auto"/>
        <w:left w:val="none" w:sz="0" w:space="0" w:color="auto"/>
        <w:bottom w:val="none" w:sz="0" w:space="0" w:color="auto"/>
        <w:right w:val="none" w:sz="0" w:space="0" w:color="auto"/>
      </w:divBdr>
    </w:div>
    <w:div w:id="287246839">
      <w:bodyDiv w:val="1"/>
      <w:marLeft w:val="0"/>
      <w:marRight w:val="0"/>
      <w:marTop w:val="0"/>
      <w:marBottom w:val="0"/>
      <w:divBdr>
        <w:top w:val="none" w:sz="0" w:space="0" w:color="auto"/>
        <w:left w:val="none" w:sz="0" w:space="0" w:color="auto"/>
        <w:bottom w:val="none" w:sz="0" w:space="0" w:color="auto"/>
        <w:right w:val="none" w:sz="0" w:space="0" w:color="auto"/>
      </w:divBdr>
    </w:div>
    <w:div w:id="296642617">
      <w:bodyDiv w:val="1"/>
      <w:marLeft w:val="0"/>
      <w:marRight w:val="0"/>
      <w:marTop w:val="0"/>
      <w:marBottom w:val="0"/>
      <w:divBdr>
        <w:top w:val="none" w:sz="0" w:space="0" w:color="auto"/>
        <w:left w:val="none" w:sz="0" w:space="0" w:color="auto"/>
        <w:bottom w:val="none" w:sz="0" w:space="0" w:color="auto"/>
        <w:right w:val="none" w:sz="0" w:space="0" w:color="auto"/>
      </w:divBdr>
    </w:div>
    <w:div w:id="331298524">
      <w:bodyDiv w:val="1"/>
      <w:marLeft w:val="0"/>
      <w:marRight w:val="0"/>
      <w:marTop w:val="0"/>
      <w:marBottom w:val="0"/>
      <w:divBdr>
        <w:top w:val="none" w:sz="0" w:space="0" w:color="auto"/>
        <w:left w:val="none" w:sz="0" w:space="0" w:color="auto"/>
        <w:bottom w:val="none" w:sz="0" w:space="0" w:color="auto"/>
        <w:right w:val="none" w:sz="0" w:space="0" w:color="auto"/>
      </w:divBdr>
    </w:div>
    <w:div w:id="336927519">
      <w:bodyDiv w:val="1"/>
      <w:marLeft w:val="0"/>
      <w:marRight w:val="0"/>
      <w:marTop w:val="0"/>
      <w:marBottom w:val="0"/>
      <w:divBdr>
        <w:top w:val="none" w:sz="0" w:space="0" w:color="auto"/>
        <w:left w:val="none" w:sz="0" w:space="0" w:color="auto"/>
        <w:bottom w:val="none" w:sz="0" w:space="0" w:color="auto"/>
        <w:right w:val="none" w:sz="0" w:space="0" w:color="auto"/>
      </w:divBdr>
    </w:div>
    <w:div w:id="354422916">
      <w:bodyDiv w:val="1"/>
      <w:marLeft w:val="0"/>
      <w:marRight w:val="0"/>
      <w:marTop w:val="0"/>
      <w:marBottom w:val="0"/>
      <w:divBdr>
        <w:top w:val="none" w:sz="0" w:space="0" w:color="auto"/>
        <w:left w:val="none" w:sz="0" w:space="0" w:color="auto"/>
        <w:bottom w:val="none" w:sz="0" w:space="0" w:color="auto"/>
        <w:right w:val="none" w:sz="0" w:space="0" w:color="auto"/>
      </w:divBdr>
    </w:div>
    <w:div w:id="360254021">
      <w:bodyDiv w:val="1"/>
      <w:marLeft w:val="0"/>
      <w:marRight w:val="0"/>
      <w:marTop w:val="0"/>
      <w:marBottom w:val="0"/>
      <w:divBdr>
        <w:top w:val="none" w:sz="0" w:space="0" w:color="auto"/>
        <w:left w:val="none" w:sz="0" w:space="0" w:color="auto"/>
        <w:bottom w:val="none" w:sz="0" w:space="0" w:color="auto"/>
        <w:right w:val="none" w:sz="0" w:space="0" w:color="auto"/>
      </w:divBdr>
    </w:div>
    <w:div w:id="369689595">
      <w:bodyDiv w:val="1"/>
      <w:marLeft w:val="0"/>
      <w:marRight w:val="0"/>
      <w:marTop w:val="0"/>
      <w:marBottom w:val="0"/>
      <w:divBdr>
        <w:top w:val="none" w:sz="0" w:space="0" w:color="auto"/>
        <w:left w:val="none" w:sz="0" w:space="0" w:color="auto"/>
        <w:bottom w:val="none" w:sz="0" w:space="0" w:color="auto"/>
        <w:right w:val="none" w:sz="0" w:space="0" w:color="auto"/>
      </w:divBdr>
    </w:div>
    <w:div w:id="375007235">
      <w:bodyDiv w:val="1"/>
      <w:marLeft w:val="0"/>
      <w:marRight w:val="0"/>
      <w:marTop w:val="0"/>
      <w:marBottom w:val="0"/>
      <w:divBdr>
        <w:top w:val="none" w:sz="0" w:space="0" w:color="auto"/>
        <w:left w:val="none" w:sz="0" w:space="0" w:color="auto"/>
        <w:bottom w:val="none" w:sz="0" w:space="0" w:color="auto"/>
        <w:right w:val="none" w:sz="0" w:space="0" w:color="auto"/>
      </w:divBdr>
    </w:div>
    <w:div w:id="404494653">
      <w:bodyDiv w:val="1"/>
      <w:marLeft w:val="0"/>
      <w:marRight w:val="0"/>
      <w:marTop w:val="0"/>
      <w:marBottom w:val="0"/>
      <w:divBdr>
        <w:top w:val="none" w:sz="0" w:space="0" w:color="auto"/>
        <w:left w:val="none" w:sz="0" w:space="0" w:color="auto"/>
        <w:bottom w:val="none" w:sz="0" w:space="0" w:color="auto"/>
        <w:right w:val="none" w:sz="0" w:space="0" w:color="auto"/>
      </w:divBdr>
    </w:div>
    <w:div w:id="460927850">
      <w:bodyDiv w:val="1"/>
      <w:marLeft w:val="0"/>
      <w:marRight w:val="0"/>
      <w:marTop w:val="0"/>
      <w:marBottom w:val="0"/>
      <w:divBdr>
        <w:top w:val="none" w:sz="0" w:space="0" w:color="auto"/>
        <w:left w:val="none" w:sz="0" w:space="0" w:color="auto"/>
        <w:bottom w:val="none" w:sz="0" w:space="0" w:color="auto"/>
        <w:right w:val="none" w:sz="0" w:space="0" w:color="auto"/>
      </w:divBdr>
    </w:div>
    <w:div w:id="469177833">
      <w:bodyDiv w:val="1"/>
      <w:marLeft w:val="0"/>
      <w:marRight w:val="0"/>
      <w:marTop w:val="0"/>
      <w:marBottom w:val="0"/>
      <w:divBdr>
        <w:top w:val="none" w:sz="0" w:space="0" w:color="auto"/>
        <w:left w:val="none" w:sz="0" w:space="0" w:color="auto"/>
        <w:bottom w:val="none" w:sz="0" w:space="0" w:color="auto"/>
        <w:right w:val="none" w:sz="0" w:space="0" w:color="auto"/>
      </w:divBdr>
    </w:div>
    <w:div w:id="485516000">
      <w:bodyDiv w:val="1"/>
      <w:marLeft w:val="0"/>
      <w:marRight w:val="0"/>
      <w:marTop w:val="0"/>
      <w:marBottom w:val="0"/>
      <w:divBdr>
        <w:top w:val="none" w:sz="0" w:space="0" w:color="auto"/>
        <w:left w:val="none" w:sz="0" w:space="0" w:color="auto"/>
        <w:bottom w:val="none" w:sz="0" w:space="0" w:color="auto"/>
        <w:right w:val="none" w:sz="0" w:space="0" w:color="auto"/>
      </w:divBdr>
    </w:div>
    <w:div w:id="524756378">
      <w:bodyDiv w:val="1"/>
      <w:marLeft w:val="0"/>
      <w:marRight w:val="0"/>
      <w:marTop w:val="0"/>
      <w:marBottom w:val="0"/>
      <w:divBdr>
        <w:top w:val="none" w:sz="0" w:space="0" w:color="auto"/>
        <w:left w:val="none" w:sz="0" w:space="0" w:color="auto"/>
        <w:bottom w:val="none" w:sz="0" w:space="0" w:color="auto"/>
        <w:right w:val="none" w:sz="0" w:space="0" w:color="auto"/>
      </w:divBdr>
    </w:div>
    <w:div w:id="532696946">
      <w:bodyDiv w:val="1"/>
      <w:marLeft w:val="0"/>
      <w:marRight w:val="0"/>
      <w:marTop w:val="0"/>
      <w:marBottom w:val="0"/>
      <w:divBdr>
        <w:top w:val="none" w:sz="0" w:space="0" w:color="auto"/>
        <w:left w:val="none" w:sz="0" w:space="0" w:color="auto"/>
        <w:bottom w:val="none" w:sz="0" w:space="0" w:color="auto"/>
        <w:right w:val="none" w:sz="0" w:space="0" w:color="auto"/>
      </w:divBdr>
    </w:div>
    <w:div w:id="546837704">
      <w:bodyDiv w:val="1"/>
      <w:marLeft w:val="0"/>
      <w:marRight w:val="0"/>
      <w:marTop w:val="0"/>
      <w:marBottom w:val="0"/>
      <w:divBdr>
        <w:top w:val="none" w:sz="0" w:space="0" w:color="auto"/>
        <w:left w:val="none" w:sz="0" w:space="0" w:color="auto"/>
        <w:bottom w:val="none" w:sz="0" w:space="0" w:color="auto"/>
        <w:right w:val="none" w:sz="0" w:space="0" w:color="auto"/>
      </w:divBdr>
    </w:div>
    <w:div w:id="556471730">
      <w:bodyDiv w:val="1"/>
      <w:marLeft w:val="0"/>
      <w:marRight w:val="0"/>
      <w:marTop w:val="0"/>
      <w:marBottom w:val="0"/>
      <w:divBdr>
        <w:top w:val="none" w:sz="0" w:space="0" w:color="auto"/>
        <w:left w:val="none" w:sz="0" w:space="0" w:color="auto"/>
        <w:bottom w:val="none" w:sz="0" w:space="0" w:color="auto"/>
        <w:right w:val="none" w:sz="0" w:space="0" w:color="auto"/>
      </w:divBdr>
    </w:div>
    <w:div w:id="566112057">
      <w:bodyDiv w:val="1"/>
      <w:marLeft w:val="0"/>
      <w:marRight w:val="0"/>
      <w:marTop w:val="0"/>
      <w:marBottom w:val="0"/>
      <w:divBdr>
        <w:top w:val="none" w:sz="0" w:space="0" w:color="auto"/>
        <w:left w:val="none" w:sz="0" w:space="0" w:color="auto"/>
        <w:bottom w:val="none" w:sz="0" w:space="0" w:color="auto"/>
        <w:right w:val="none" w:sz="0" w:space="0" w:color="auto"/>
      </w:divBdr>
    </w:div>
    <w:div w:id="580137514">
      <w:bodyDiv w:val="1"/>
      <w:marLeft w:val="0"/>
      <w:marRight w:val="0"/>
      <w:marTop w:val="0"/>
      <w:marBottom w:val="0"/>
      <w:divBdr>
        <w:top w:val="none" w:sz="0" w:space="0" w:color="auto"/>
        <w:left w:val="none" w:sz="0" w:space="0" w:color="auto"/>
        <w:bottom w:val="none" w:sz="0" w:space="0" w:color="auto"/>
        <w:right w:val="none" w:sz="0" w:space="0" w:color="auto"/>
      </w:divBdr>
    </w:div>
    <w:div w:id="600377125">
      <w:bodyDiv w:val="1"/>
      <w:marLeft w:val="0"/>
      <w:marRight w:val="0"/>
      <w:marTop w:val="0"/>
      <w:marBottom w:val="0"/>
      <w:divBdr>
        <w:top w:val="none" w:sz="0" w:space="0" w:color="auto"/>
        <w:left w:val="none" w:sz="0" w:space="0" w:color="auto"/>
        <w:bottom w:val="none" w:sz="0" w:space="0" w:color="auto"/>
        <w:right w:val="none" w:sz="0" w:space="0" w:color="auto"/>
      </w:divBdr>
    </w:div>
    <w:div w:id="601569549">
      <w:bodyDiv w:val="1"/>
      <w:marLeft w:val="0"/>
      <w:marRight w:val="0"/>
      <w:marTop w:val="0"/>
      <w:marBottom w:val="0"/>
      <w:divBdr>
        <w:top w:val="none" w:sz="0" w:space="0" w:color="auto"/>
        <w:left w:val="none" w:sz="0" w:space="0" w:color="auto"/>
        <w:bottom w:val="none" w:sz="0" w:space="0" w:color="auto"/>
        <w:right w:val="none" w:sz="0" w:space="0" w:color="auto"/>
      </w:divBdr>
    </w:div>
    <w:div w:id="605769631">
      <w:bodyDiv w:val="1"/>
      <w:marLeft w:val="0"/>
      <w:marRight w:val="0"/>
      <w:marTop w:val="0"/>
      <w:marBottom w:val="0"/>
      <w:divBdr>
        <w:top w:val="none" w:sz="0" w:space="0" w:color="auto"/>
        <w:left w:val="none" w:sz="0" w:space="0" w:color="auto"/>
        <w:bottom w:val="none" w:sz="0" w:space="0" w:color="auto"/>
        <w:right w:val="none" w:sz="0" w:space="0" w:color="auto"/>
      </w:divBdr>
    </w:div>
    <w:div w:id="641156425">
      <w:bodyDiv w:val="1"/>
      <w:marLeft w:val="0"/>
      <w:marRight w:val="0"/>
      <w:marTop w:val="0"/>
      <w:marBottom w:val="0"/>
      <w:divBdr>
        <w:top w:val="none" w:sz="0" w:space="0" w:color="auto"/>
        <w:left w:val="none" w:sz="0" w:space="0" w:color="auto"/>
        <w:bottom w:val="none" w:sz="0" w:space="0" w:color="auto"/>
        <w:right w:val="none" w:sz="0" w:space="0" w:color="auto"/>
      </w:divBdr>
    </w:div>
    <w:div w:id="644969541">
      <w:bodyDiv w:val="1"/>
      <w:marLeft w:val="0"/>
      <w:marRight w:val="0"/>
      <w:marTop w:val="0"/>
      <w:marBottom w:val="0"/>
      <w:divBdr>
        <w:top w:val="none" w:sz="0" w:space="0" w:color="auto"/>
        <w:left w:val="none" w:sz="0" w:space="0" w:color="auto"/>
        <w:bottom w:val="none" w:sz="0" w:space="0" w:color="auto"/>
        <w:right w:val="none" w:sz="0" w:space="0" w:color="auto"/>
      </w:divBdr>
    </w:div>
    <w:div w:id="647170900">
      <w:bodyDiv w:val="1"/>
      <w:marLeft w:val="0"/>
      <w:marRight w:val="0"/>
      <w:marTop w:val="0"/>
      <w:marBottom w:val="0"/>
      <w:divBdr>
        <w:top w:val="none" w:sz="0" w:space="0" w:color="auto"/>
        <w:left w:val="none" w:sz="0" w:space="0" w:color="auto"/>
        <w:bottom w:val="none" w:sz="0" w:space="0" w:color="auto"/>
        <w:right w:val="none" w:sz="0" w:space="0" w:color="auto"/>
      </w:divBdr>
    </w:div>
    <w:div w:id="667711603">
      <w:bodyDiv w:val="1"/>
      <w:marLeft w:val="0"/>
      <w:marRight w:val="0"/>
      <w:marTop w:val="0"/>
      <w:marBottom w:val="0"/>
      <w:divBdr>
        <w:top w:val="none" w:sz="0" w:space="0" w:color="auto"/>
        <w:left w:val="none" w:sz="0" w:space="0" w:color="auto"/>
        <w:bottom w:val="none" w:sz="0" w:space="0" w:color="auto"/>
        <w:right w:val="none" w:sz="0" w:space="0" w:color="auto"/>
      </w:divBdr>
    </w:div>
    <w:div w:id="667828315">
      <w:bodyDiv w:val="1"/>
      <w:marLeft w:val="0"/>
      <w:marRight w:val="0"/>
      <w:marTop w:val="0"/>
      <w:marBottom w:val="0"/>
      <w:divBdr>
        <w:top w:val="none" w:sz="0" w:space="0" w:color="auto"/>
        <w:left w:val="none" w:sz="0" w:space="0" w:color="auto"/>
        <w:bottom w:val="none" w:sz="0" w:space="0" w:color="auto"/>
        <w:right w:val="none" w:sz="0" w:space="0" w:color="auto"/>
      </w:divBdr>
    </w:div>
    <w:div w:id="683634178">
      <w:bodyDiv w:val="1"/>
      <w:marLeft w:val="0"/>
      <w:marRight w:val="0"/>
      <w:marTop w:val="0"/>
      <w:marBottom w:val="0"/>
      <w:divBdr>
        <w:top w:val="none" w:sz="0" w:space="0" w:color="auto"/>
        <w:left w:val="none" w:sz="0" w:space="0" w:color="auto"/>
        <w:bottom w:val="none" w:sz="0" w:space="0" w:color="auto"/>
        <w:right w:val="none" w:sz="0" w:space="0" w:color="auto"/>
      </w:divBdr>
    </w:div>
    <w:div w:id="684211388">
      <w:bodyDiv w:val="1"/>
      <w:marLeft w:val="0"/>
      <w:marRight w:val="0"/>
      <w:marTop w:val="0"/>
      <w:marBottom w:val="0"/>
      <w:divBdr>
        <w:top w:val="none" w:sz="0" w:space="0" w:color="auto"/>
        <w:left w:val="none" w:sz="0" w:space="0" w:color="auto"/>
        <w:bottom w:val="none" w:sz="0" w:space="0" w:color="auto"/>
        <w:right w:val="none" w:sz="0" w:space="0" w:color="auto"/>
      </w:divBdr>
    </w:div>
    <w:div w:id="749738862">
      <w:bodyDiv w:val="1"/>
      <w:marLeft w:val="0"/>
      <w:marRight w:val="0"/>
      <w:marTop w:val="0"/>
      <w:marBottom w:val="0"/>
      <w:divBdr>
        <w:top w:val="none" w:sz="0" w:space="0" w:color="auto"/>
        <w:left w:val="none" w:sz="0" w:space="0" w:color="auto"/>
        <w:bottom w:val="none" w:sz="0" w:space="0" w:color="auto"/>
        <w:right w:val="none" w:sz="0" w:space="0" w:color="auto"/>
      </w:divBdr>
    </w:div>
    <w:div w:id="757141800">
      <w:bodyDiv w:val="1"/>
      <w:marLeft w:val="0"/>
      <w:marRight w:val="0"/>
      <w:marTop w:val="0"/>
      <w:marBottom w:val="0"/>
      <w:divBdr>
        <w:top w:val="none" w:sz="0" w:space="0" w:color="auto"/>
        <w:left w:val="none" w:sz="0" w:space="0" w:color="auto"/>
        <w:bottom w:val="none" w:sz="0" w:space="0" w:color="auto"/>
        <w:right w:val="none" w:sz="0" w:space="0" w:color="auto"/>
      </w:divBdr>
    </w:div>
    <w:div w:id="783429087">
      <w:bodyDiv w:val="1"/>
      <w:marLeft w:val="0"/>
      <w:marRight w:val="0"/>
      <w:marTop w:val="0"/>
      <w:marBottom w:val="0"/>
      <w:divBdr>
        <w:top w:val="none" w:sz="0" w:space="0" w:color="auto"/>
        <w:left w:val="none" w:sz="0" w:space="0" w:color="auto"/>
        <w:bottom w:val="none" w:sz="0" w:space="0" w:color="auto"/>
        <w:right w:val="none" w:sz="0" w:space="0" w:color="auto"/>
      </w:divBdr>
    </w:div>
    <w:div w:id="812212536">
      <w:bodyDiv w:val="1"/>
      <w:marLeft w:val="0"/>
      <w:marRight w:val="0"/>
      <w:marTop w:val="0"/>
      <w:marBottom w:val="0"/>
      <w:divBdr>
        <w:top w:val="none" w:sz="0" w:space="0" w:color="auto"/>
        <w:left w:val="none" w:sz="0" w:space="0" w:color="auto"/>
        <w:bottom w:val="none" w:sz="0" w:space="0" w:color="auto"/>
        <w:right w:val="none" w:sz="0" w:space="0" w:color="auto"/>
      </w:divBdr>
    </w:div>
    <w:div w:id="817454671">
      <w:bodyDiv w:val="1"/>
      <w:marLeft w:val="0"/>
      <w:marRight w:val="0"/>
      <w:marTop w:val="0"/>
      <w:marBottom w:val="0"/>
      <w:divBdr>
        <w:top w:val="none" w:sz="0" w:space="0" w:color="auto"/>
        <w:left w:val="none" w:sz="0" w:space="0" w:color="auto"/>
        <w:bottom w:val="none" w:sz="0" w:space="0" w:color="auto"/>
        <w:right w:val="none" w:sz="0" w:space="0" w:color="auto"/>
      </w:divBdr>
    </w:div>
    <w:div w:id="824660987">
      <w:bodyDiv w:val="1"/>
      <w:marLeft w:val="0"/>
      <w:marRight w:val="0"/>
      <w:marTop w:val="0"/>
      <w:marBottom w:val="0"/>
      <w:divBdr>
        <w:top w:val="none" w:sz="0" w:space="0" w:color="auto"/>
        <w:left w:val="none" w:sz="0" w:space="0" w:color="auto"/>
        <w:bottom w:val="none" w:sz="0" w:space="0" w:color="auto"/>
        <w:right w:val="none" w:sz="0" w:space="0" w:color="auto"/>
      </w:divBdr>
    </w:div>
    <w:div w:id="825515370">
      <w:bodyDiv w:val="1"/>
      <w:marLeft w:val="0"/>
      <w:marRight w:val="0"/>
      <w:marTop w:val="0"/>
      <w:marBottom w:val="0"/>
      <w:divBdr>
        <w:top w:val="none" w:sz="0" w:space="0" w:color="auto"/>
        <w:left w:val="none" w:sz="0" w:space="0" w:color="auto"/>
        <w:bottom w:val="none" w:sz="0" w:space="0" w:color="auto"/>
        <w:right w:val="none" w:sz="0" w:space="0" w:color="auto"/>
      </w:divBdr>
    </w:div>
    <w:div w:id="836111437">
      <w:bodyDiv w:val="1"/>
      <w:marLeft w:val="0"/>
      <w:marRight w:val="0"/>
      <w:marTop w:val="0"/>
      <w:marBottom w:val="0"/>
      <w:divBdr>
        <w:top w:val="none" w:sz="0" w:space="0" w:color="auto"/>
        <w:left w:val="none" w:sz="0" w:space="0" w:color="auto"/>
        <w:bottom w:val="none" w:sz="0" w:space="0" w:color="auto"/>
        <w:right w:val="none" w:sz="0" w:space="0" w:color="auto"/>
      </w:divBdr>
    </w:div>
    <w:div w:id="840268404">
      <w:bodyDiv w:val="1"/>
      <w:marLeft w:val="0"/>
      <w:marRight w:val="0"/>
      <w:marTop w:val="0"/>
      <w:marBottom w:val="0"/>
      <w:divBdr>
        <w:top w:val="none" w:sz="0" w:space="0" w:color="auto"/>
        <w:left w:val="none" w:sz="0" w:space="0" w:color="auto"/>
        <w:bottom w:val="none" w:sz="0" w:space="0" w:color="auto"/>
        <w:right w:val="none" w:sz="0" w:space="0" w:color="auto"/>
      </w:divBdr>
    </w:div>
    <w:div w:id="849568414">
      <w:bodyDiv w:val="1"/>
      <w:marLeft w:val="0"/>
      <w:marRight w:val="0"/>
      <w:marTop w:val="0"/>
      <w:marBottom w:val="0"/>
      <w:divBdr>
        <w:top w:val="none" w:sz="0" w:space="0" w:color="auto"/>
        <w:left w:val="none" w:sz="0" w:space="0" w:color="auto"/>
        <w:bottom w:val="none" w:sz="0" w:space="0" w:color="auto"/>
        <w:right w:val="none" w:sz="0" w:space="0" w:color="auto"/>
      </w:divBdr>
    </w:div>
    <w:div w:id="911935406">
      <w:bodyDiv w:val="1"/>
      <w:marLeft w:val="0"/>
      <w:marRight w:val="0"/>
      <w:marTop w:val="0"/>
      <w:marBottom w:val="0"/>
      <w:divBdr>
        <w:top w:val="none" w:sz="0" w:space="0" w:color="auto"/>
        <w:left w:val="none" w:sz="0" w:space="0" w:color="auto"/>
        <w:bottom w:val="none" w:sz="0" w:space="0" w:color="auto"/>
        <w:right w:val="none" w:sz="0" w:space="0" w:color="auto"/>
      </w:divBdr>
    </w:div>
    <w:div w:id="941231494">
      <w:bodyDiv w:val="1"/>
      <w:marLeft w:val="0"/>
      <w:marRight w:val="0"/>
      <w:marTop w:val="0"/>
      <w:marBottom w:val="0"/>
      <w:divBdr>
        <w:top w:val="none" w:sz="0" w:space="0" w:color="auto"/>
        <w:left w:val="none" w:sz="0" w:space="0" w:color="auto"/>
        <w:bottom w:val="none" w:sz="0" w:space="0" w:color="auto"/>
        <w:right w:val="none" w:sz="0" w:space="0" w:color="auto"/>
      </w:divBdr>
    </w:div>
    <w:div w:id="953753393">
      <w:bodyDiv w:val="1"/>
      <w:marLeft w:val="0"/>
      <w:marRight w:val="0"/>
      <w:marTop w:val="0"/>
      <w:marBottom w:val="0"/>
      <w:divBdr>
        <w:top w:val="none" w:sz="0" w:space="0" w:color="auto"/>
        <w:left w:val="none" w:sz="0" w:space="0" w:color="auto"/>
        <w:bottom w:val="none" w:sz="0" w:space="0" w:color="auto"/>
        <w:right w:val="none" w:sz="0" w:space="0" w:color="auto"/>
      </w:divBdr>
    </w:div>
    <w:div w:id="961809968">
      <w:bodyDiv w:val="1"/>
      <w:marLeft w:val="0"/>
      <w:marRight w:val="0"/>
      <w:marTop w:val="0"/>
      <w:marBottom w:val="0"/>
      <w:divBdr>
        <w:top w:val="none" w:sz="0" w:space="0" w:color="auto"/>
        <w:left w:val="none" w:sz="0" w:space="0" w:color="auto"/>
        <w:bottom w:val="none" w:sz="0" w:space="0" w:color="auto"/>
        <w:right w:val="none" w:sz="0" w:space="0" w:color="auto"/>
      </w:divBdr>
    </w:div>
    <w:div w:id="963006535">
      <w:bodyDiv w:val="1"/>
      <w:marLeft w:val="0"/>
      <w:marRight w:val="0"/>
      <w:marTop w:val="0"/>
      <w:marBottom w:val="0"/>
      <w:divBdr>
        <w:top w:val="none" w:sz="0" w:space="0" w:color="auto"/>
        <w:left w:val="none" w:sz="0" w:space="0" w:color="auto"/>
        <w:bottom w:val="none" w:sz="0" w:space="0" w:color="auto"/>
        <w:right w:val="none" w:sz="0" w:space="0" w:color="auto"/>
      </w:divBdr>
    </w:div>
    <w:div w:id="971133023">
      <w:bodyDiv w:val="1"/>
      <w:marLeft w:val="0"/>
      <w:marRight w:val="0"/>
      <w:marTop w:val="0"/>
      <w:marBottom w:val="0"/>
      <w:divBdr>
        <w:top w:val="none" w:sz="0" w:space="0" w:color="auto"/>
        <w:left w:val="none" w:sz="0" w:space="0" w:color="auto"/>
        <w:bottom w:val="none" w:sz="0" w:space="0" w:color="auto"/>
        <w:right w:val="none" w:sz="0" w:space="0" w:color="auto"/>
      </w:divBdr>
    </w:div>
    <w:div w:id="1006714096">
      <w:bodyDiv w:val="1"/>
      <w:marLeft w:val="0"/>
      <w:marRight w:val="0"/>
      <w:marTop w:val="0"/>
      <w:marBottom w:val="0"/>
      <w:divBdr>
        <w:top w:val="none" w:sz="0" w:space="0" w:color="auto"/>
        <w:left w:val="none" w:sz="0" w:space="0" w:color="auto"/>
        <w:bottom w:val="none" w:sz="0" w:space="0" w:color="auto"/>
        <w:right w:val="none" w:sz="0" w:space="0" w:color="auto"/>
      </w:divBdr>
    </w:div>
    <w:div w:id="1013918771">
      <w:bodyDiv w:val="1"/>
      <w:marLeft w:val="0"/>
      <w:marRight w:val="0"/>
      <w:marTop w:val="0"/>
      <w:marBottom w:val="0"/>
      <w:divBdr>
        <w:top w:val="none" w:sz="0" w:space="0" w:color="auto"/>
        <w:left w:val="none" w:sz="0" w:space="0" w:color="auto"/>
        <w:bottom w:val="none" w:sz="0" w:space="0" w:color="auto"/>
        <w:right w:val="none" w:sz="0" w:space="0" w:color="auto"/>
      </w:divBdr>
    </w:div>
    <w:div w:id="1016151989">
      <w:bodyDiv w:val="1"/>
      <w:marLeft w:val="0"/>
      <w:marRight w:val="0"/>
      <w:marTop w:val="0"/>
      <w:marBottom w:val="0"/>
      <w:divBdr>
        <w:top w:val="none" w:sz="0" w:space="0" w:color="auto"/>
        <w:left w:val="none" w:sz="0" w:space="0" w:color="auto"/>
        <w:bottom w:val="none" w:sz="0" w:space="0" w:color="auto"/>
        <w:right w:val="none" w:sz="0" w:space="0" w:color="auto"/>
      </w:divBdr>
    </w:div>
    <w:div w:id="1022244309">
      <w:bodyDiv w:val="1"/>
      <w:marLeft w:val="0"/>
      <w:marRight w:val="0"/>
      <w:marTop w:val="0"/>
      <w:marBottom w:val="0"/>
      <w:divBdr>
        <w:top w:val="none" w:sz="0" w:space="0" w:color="auto"/>
        <w:left w:val="none" w:sz="0" w:space="0" w:color="auto"/>
        <w:bottom w:val="none" w:sz="0" w:space="0" w:color="auto"/>
        <w:right w:val="none" w:sz="0" w:space="0" w:color="auto"/>
      </w:divBdr>
    </w:div>
    <w:div w:id="1028215082">
      <w:bodyDiv w:val="1"/>
      <w:marLeft w:val="0"/>
      <w:marRight w:val="0"/>
      <w:marTop w:val="0"/>
      <w:marBottom w:val="0"/>
      <w:divBdr>
        <w:top w:val="none" w:sz="0" w:space="0" w:color="auto"/>
        <w:left w:val="none" w:sz="0" w:space="0" w:color="auto"/>
        <w:bottom w:val="none" w:sz="0" w:space="0" w:color="auto"/>
        <w:right w:val="none" w:sz="0" w:space="0" w:color="auto"/>
      </w:divBdr>
    </w:div>
    <w:div w:id="1050610513">
      <w:bodyDiv w:val="1"/>
      <w:marLeft w:val="0"/>
      <w:marRight w:val="0"/>
      <w:marTop w:val="0"/>
      <w:marBottom w:val="0"/>
      <w:divBdr>
        <w:top w:val="none" w:sz="0" w:space="0" w:color="auto"/>
        <w:left w:val="none" w:sz="0" w:space="0" w:color="auto"/>
        <w:bottom w:val="none" w:sz="0" w:space="0" w:color="auto"/>
        <w:right w:val="none" w:sz="0" w:space="0" w:color="auto"/>
      </w:divBdr>
    </w:div>
    <w:div w:id="1076781334">
      <w:bodyDiv w:val="1"/>
      <w:marLeft w:val="0"/>
      <w:marRight w:val="0"/>
      <w:marTop w:val="0"/>
      <w:marBottom w:val="0"/>
      <w:divBdr>
        <w:top w:val="none" w:sz="0" w:space="0" w:color="auto"/>
        <w:left w:val="none" w:sz="0" w:space="0" w:color="auto"/>
        <w:bottom w:val="none" w:sz="0" w:space="0" w:color="auto"/>
        <w:right w:val="none" w:sz="0" w:space="0" w:color="auto"/>
      </w:divBdr>
    </w:div>
    <w:div w:id="1078400753">
      <w:bodyDiv w:val="1"/>
      <w:marLeft w:val="0"/>
      <w:marRight w:val="0"/>
      <w:marTop w:val="0"/>
      <w:marBottom w:val="0"/>
      <w:divBdr>
        <w:top w:val="none" w:sz="0" w:space="0" w:color="auto"/>
        <w:left w:val="none" w:sz="0" w:space="0" w:color="auto"/>
        <w:bottom w:val="none" w:sz="0" w:space="0" w:color="auto"/>
        <w:right w:val="none" w:sz="0" w:space="0" w:color="auto"/>
      </w:divBdr>
    </w:div>
    <w:div w:id="1122917685">
      <w:bodyDiv w:val="1"/>
      <w:marLeft w:val="0"/>
      <w:marRight w:val="0"/>
      <w:marTop w:val="0"/>
      <w:marBottom w:val="0"/>
      <w:divBdr>
        <w:top w:val="none" w:sz="0" w:space="0" w:color="auto"/>
        <w:left w:val="none" w:sz="0" w:space="0" w:color="auto"/>
        <w:bottom w:val="none" w:sz="0" w:space="0" w:color="auto"/>
        <w:right w:val="none" w:sz="0" w:space="0" w:color="auto"/>
      </w:divBdr>
    </w:div>
    <w:div w:id="1159346588">
      <w:bodyDiv w:val="1"/>
      <w:marLeft w:val="0"/>
      <w:marRight w:val="0"/>
      <w:marTop w:val="0"/>
      <w:marBottom w:val="0"/>
      <w:divBdr>
        <w:top w:val="none" w:sz="0" w:space="0" w:color="auto"/>
        <w:left w:val="none" w:sz="0" w:space="0" w:color="auto"/>
        <w:bottom w:val="none" w:sz="0" w:space="0" w:color="auto"/>
        <w:right w:val="none" w:sz="0" w:space="0" w:color="auto"/>
      </w:divBdr>
    </w:div>
    <w:div w:id="1161391518">
      <w:bodyDiv w:val="1"/>
      <w:marLeft w:val="0"/>
      <w:marRight w:val="0"/>
      <w:marTop w:val="0"/>
      <w:marBottom w:val="0"/>
      <w:divBdr>
        <w:top w:val="none" w:sz="0" w:space="0" w:color="auto"/>
        <w:left w:val="none" w:sz="0" w:space="0" w:color="auto"/>
        <w:bottom w:val="none" w:sz="0" w:space="0" w:color="auto"/>
        <w:right w:val="none" w:sz="0" w:space="0" w:color="auto"/>
      </w:divBdr>
    </w:div>
    <w:div w:id="1170562566">
      <w:bodyDiv w:val="1"/>
      <w:marLeft w:val="0"/>
      <w:marRight w:val="0"/>
      <w:marTop w:val="0"/>
      <w:marBottom w:val="0"/>
      <w:divBdr>
        <w:top w:val="none" w:sz="0" w:space="0" w:color="auto"/>
        <w:left w:val="none" w:sz="0" w:space="0" w:color="auto"/>
        <w:bottom w:val="none" w:sz="0" w:space="0" w:color="auto"/>
        <w:right w:val="none" w:sz="0" w:space="0" w:color="auto"/>
      </w:divBdr>
    </w:div>
    <w:div w:id="1191260298">
      <w:bodyDiv w:val="1"/>
      <w:marLeft w:val="0"/>
      <w:marRight w:val="0"/>
      <w:marTop w:val="0"/>
      <w:marBottom w:val="0"/>
      <w:divBdr>
        <w:top w:val="none" w:sz="0" w:space="0" w:color="auto"/>
        <w:left w:val="none" w:sz="0" w:space="0" w:color="auto"/>
        <w:bottom w:val="none" w:sz="0" w:space="0" w:color="auto"/>
        <w:right w:val="none" w:sz="0" w:space="0" w:color="auto"/>
      </w:divBdr>
    </w:div>
    <w:div w:id="1235625614">
      <w:bodyDiv w:val="1"/>
      <w:marLeft w:val="0"/>
      <w:marRight w:val="0"/>
      <w:marTop w:val="0"/>
      <w:marBottom w:val="0"/>
      <w:divBdr>
        <w:top w:val="none" w:sz="0" w:space="0" w:color="auto"/>
        <w:left w:val="none" w:sz="0" w:space="0" w:color="auto"/>
        <w:bottom w:val="none" w:sz="0" w:space="0" w:color="auto"/>
        <w:right w:val="none" w:sz="0" w:space="0" w:color="auto"/>
      </w:divBdr>
    </w:div>
    <w:div w:id="1272930381">
      <w:bodyDiv w:val="1"/>
      <w:marLeft w:val="0"/>
      <w:marRight w:val="0"/>
      <w:marTop w:val="0"/>
      <w:marBottom w:val="0"/>
      <w:divBdr>
        <w:top w:val="none" w:sz="0" w:space="0" w:color="auto"/>
        <w:left w:val="none" w:sz="0" w:space="0" w:color="auto"/>
        <w:bottom w:val="none" w:sz="0" w:space="0" w:color="auto"/>
        <w:right w:val="none" w:sz="0" w:space="0" w:color="auto"/>
      </w:divBdr>
    </w:div>
    <w:div w:id="1279023173">
      <w:bodyDiv w:val="1"/>
      <w:marLeft w:val="0"/>
      <w:marRight w:val="0"/>
      <w:marTop w:val="0"/>
      <w:marBottom w:val="0"/>
      <w:divBdr>
        <w:top w:val="none" w:sz="0" w:space="0" w:color="auto"/>
        <w:left w:val="none" w:sz="0" w:space="0" w:color="auto"/>
        <w:bottom w:val="none" w:sz="0" w:space="0" w:color="auto"/>
        <w:right w:val="none" w:sz="0" w:space="0" w:color="auto"/>
      </w:divBdr>
    </w:div>
    <w:div w:id="1299871060">
      <w:bodyDiv w:val="1"/>
      <w:marLeft w:val="0"/>
      <w:marRight w:val="0"/>
      <w:marTop w:val="0"/>
      <w:marBottom w:val="0"/>
      <w:divBdr>
        <w:top w:val="none" w:sz="0" w:space="0" w:color="auto"/>
        <w:left w:val="none" w:sz="0" w:space="0" w:color="auto"/>
        <w:bottom w:val="none" w:sz="0" w:space="0" w:color="auto"/>
        <w:right w:val="none" w:sz="0" w:space="0" w:color="auto"/>
      </w:divBdr>
    </w:div>
    <w:div w:id="1310210970">
      <w:bodyDiv w:val="1"/>
      <w:marLeft w:val="0"/>
      <w:marRight w:val="0"/>
      <w:marTop w:val="0"/>
      <w:marBottom w:val="0"/>
      <w:divBdr>
        <w:top w:val="none" w:sz="0" w:space="0" w:color="auto"/>
        <w:left w:val="none" w:sz="0" w:space="0" w:color="auto"/>
        <w:bottom w:val="none" w:sz="0" w:space="0" w:color="auto"/>
        <w:right w:val="none" w:sz="0" w:space="0" w:color="auto"/>
      </w:divBdr>
    </w:div>
    <w:div w:id="1326323886">
      <w:bodyDiv w:val="1"/>
      <w:marLeft w:val="0"/>
      <w:marRight w:val="0"/>
      <w:marTop w:val="0"/>
      <w:marBottom w:val="0"/>
      <w:divBdr>
        <w:top w:val="none" w:sz="0" w:space="0" w:color="auto"/>
        <w:left w:val="none" w:sz="0" w:space="0" w:color="auto"/>
        <w:bottom w:val="none" w:sz="0" w:space="0" w:color="auto"/>
        <w:right w:val="none" w:sz="0" w:space="0" w:color="auto"/>
      </w:divBdr>
    </w:div>
    <w:div w:id="1335500115">
      <w:bodyDiv w:val="1"/>
      <w:marLeft w:val="0"/>
      <w:marRight w:val="0"/>
      <w:marTop w:val="0"/>
      <w:marBottom w:val="0"/>
      <w:divBdr>
        <w:top w:val="none" w:sz="0" w:space="0" w:color="auto"/>
        <w:left w:val="none" w:sz="0" w:space="0" w:color="auto"/>
        <w:bottom w:val="none" w:sz="0" w:space="0" w:color="auto"/>
        <w:right w:val="none" w:sz="0" w:space="0" w:color="auto"/>
      </w:divBdr>
    </w:div>
    <w:div w:id="1339847185">
      <w:bodyDiv w:val="1"/>
      <w:marLeft w:val="0"/>
      <w:marRight w:val="0"/>
      <w:marTop w:val="0"/>
      <w:marBottom w:val="0"/>
      <w:divBdr>
        <w:top w:val="none" w:sz="0" w:space="0" w:color="auto"/>
        <w:left w:val="none" w:sz="0" w:space="0" w:color="auto"/>
        <w:bottom w:val="none" w:sz="0" w:space="0" w:color="auto"/>
        <w:right w:val="none" w:sz="0" w:space="0" w:color="auto"/>
      </w:divBdr>
    </w:div>
    <w:div w:id="1377003031">
      <w:bodyDiv w:val="1"/>
      <w:marLeft w:val="0"/>
      <w:marRight w:val="0"/>
      <w:marTop w:val="0"/>
      <w:marBottom w:val="0"/>
      <w:divBdr>
        <w:top w:val="none" w:sz="0" w:space="0" w:color="auto"/>
        <w:left w:val="none" w:sz="0" w:space="0" w:color="auto"/>
        <w:bottom w:val="none" w:sz="0" w:space="0" w:color="auto"/>
        <w:right w:val="none" w:sz="0" w:space="0" w:color="auto"/>
      </w:divBdr>
    </w:div>
    <w:div w:id="1384910783">
      <w:bodyDiv w:val="1"/>
      <w:marLeft w:val="0"/>
      <w:marRight w:val="0"/>
      <w:marTop w:val="0"/>
      <w:marBottom w:val="0"/>
      <w:divBdr>
        <w:top w:val="none" w:sz="0" w:space="0" w:color="auto"/>
        <w:left w:val="none" w:sz="0" w:space="0" w:color="auto"/>
        <w:bottom w:val="none" w:sz="0" w:space="0" w:color="auto"/>
        <w:right w:val="none" w:sz="0" w:space="0" w:color="auto"/>
      </w:divBdr>
    </w:div>
    <w:div w:id="1400981607">
      <w:bodyDiv w:val="1"/>
      <w:marLeft w:val="0"/>
      <w:marRight w:val="0"/>
      <w:marTop w:val="0"/>
      <w:marBottom w:val="0"/>
      <w:divBdr>
        <w:top w:val="none" w:sz="0" w:space="0" w:color="auto"/>
        <w:left w:val="none" w:sz="0" w:space="0" w:color="auto"/>
        <w:bottom w:val="none" w:sz="0" w:space="0" w:color="auto"/>
        <w:right w:val="none" w:sz="0" w:space="0" w:color="auto"/>
      </w:divBdr>
    </w:div>
    <w:div w:id="1407066757">
      <w:bodyDiv w:val="1"/>
      <w:marLeft w:val="0"/>
      <w:marRight w:val="0"/>
      <w:marTop w:val="0"/>
      <w:marBottom w:val="0"/>
      <w:divBdr>
        <w:top w:val="none" w:sz="0" w:space="0" w:color="auto"/>
        <w:left w:val="none" w:sz="0" w:space="0" w:color="auto"/>
        <w:bottom w:val="none" w:sz="0" w:space="0" w:color="auto"/>
        <w:right w:val="none" w:sz="0" w:space="0" w:color="auto"/>
      </w:divBdr>
    </w:div>
    <w:div w:id="1420908494">
      <w:bodyDiv w:val="1"/>
      <w:marLeft w:val="0"/>
      <w:marRight w:val="0"/>
      <w:marTop w:val="0"/>
      <w:marBottom w:val="0"/>
      <w:divBdr>
        <w:top w:val="none" w:sz="0" w:space="0" w:color="auto"/>
        <w:left w:val="none" w:sz="0" w:space="0" w:color="auto"/>
        <w:bottom w:val="none" w:sz="0" w:space="0" w:color="auto"/>
        <w:right w:val="none" w:sz="0" w:space="0" w:color="auto"/>
      </w:divBdr>
    </w:div>
    <w:div w:id="1439910401">
      <w:bodyDiv w:val="1"/>
      <w:marLeft w:val="0"/>
      <w:marRight w:val="0"/>
      <w:marTop w:val="0"/>
      <w:marBottom w:val="0"/>
      <w:divBdr>
        <w:top w:val="none" w:sz="0" w:space="0" w:color="auto"/>
        <w:left w:val="none" w:sz="0" w:space="0" w:color="auto"/>
        <w:bottom w:val="none" w:sz="0" w:space="0" w:color="auto"/>
        <w:right w:val="none" w:sz="0" w:space="0" w:color="auto"/>
      </w:divBdr>
    </w:div>
    <w:div w:id="1452935369">
      <w:bodyDiv w:val="1"/>
      <w:marLeft w:val="0"/>
      <w:marRight w:val="0"/>
      <w:marTop w:val="0"/>
      <w:marBottom w:val="0"/>
      <w:divBdr>
        <w:top w:val="none" w:sz="0" w:space="0" w:color="auto"/>
        <w:left w:val="none" w:sz="0" w:space="0" w:color="auto"/>
        <w:bottom w:val="none" w:sz="0" w:space="0" w:color="auto"/>
        <w:right w:val="none" w:sz="0" w:space="0" w:color="auto"/>
      </w:divBdr>
    </w:div>
    <w:div w:id="1462384867">
      <w:bodyDiv w:val="1"/>
      <w:marLeft w:val="0"/>
      <w:marRight w:val="0"/>
      <w:marTop w:val="0"/>
      <w:marBottom w:val="0"/>
      <w:divBdr>
        <w:top w:val="none" w:sz="0" w:space="0" w:color="auto"/>
        <w:left w:val="none" w:sz="0" w:space="0" w:color="auto"/>
        <w:bottom w:val="none" w:sz="0" w:space="0" w:color="auto"/>
        <w:right w:val="none" w:sz="0" w:space="0" w:color="auto"/>
      </w:divBdr>
    </w:div>
    <w:div w:id="1466312997">
      <w:bodyDiv w:val="1"/>
      <w:marLeft w:val="0"/>
      <w:marRight w:val="0"/>
      <w:marTop w:val="0"/>
      <w:marBottom w:val="0"/>
      <w:divBdr>
        <w:top w:val="none" w:sz="0" w:space="0" w:color="auto"/>
        <w:left w:val="none" w:sz="0" w:space="0" w:color="auto"/>
        <w:bottom w:val="none" w:sz="0" w:space="0" w:color="auto"/>
        <w:right w:val="none" w:sz="0" w:space="0" w:color="auto"/>
      </w:divBdr>
    </w:div>
    <w:div w:id="1488937145">
      <w:bodyDiv w:val="1"/>
      <w:marLeft w:val="0"/>
      <w:marRight w:val="0"/>
      <w:marTop w:val="0"/>
      <w:marBottom w:val="0"/>
      <w:divBdr>
        <w:top w:val="none" w:sz="0" w:space="0" w:color="auto"/>
        <w:left w:val="none" w:sz="0" w:space="0" w:color="auto"/>
        <w:bottom w:val="none" w:sz="0" w:space="0" w:color="auto"/>
        <w:right w:val="none" w:sz="0" w:space="0" w:color="auto"/>
      </w:divBdr>
    </w:div>
    <w:div w:id="1493838072">
      <w:bodyDiv w:val="1"/>
      <w:marLeft w:val="0"/>
      <w:marRight w:val="0"/>
      <w:marTop w:val="0"/>
      <w:marBottom w:val="0"/>
      <w:divBdr>
        <w:top w:val="none" w:sz="0" w:space="0" w:color="auto"/>
        <w:left w:val="none" w:sz="0" w:space="0" w:color="auto"/>
        <w:bottom w:val="none" w:sz="0" w:space="0" w:color="auto"/>
        <w:right w:val="none" w:sz="0" w:space="0" w:color="auto"/>
      </w:divBdr>
    </w:div>
    <w:div w:id="1502620676">
      <w:bodyDiv w:val="1"/>
      <w:marLeft w:val="0"/>
      <w:marRight w:val="0"/>
      <w:marTop w:val="0"/>
      <w:marBottom w:val="0"/>
      <w:divBdr>
        <w:top w:val="none" w:sz="0" w:space="0" w:color="auto"/>
        <w:left w:val="none" w:sz="0" w:space="0" w:color="auto"/>
        <w:bottom w:val="none" w:sz="0" w:space="0" w:color="auto"/>
        <w:right w:val="none" w:sz="0" w:space="0" w:color="auto"/>
      </w:divBdr>
    </w:div>
    <w:div w:id="1503543175">
      <w:bodyDiv w:val="1"/>
      <w:marLeft w:val="0"/>
      <w:marRight w:val="0"/>
      <w:marTop w:val="0"/>
      <w:marBottom w:val="0"/>
      <w:divBdr>
        <w:top w:val="none" w:sz="0" w:space="0" w:color="auto"/>
        <w:left w:val="none" w:sz="0" w:space="0" w:color="auto"/>
        <w:bottom w:val="none" w:sz="0" w:space="0" w:color="auto"/>
        <w:right w:val="none" w:sz="0" w:space="0" w:color="auto"/>
      </w:divBdr>
    </w:div>
    <w:div w:id="1534729789">
      <w:bodyDiv w:val="1"/>
      <w:marLeft w:val="0"/>
      <w:marRight w:val="0"/>
      <w:marTop w:val="0"/>
      <w:marBottom w:val="0"/>
      <w:divBdr>
        <w:top w:val="none" w:sz="0" w:space="0" w:color="auto"/>
        <w:left w:val="none" w:sz="0" w:space="0" w:color="auto"/>
        <w:bottom w:val="none" w:sz="0" w:space="0" w:color="auto"/>
        <w:right w:val="none" w:sz="0" w:space="0" w:color="auto"/>
      </w:divBdr>
    </w:div>
    <w:div w:id="1563373242">
      <w:bodyDiv w:val="1"/>
      <w:marLeft w:val="0"/>
      <w:marRight w:val="0"/>
      <w:marTop w:val="0"/>
      <w:marBottom w:val="0"/>
      <w:divBdr>
        <w:top w:val="none" w:sz="0" w:space="0" w:color="auto"/>
        <w:left w:val="none" w:sz="0" w:space="0" w:color="auto"/>
        <w:bottom w:val="none" w:sz="0" w:space="0" w:color="auto"/>
        <w:right w:val="none" w:sz="0" w:space="0" w:color="auto"/>
      </w:divBdr>
      <w:divsChild>
        <w:div w:id="512690946">
          <w:marLeft w:val="0"/>
          <w:marRight w:val="0"/>
          <w:marTop w:val="0"/>
          <w:marBottom w:val="0"/>
          <w:divBdr>
            <w:top w:val="none" w:sz="0" w:space="0" w:color="auto"/>
            <w:left w:val="none" w:sz="0" w:space="0" w:color="auto"/>
            <w:bottom w:val="none" w:sz="0" w:space="0" w:color="auto"/>
            <w:right w:val="none" w:sz="0" w:space="0" w:color="auto"/>
          </w:divBdr>
          <w:divsChild>
            <w:div w:id="3058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8117">
      <w:bodyDiv w:val="1"/>
      <w:marLeft w:val="0"/>
      <w:marRight w:val="0"/>
      <w:marTop w:val="0"/>
      <w:marBottom w:val="0"/>
      <w:divBdr>
        <w:top w:val="none" w:sz="0" w:space="0" w:color="auto"/>
        <w:left w:val="none" w:sz="0" w:space="0" w:color="auto"/>
        <w:bottom w:val="none" w:sz="0" w:space="0" w:color="auto"/>
        <w:right w:val="none" w:sz="0" w:space="0" w:color="auto"/>
      </w:divBdr>
    </w:div>
    <w:div w:id="1638998251">
      <w:bodyDiv w:val="1"/>
      <w:marLeft w:val="0"/>
      <w:marRight w:val="0"/>
      <w:marTop w:val="0"/>
      <w:marBottom w:val="0"/>
      <w:divBdr>
        <w:top w:val="none" w:sz="0" w:space="0" w:color="auto"/>
        <w:left w:val="none" w:sz="0" w:space="0" w:color="auto"/>
        <w:bottom w:val="none" w:sz="0" w:space="0" w:color="auto"/>
        <w:right w:val="none" w:sz="0" w:space="0" w:color="auto"/>
      </w:divBdr>
    </w:div>
    <w:div w:id="1654141603">
      <w:bodyDiv w:val="1"/>
      <w:marLeft w:val="0"/>
      <w:marRight w:val="0"/>
      <w:marTop w:val="0"/>
      <w:marBottom w:val="0"/>
      <w:divBdr>
        <w:top w:val="none" w:sz="0" w:space="0" w:color="auto"/>
        <w:left w:val="none" w:sz="0" w:space="0" w:color="auto"/>
        <w:bottom w:val="none" w:sz="0" w:space="0" w:color="auto"/>
        <w:right w:val="none" w:sz="0" w:space="0" w:color="auto"/>
      </w:divBdr>
    </w:div>
    <w:div w:id="1666320653">
      <w:bodyDiv w:val="1"/>
      <w:marLeft w:val="0"/>
      <w:marRight w:val="0"/>
      <w:marTop w:val="0"/>
      <w:marBottom w:val="0"/>
      <w:divBdr>
        <w:top w:val="none" w:sz="0" w:space="0" w:color="auto"/>
        <w:left w:val="none" w:sz="0" w:space="0" w:color="auto"/>
        <w:bottom w:val="none" w:sz="0" w:space="0" w:color="auto"/>
        <w:right w:val="none" w:sz="0" w:space="0" w:color="auto"/>
      </w:divBdr>
    </w:div>
    <w:div w:id="1688823581">
      <w:bodyDiv w:val="1"/>
      <w:marLeft w:val="0"/>
      <w:marRight w:val="0"/>
      <w:marTop w:val="0"/>
      <w:marBottom w:val="0"/>
      <w:divBdr>
        <w:top w:val="none" w:sz="0" w:space="0" w:color="auto"/>
        <w:left w:val="none" w:sz="0" w:space="0" w:color="auto"/>
        <w:bottom w:val="none" w:sz="0" w:space="0" w:color="auto"/>
        <w:right w:val="none" w:sz="0" w:space="0" w:color="auto"/>
      </w:divBdr>
    </w:div>
    <w:div w:id="1694185810">
      <w:bodyDiv w:val="1"/>
      <w:marLeft w:val="0"/>
      <w:marRight w:val="0"/>
      <w:marTop w:val="0"/>
      <w:marBottom w:val="0"/>
      <w:divBdr>
        <w:top w:val="none" w:sz="0" w:space="0" w:color="auto"/>
        <w:left w:val="none" w:sz="0" w:space="0" w:color="auto"/>
        <w:bottom w:val="none" w:sz="0" w:space="0" w:color="auto"/>
        <w:right w:val="none" w:sz="0" w:space="0" w:color="auto"/>
      </w:divBdr>
    </w:div>
    <w:div w:id="1742555638">
      <w:bodyDiv w:val="1"/>
      <w:marLeft w:val="0"/>
      <w:marRight w:val="0"/>
      <w:marTop w:val="0"/>
      <w:marBottom w:val="0"/>
      <w:divBdr>
        <w:top w:val="none" w:sz="0" w:space="0" w:color="auto"/>
        <w:left w:val="none" w:sz="0" w:space="0" w:color="auto"/>
        <w:bottom w:val="none" w:sz="0" w:space="0" w:color="auto"/>
        <w:right w:val="none" w:sz="0" w:space="0" w:color="auto"/>
      </w:divBdr>
    </w:div>
    <w:div w:id="1742678264">
      <w:bodyDiv w:val="1"/>
      <w:marLeft w:val="0"/>
      <w:marRight w:val="0"/>
      <w:marTop w:val="0"/>
      <w:marBottom w:val="0"/>
      <w:divBdr>
        <w:top w:val="none" w:sz="0" w:space="0" w:color="auto"/>
        <w:left w:val="none" w:sz="0" w:space="0" w:color="auto"/>
        <w:bottom w:val="none" w:sz="0" w:space="0" w:color="auto"/>
        <w:right w:val="none" w:sz="0" w:space="0" w:color="auto"/>
      </w:divBdr>
    </w:div>
    <w:div w:id="1770855942">
      <w:bodyDiv w:val="1"/>
      <w:marLeft w:val="0"/>
      <w:marRight w:val="0"/>
      <w:marTop w:val="0"/>
      <w:marBottom w:val="0"/>
      <w:divBdr>
        <w:top w:val="none" w:sz="0" w:space="0" w:color="auto"/>
        <w:left w:val="none" w:sz="0" w:space="0" w:color="auto"/>
        <w:bottom w:val="none" w:sz="0" w:space="0" w:color="auto"/>
        <w:right w:val="none" w:sz="0" w:space="0" w:color="auto"/>
      </w:divBdr>
    </w:div>
    <w:div w:id="1783450950">
      <w:bodyDiv w:val="1"/>
      <w:marLeft w:val="0"/>
      <w:marRight w:val="0"/>
      <w:marTop w:val="0"/>
      <w:marBottom w:val="0"/>
      <w:divBdr>
        <w:top w:val="none" w:sz="0" w:space="0" w:color="auto"/>
        <w:left w:val="none" w:sz="0" w:space="0" w:color="auto"/>
        <w:bottom w:val="none" w:sz="0" w:space="0" w:color="auto"/>
        <w:right w:val="none" w:sz="0" w:space="0" w:color="auto"/>
      </w:divBdr>
    </w:div>
    <w:div w:id="1796560048">
      <w:bodyDiv w:val="1"/>
      <w:marLeft w:val="0"/>
      <w:marRight w:val="0"/>
      <w:marTop w:val="0"/>
      <w:marBottom w:val="0"/>
      <w:divBdr>
        <w:top w:val="none" w:sz="0" w:space="0" w:color="auto"/>
        <w:left w:val="none" w:sz="0" w:space="0" w:color="auto"/>
        <w:bottom w:val="none" w:sz="0" w:space="0" w:color="auto"/>
        <w:right w:val="none" w:sz="0" w:space="0" w:color="auto"/>
      </w:divBdr>
    </w:div>
    <w:div w:id="1818455522">
      <w:bodyDiv w:val="1"/>
      <w:marLeft w:val="0"/>
      <w:marRight w:val="0"/>
      <w:marTop w:val="0"/>
      <w:marBottom w:val="0"/>
      <w:divBdr>
        <w:top w:val="none" w:sz="0" w:space="0" w:color="auto"/>
        <w:left w:val="none" w:sz="0" w:space="0" w:color="auto"/>
        <w:bottom w:val="none" w:sz="0" w:space="0" w:color="auto"/>
        <w:right w:val="none" w:sz="0" w:space="0" w:color="auto"/>
      </w:divBdr>
    </w:div>
    <w:div w:id="1825002502">
      <w:bodyDiv w:val="1"/>
      <w:marLeft w:val="0"/>
      <w:marRight w:val="0"/>
      <w:marTop w:val="0"/>
      <w:marBottom w:val="0"/>
      <w:divBdr>
        <w:top w:val="none" w:sz="0" w:space="0" w:color="auto"/>
        <w:left w:val="none" w:sz="0" w:space="0" w:color="auto"/>
        <w:bottom w:val="none" w:sz="0" w:space="0" w:color="auto"/>
        <w:right w:val="none" w:sz="0" w:space="0" w:color="auto"/>
      </w:divBdr>
    </w:div>
    <w:div w:id="1829010854">
      <w:bodyDiv w:val="1"/>
      <w:marLeft w:val="0"/>
      <w:marRight w:val="0"/>
      <w:marTop w:val="0"/>
      <w:marBottom w:val="0"/>
      <w:divBdr>
        <w:top w:val="none" w:sz="0" w:space="0" w:color="auto"/>
        <w:left w:val="none" w:sz="0" w:space="0" w:color="auto"/>
        <w:bottom w:val="none" w:sz="0" w:space="0" w:color="auto"/>
        <w:right w:val="none" w:sz="0" w:space="0" w:color="auto"/>
      </w:divBdr>
    </w:div>
    <w:div w:id="1830557674">
      <w:bodyDiv w:val="1"/>
      <w:marLeft w:val="0"/>
      <w:marRight w:val="0"/>
      <w:marTop w:val="0"/>
      <w:marBottom w:val="0"/>
      <w:divBdr>
        <w:top w:val="none" w:sz="0" w:space="0" w:color="auto"/>
        <w:left w:val="none" w:sz="0" w:space="0" w:color="auto"/>
        <w:bottom w:val="none" w:sz="0" w:space="0" w:color="auto"/>
        <w:right w:val="none" w:sz="0" w:space="0" w:color="auto"/>
      </w:divBdr>
    </w:div>
    <w:div w:id="1850756415">
      <w:bodyDiv w:val="1"/>
      <w:marLeft w:val="0"/>
      <w:marRight w:val="0"/>
      <w:marTop w:val="0"/>
      <w:marBottom w:val="0"/>
      <w:divBdr>
        <w:top w:val="none" w:sz="0" w:space="0" w:color="auto"/>
        <w:left w:val="none" w:sz="0" w:space="0" w:color="auto"/>
        <w:bottom w:val="none" w:sz="0" w:space="0" w:color="auto"/>
        <w:right w:val="none" w:sz="0" w:space="0" w:color="auto"/>
      </w:divBdr>
    </w:div>
    <w:div w:id="1879050771">
      <w:bodyDiv w:val="1"/>
      <w:marLeft w:val="0"/>
      <w:marRight w:val="0"/>
      <w:marTop w:val="0"/>
      <w:marBottom w:val="0"/>
      <w:divBdr>
        <w:top w:val="none" w:sz="0" w:space="0" w:color="auto"/>
        <w:left w:val="none" w:sz="0" w:space="0" w:color="auto"/>
        <w:bottom w:val="none" w:sz="0" w:space="0" w:color="auto"/>
        <w:right w:val="none" w:sz="0" w:space="0" w:color="auto"/>
      </w:divBdr>
    </w:div>
    <w:div w:id="1885674509">
      <w:bodyDiv w:val="1"/>
      <w:marLeft w:val="0"/>
      <w:marRight w:val="0"/>
      <w:marTop w:val="0"/>
      <w:marBottom w:val="0"/>
      <w:divBdr>
        <w:top w:val="none" w:sz="0" w:space="0" w:color="auto"/>
        <w:left w:val="none" w:sz="0" w:space="0" w:color="auto"/>
        <w:bottom w:val="none" w:sz="0" w:space="0" w:color="auto"/>
        <w:right w:val="none" w:sz="0" w:space="0" w:color="auto"/>
      </w:divBdr>
    </w:div>
    <w:div w:id="1924991365">
      <w:bodyDiv w:val="1"/>
      <w:marLeft w:val="0"/>
      <w:marRight w:val="0"/>
      <w:marTop w:val="0"/>
      <w:marBottom w:val="0"/>
      <w:divBdr>
        <w:top w:val="none" w:sz="0" w:space="0" w:color="auto"/>
        <w:left w:val="none" w:sz="0" w:space="0" w:color="auto"/>
        <w:bottom w:val="none" w:sz="0" w:space="0" w:color="auto"/>
        <w:right w:val="none" w:sz="0" w:space="0" w:color="auto"/>
      </w:divBdr>
    </w:div>
    <w:div w:id="1933387975">
      <w:bodyDiv w:val="1"/>
      <w:marLeft w:val="0"/>
      <w:marRight w:val="0"/>
      <w:marTop w:val="0"/>
      <w:marBottom w:val="0"/>
      <w:divBdr>
        <w:top w:val="none" w:sz="0" w:space="0" w:color="auto"/>
        <w:left w:val="none" w:sz="0" w:space="0" w:color="auto"/>
        <w:bottom w:val="none" w:sz="0" w:space="0" w:color="auto"/>
        <w:right w:val="none" w:sz="0" w:space="0" w:color="auto"/>
      </w:divBdr>
    </w:div>
    <w:div w:id="1938977107">
      <w:bodyDiv w:val="1"/>
      <w:marLeft w:val="0"/>
      <w:marRight w:val="0"/>
      <w:marTop w:val="0"/>
      <w:marBottom w:val="0"/>
      <w:divBdr>
        <w:top w:val="none" w:sz="0" w:space="0" w:color="auto"/>
        <w:left w:val="none" w:sz="0" w:space="0" w:color="auto"/>
        <w:bottom w:val="none" w:sz="0" w:space="0" w:color="auto"/>
        <w:right w:val="none" w:sz="0" w:space="0" w:color="auto"/>
      </w:divBdr>
    </w:div>
    <w:div w:id="1963460542">
      <w:bodyDiv w:val="1"/>
      <w:marLeft w:val="0"/>
      <w:marRight w:val="0"/>
      <w:marTop w:val="0"/>
      <w:marBottom w:val="0"/>
      <w:divBdr>
        <w:top w:val="none" w:sz="0" w:space="0" w:color="auto"/>
        <w:left w:val="none" w:sz="0" w:space="0" w:color="auto"/>
        <w:bottom w:val="none" w:sz="0" w:space="0" w:color="auto"/>
        <w:right w:val="none" w:sz="0" w:space="0" w:color="auto"/>
      </w:divBdr>
    </w:div>
    <w:div w:id="1972638167">
      <w:bodyDiv w:val="1"/>
      <w:marLeft w:val="0"/>
      <w:marRight w:val="0"/>
      <w:marTop w:val="0"/>
      <w:marBottom w:val="0"/>
      <w:divBdr>
        <w:top w:val="none" w:sz="0" w:space="0" w:color="auto"/>
        <w:left w:val="none" w:sz="0" w:space="0" w:color="auto"/>
        <w:bottom w:val="none" w:sz="0" w:space="0" w:color="auto"/>
        <w:right w:val="none" w:sz="0" w:space="0" w:color="auto"/>
      </w:divBdr>
    </w:div>
    <w:div w:id="2053340309">
      <w:bodyDiv w:val="1"/>
      <w:marLeft w:val="0"/>
      <w:marRight w:val="0"/>
      <w:marTop w:val="0"/>
      <w:marBottom w:val="0"/>
      <w:divBdr>
        <w:top w:val="none" w:sz="0" w:space="0" w:color="auto"/>
        <w:left w:val="none" w:sz="0" w:space="0" w:color="auto"/>
        <w:bottom w:val="none" w:sz="0" w:space="0" w:color="auto"/>
        <w:right w:val="none" w:sz="0" w:space="0" w:color="auto"/>
      </w:divBdr>
    </w:div>
    <w:div w:id="2091543165">
      <w:bodyDiv w:val="1"/>
      <w:marLeft w:val="0"/>
      <w:marRight w:val="0"/>
      <w:marTop w:val="0"/>
      <w:marBottom w:val="0"/>
      <w:divBdr>
        <w:top w:val="none" w:sz="0" w:space="0" w:color="auto"/>
        <w:left w:val="none" w:sz="0" w:space="0" w:color="auto"/>
        <w:bottom w:val="none" w:sz="0" w:space="0" w:color="auto"/>
        <w:right w:val="none" w:sz="0" w:space="0" w:color="auto"/>
      </w:divBdr>
    </w:div>
    <w:div w:id="2107454914">
      <w:bodyDiv w:val="1"/>
      <w:marLeft w:val="0"/>
      <w:marRight w:val="0"/>
      <w:marTop w:val="0"/>
      <w:marBottom w:val="0"/>
      <w:divBdr>
        <w:top w:val="none" w:sz="0" w:space="0" w:color="auto"/>
        <w:left w:val="none" w:sz="0" w:space="0" w:color="auto"/>
        <w:bottom w:val="none" w:sz="0" w:space="0" w:color="auto"/>
        <w:right w:val="none" w:sz="0" w:space="0" w:color="auto"/>
      </w:divBdr>
    </w:div>
    <w:div w:id="2123919008">
      <w:bodyDiv w:val="1"/>
      <w:marLeft w:val="0"/>
      <w:marRight w:val="0"/>
      <w:marTop w:val="0"/>
      <w:marBottom w:val="0"/>
      <w:divBdr>
        <w:top w:val="none" w:sz="0" w:space="0" w:color="auto"/>
        <w:left w:val="none" w:sz="0" w:space="0" w:color="auto"/>
        <w:bottom w:val="none" w:sz="0" w:space="0" w:color="auto"/>
        <w:right w:val="none" w:sz="0" w:space="0" w:color="auto"/>
      </w:divBdr>
    </w:div>
    <w:div w:id="212961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4931</Words>
  <Characters>26630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Suamy Linhares</dc:creator>
  <cp:keywords/>
  <dc:description/>
  <cp:lastModifiedBy>BRUNO FRANCISCO SCHADEN</cp:lastModifiedBy>
  <cp:revision>2</cp:revision>
  <cp:lastPrinted>2025-04-25T19:07:00Z</cp:lastPrinted>
  <dcterms:created xsi:type="dcterms:W3CDTF">2025-05-11T02:34:00Z</dcterms:created>
  <dcterms:modified xsi:type="dcterms:W3CDTF">2025-05-11T02:34:00Z</dcterms:modified>
</cp:coreProperties>
</file>