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5F2" w:rsidRDefault="000F05F2" w:rsidP="000F05F2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FF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Cahier des charges pour projet </w:t>
      </w:r>
      <w:r w:rsidR="00830681">
        <w:rPr>
          <w:rFonts w:ascii="Arial-BoldMT" w:hAnsi="Arial-BoldMT" w:cs="Arial-BoldMT"/>
          <w:b/>
          <w:bCs/>
          <w:color w:val="000000"/>
          <w:sz w:val="24"/>
          <w:szCs w:val="24"/>
        </w:rPr>
        <w:t>compilation</w:t>
      </w:r>
    </w:p>
    <w:p w:rsidR="000F05F2" w:rsidRDefault="000F05F2" w:rsidP="000F05F2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FF0000"/>
          <w:sz w:val="24"/>
          <w:szCs w:val="24"/>
        </w:rPr>
      </w:pPr>
      <w:r>
        <w:rPr>
          <w:rFonts w:ascii="Arial-BoldMT" w:hAnsi="Arial-BoldMT" w:cs="Arial-BoldMT"/>
          <w:b/>
          <w:bCs/>
          <w:noProof/>
          <w:color w:val="FF0000"/>
          <w:sz w:val="24"/>
          <w:szCs w:val="24"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8A432F" wp14:editId="474017CC">
                <wp:simplePos x="0" y="0"/>
                <wp:positionH relativeFrom="margin">
                  <wp:align>right</wp:align>
                </wp:positionH>
                <wp:positionV relativeFrom="paragraph">
                  <wp:posOffset>58420</wp:posOffset>
                </wp:positionV>
                <wp:extent cx="5734050" cy="0"/>
                <wp:effectExtent l="0" t="0" r="1905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C7FDD" id="Connecteur droit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4.6pt" to="851.8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0F05F2" w:rsidRDefault="000F05F2" w:rsidP="000F05F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FF"/>
          <w:sz w:val="28"/>
          <w:szCs w:val="28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</w:rPr>
        <w:t>Titre: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 w:rsidR="00830681">
        <w:rPr>
          <w:rFonts w:ascii="Arial-BoldMT" w:hAnsi="Arial-BoldMT" w:cs="Arial-BoldMT"/>
          <w:b/>
          <w:bCs/>
          <w:color w:val="0000FF"/>
          <w:sz w:val="24"/>
          <w:szCs w:val="24"/>
        </w:rPr>
        <w:t>GraphicCode</w:t>
      </w:r>
      <w:proofErr w:type="spellEnd"/>
      <w:r w:rsidR="00830681">
        <w:rPr>
          <w:rFonts w:ascii="Arial-BoldMT" w:hAnsi="Arial-BoldMT" w:cs="Arial-BoldMT"/>
          <w:b/>
          <w:bCs/>
          <w:color w:val="0000FF"/>
          <w:sz w:val="24"/>
          <w:szCs w:val="24"/>
        </w:rPr>
        <w:t xml:space="preserve"> </w:t>
      </w:r>
      <w:proofErr w:type="spellStart"/>
      <w:r w:rsidR="00830681">
        <w:rPr>
          <w:rFonts w:ascii="Arial-BoldMT" w:hAnsi="Arial-BoldMT" w:cs="Arial-BoldMT"/>
          <w:b/>
          <w:bCs/>
          <w:color w:val="0000FF"/>
          <w:sz w:val="24"/>
          <w:szCs w:val="24"/>
        </w:rPr>
        <w:t>Generator</w:t>
      </w:r>
      <w:proofErr w:type="spellEnd"/>
    </w:p>
    <w:p w:rsidR="000F05F2" w:rsidRDefault="000F05F2" w:rsidP="000F05F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FF"/>
          <w:sz w:val="24"/>
          <w:szCs w:val="24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</w:rPr>
        <w:t>Etudiant</w:t>
      </w:r>
      <w:r w:rsidR="00830681">
        <w:rPr>
          <w:rFonts w:ascii="ArialMT" w:hAnsi="ArialMT" w:cs="ArialMT"/>
          <w:color w:val="000000"/>
          <w:sz w:val="24"/>
          <w:szCs w:val="24"/>
        </w:rPr>
        <w:t>s</w:t>
      </w:r>
      <w:r>
        <w:rPr>
          <w:rFonts w:ascii="ArialMT" w:hAnsi="ArialMT" w:cs="ArialMT"/>
          <w:color w:val="000000"/>
          <w:sz w:val="24"/>
          <w:szCs w:val="24"/>
        </w:rPr>
        <w:t>: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color w:val="0000FF"/>
          <w:sz w:val="24"/>
          <w:szCs w:val="24"/>
        </w:rPr>
        <w:t>Schaffo Raphaël</w:t>
      </w:r>
      <w:r w:rsidR="00830681">
        <w:rPr>
          <w:rFonts w:ascii="Arial-BoldMT" w:hAnsi="Arial-BoldMT" w:cs="Arial-BoldMT"/>
          <w:b/>
          <w:bCs/>
          <w:color w:val="0000FF"/>
          <w:sz w:val="24"/>
          <w:szCs w:val="24"/>
        </w:rPr>
        <w:t xml:space="preserve">, </w:t>
      </w:r>
      <w:proofErr w:type="spellStart"/>
      <w:r w:rsidR="00830681">
        <w:rPr>
          <w:rFonts w:ascii="Arial-BoldMT" w:hAnsi="Arial-BoldMT" w:cs="Arial-BoldMT"/>
          <w:b/>
          <w:bCs/>
          <w:color w:val="0000FF"/>
          <w:sz w:val="24"/>
          <w:szCs w:val="24"/>
        </w:rPr>
        <w:t>Gygi</w:t>
      </w:r>
      <w:proofErr w:type="spellEnd"/>
      <w:r w:rsidR="00830681">
        <w:rPr>
          <w:rFonts w:ascii="Arial-BoldMT" w:hAnsi="Arial-BoldMT" w:cs="Arial-BoldMT"/>
          <w:b/>
          <w:bCs/>
          <w:color w:val="0000FF"/>
          <w:sz w:val="24"/>
          <w:szCs w:val="24"/>
        </w:rPr>
        <w:t xml:space="preserve"> Damien</w:t>
      </w:r>
    </w:p>
    <w:p w:rsidR="000F05F2" w:rsidRDefault="000F05F2" w:rsidP="000F05F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FF"/>
          <w:sz w:val="24"/>
          <w:szCs w:val="24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</w:rPr>
        <w:t>Professeur: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r w:rsidR="00830681">
        <w:rPr>
          <w:rFonts w:ascii="Arial-BoldMT" w:hAnsi="Arial-BoldMT" w:cs="Arial-BoldMT"/>
          <w:b/>
          <w:bCs/>
          <w:color w:val="0000FF"/>
          <w:sz w:val="24"/>
          <w:szCs w:val="24"/>
        </w:rPr>
        <w:t xml:space="preserve">François </w:t>
      </w:r>
      <w:proofErr w:type="spellStart"/>
      <w:r w:rsidR="00830681">
        <w:rPr>
          <w:rFonts w:ascii="Arial-BoldMT" w:hAnsi="Arial-BoldMT" w:cs="Arial-BoldMT"/>
          <w:b/>
          <w:bCs/>
          <w:color w:val="0000FF"/>
          <w:sz w:val="24"/>
          <w:szCs w:val="24"/>
        </w:rPr>
        <w:t>Tièche</w:t>
      </w:r>
      <w:proofErr w:type="spellEnd"/>
    </w:p>
    <w:p w:rsidR="000F05F2" w:rsidRDefault="000F05F2" w:rsidP="000F05F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noProof/>
          <w:color w:val="FF0000"/>
          <w:sz w:val="24"/>
          <w:szCs w:val="24"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6C3571" wp14:editId="0B4AEA59">
                <wp:simplePos x="0" y="0"/>
                <wp:positionH relativeFrom="margin">
                  <wp:align>right</wp:align>
                </wp:positionH>
                <wp:positionV relativeFrom="paragraph">
                  <wp:posOffset>81280</wp:posOffset>
                </wp:positionV>
                <wp:extent cx="5734050" cy="0"/>
                <wp:effectExtent l="0" t="0" r="1905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F1EED" id="Connecteur droit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6.4pt" to="851.8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0F05F2" w:rsidRDefault="000F05F2" w:rsidP="000F05F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Situation initiale</w:t>
      </w:r>
    </w:p>
    <w:p w:rsidR="000F05F2" w:rsidRDefault="000F05F2" w:rsidP="000F05F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Dans le cadre du cours </w:t>
      </w:r>
      <w:r w:rsidR="00830681">
        <w:rPr>
          <w:rFonts w:ascii="ArialMT" w:hAnsi="ArialMT" w:cs="ArialMT"/>
          <w:color w:val="000000"/>
          <w:sz w:val="24"/>
          <w:szCs w:val="24"/>
        </w:rPr>
        <w:t>de compilation</w:t>
      </w:r>
      <w:r>
        <w:rPr>
          <w:rFonts w:ascii="ArialMT" w:hAnsi="ArialMT" w:cs="ArialMT"/>
          <w:color w:val="000000"/>
          <w:sz w:val="24"/>
          <w:szCs w:val="24"/>
        </w:rPr>
        <w:t xml:space="preserve"> de 3ème année dans la filière informatique</w:t>
      </w:r>
      <w:r w:rsidR="00D16949">
        <w:rPr>
          <w:rFonts w:ascii="ArialMT" w:hAnsi="ArialMT" w:cs="ArialMT"/>
          <w:color w:val="000000"/>
          <w:sz w:val="24"/>
          <w:szCs w:val="24"/>
        </w:rPr>
        <w:t xml:space="preserve"> développement et multimédia, il</w:t>
      </w:r>
      <w:r>
        <w:rPr>
          <w:rFonts w:ascii="ArialMT" w:hAnsi="ArialMT" w:cs="ArialMT"/>
          <w:color w:val="000000"/>
          <w:sz w:val="24"/>
          <w:szCs w:val="24"/>
        </w:rPr>
        <w:t xml:space="preserve"> nous est demandé de réaliser </w:t>
      </w:r>
      <w:r w:rsidR="00830681">
        <w:rPr>
          <w:rFonts w:ascii="ArialMT" w:hAnsi="ArialMT" w:cs="ArialMT"/>
          <w:color w:val="000000"/>
          <w:sz w:val="24"/>
          <w:szCs w:val="24"/>
        </w:rPr>
        <w:t xml:space="preserve">compilateur ou interpréteur de </w:t>
      </w:r>
      <w:r w:rsidR="009537AD">
        <w:rPr>
          <w:rFonts w:ascii="ArialMT" w:hAnsi="ArialMT" w:cs="ArialMT"/>
          <w:color w:val="000000"/>
          <w:sz w:val="24"/>
          <w:szCs w:val="24"/>
        </w:rPr>
        <w:t xml:space="preserve">structure de </w:t>
      </w:r>
      <w:r w:rsidR="00830681">
        <w:rPr>
          <w:rFonts w:ascii="ArialMT" w:hAnsi="ArialMT" w:cs="ArialMT"/>
          <w:color w:val="000000"/>
          <w:sz w:val="24"/>
          <w:szCs w:val="24"/>
        </w:rPr>
        <w:t>donnée</w:t>
      </w:r>
      <w:r w:rsidR="009537AD">
        <w:rPr>
          <w:rFonts w:ascii="ArialMT" w:hAnsi="ArialMT" w:cs="ArialMT"/>
          <w:color w:val="000000"/>
          <w:sz w:val="24"/>
          <w:szCs w:val="24"/>
        </w:rPr>
        <w:t xml:space="preserve">s. Nous avons choisi de créer un interpréteur générant des images. </w:t>
      </w:r>
    </w:p>
    <w:p w:rsidR="000F05F2" w:rsidRDefault="000F05F2" w:rsidP="000F05F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</w:p>
    <w:p w:rsidR="000F05F2" w:rsidRDefault="000F05F2" w:rsidP="000F05F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</w:p>
    <w:p w:rsidR="00DD13F0" w:rsidRDefault="000F05F2" w:rsidP="000F05F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Buts du projet</w:t>
      </w:r>
    </w:p>
    <w:p w:rsidR="009537AD" w:rsidRDefault="009537AD" w:rsidP="009537AD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Traduire un code source fourni (une suite d’instruction respectant des règles prédéfinis dans notre implémentation) en une image finale. Cela à l’aide de matrices. Celle-ci seront créées et adaptées d’après les opérations du fichier source. </w:t>
      </w:r>
    </w:p>
    <w:p w:rsidR="009537AD" w:rsidRDefault="009537AD" w:rsidP="009537AD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L’image finale sera en noir et blanc. </w:t>
      </w:r>
    </w:p>
    <w:p w:rsidR="009537AD" w:rsidRDefault="009537AD" w:rsidP="00830681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9537AD" w:rsidRDefault="00830681" w:rsidP="009537AD">
      <w:pPr>
        <w:rPr>
          <w:rFonts w:ascii="ArialMT" w:hAnsi="ArialMT" w:cs="ArialMT"/>
          <w:color w:val="000000"/>
          <w:sz w:val="24"/>
          <w:szCs w:val="24"/>
        </w:rPr>
      </w:pPr>
      <w:r w:rsidRPr="00830681">
        <w:rPr>
          <w:rFonts w:ascii="ArialMT" w:hAnsi="ArialMT" w:cs="ArialMT"/>
          <w:b/>
          <w:color w:val="000000"/>
          <w:sz w:val="24"/>
          <w:szCs w:val="24"/>
        </w:rPr>
        <w:t>Objectifs principaux</w:t>
      </w:r>
      <w:r>
        <w:rPr>
          <w:rFonts w:ascii="ArialMT" w:hAnsi="ArialMT" w:cs="ArialMT"/>
          <w:color w:val="000000"/>
          <w:sz w:val="24"/>
          <w:szCs w:val="24"/>
        </w:rPr>
        <w:t> :</w:t>
      </w:r>
    </w:p>
    <w:p w:rsidR="009537AD" w:rsidRDefault="009537AD" w:rsidP="00830681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Création d’un dictionnaire de matrice </w:t>
      </w:r>
      <w:r w:rsidR="00686843">
        <w:rPr>
          <w:rFonts w:ascii="ArialMT" w:hAnsi="ArialMT" w:cs="ArialMT"/>
          <w:color w:val="000000"/>
          <w:sz w:val="24"/>
          <w:szCs w:val="24"/>
        </w:rPr>
        <w:t>(chaque caractère possédera sa propre matrice)</w:t>
      </w:r>
    </w:p>
    <w:p w:rsidR="00686843" w:rsidRDefault="00686843" w:rsidP="00A850FE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Interpréter les instructions pour initialiser des matrices et les modifier</w:t>
      </w:r>
    </w:p>
    <w:p w:rsidR="009537AD" w:rsidRPr="00686843" w:rsidRDefault="001473D8" w:rsidP="00A850FE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Exporter </w:t>
      </w:r>
      <w:r w:rsidR="009537AD" w:rsidRPr="00686843">
        <w:rPr>
          <w:rFonts w:ascii="ArialMT" w:hAnsi="ArialMT" w:cs="ArialMT"/>
          <w:color w:val="000000"/>
          <w:sz w:val="24"/>
          <w:szCs w:val="24"/>
        </w:rPr>
        <w:t>ces matrices en</w:t>
      </w:r>
      <w:r w:rsidR="00686843">
        <w:rPr>
          <w:rFonts w:ascii="ArialMT" w:hAnsi="ArialMT" w:cs="ArialMT"/>
          <w:color w:val="000000"/>
          <w:sz w:val="24"/>
          <w:szCs w:val="24"/>
        </w:rPr>
        <w:t xml:space="preserve"> une image</w:t>
      </w:r>
      <w:r w:rsidR="009537AD" w:rsidRPr="00686843">
        <w:rPr>
          <w:rFonts w:ascii="ArialMT" w:hAnsi="ArialMT" w:cs="ArialMT"/>
          <w:color w:val="000000"/>
          <w:sz w:val="24"/>
          <w:szCs w:val="24"/>
        </w:rPr>
        <w:t xml:space="preserve"> 2D (noir/blanc)</w:t>
      </w:r>
    </w:p>
    <w:p w:rsidR="00830681" w:rsidRDefault="00830681" w:rsidP="00830681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830681" w:rsidRDefault="00830681" w:rsidP="00830681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830681" w:rsidRDefault="00830681" w:rsidP="00830681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color w:val="000000"/>
          <w:sz w:val="24"/>
          <w:szCs w:val="24"/>
        </w:rPr>
      </w:pPr>
      <w:r w:rsidRPr="00830681">
        <w:rPr>
          <w:rFonts w:ascii="ArialMT" w:hAnsi="ArialMT" w:cs="ArialMT"/>
          <w:b/>
          <w:color w:val="000000"/>
          <w:sz w:val="24"/>
          <w:szCs w:val="24"/>
        </w:rPr>
        <w:t>Objectifs secondaires :</w:t>
      </w:r>
    </w:p>
    <w:p w:rsidR="00830681" w:rsidRDefault="002373A0" w:rsidP="00830681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Gérer les erreurs</w:t>
      </w:r>
    </w:p>
    <w:p w:rsidR="00830681" w:rsidRPr="00883C0A" w:rsidRDefault="00830681" w:rsidP="00883C0A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DD13F0" w:rsidRDefault="00466489" w:rsidP="00DD13F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Démarche</w:t>
      </w:r>
    </w:p>
    <w:p w:rsidR="00466489" w:rsidRDefault="00466489" w:rsidP="00466489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Pour réaliser ce projet, nous avons avant tout accès à de nombreux exemple de code</w:t>
      </w:r>
      <w:r w:rsidR="005B19F5">
        <w:rPr>
          <w:rFonts w:ascii="ArialMT" w:hAnsi="ArialMT" w:cs="ArialMT"/>
          <w:color w:val="000000"/>
          <w:sz w:val="24"/>
          <w:szCs w:val="24"/>
        </w:rPr>
        <w:t xml:space="preserve"> traité en classe</w:t>
      </w:r>
      <w:r>
        <w:rPr>
          <w:rFonts w:ascii="ArialMT" w:hAnsi="ArialMT" w:cs="ArialMT"/>
          <w:color w:val="000000"/>
          <w:sz w:val="24"/>
          <w:szCs w:val="24"/>
        </w:rPr>
        <w:t xml:space="preserve">. </w:t>
      </w:r>
      <w:r w:rsidR="005B19F5">
        <w:rPr>
          <w:rFonts w:ascii="ArialMT" w:hAnsi="ArialMT" w:cs="ArialMT"/>
          <w:color w:val="000000"/>
          <w:sz w:val="24"/>
          <w:szCs w:val="24"/>
        </w:rPr>
        <w:t xml:space="preserve">Nous avons aussi créé, codé un interpréteur et un compilateur ensemble durant les premières leçons de l’année qui nous servirons de file rouge. </w:t>
      </w:r>
    </w:p>
    <w:p w:rsidR="00466489" w:rsidRDefault="00466489" w:rsidP="000F05F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</w:p>
    <w:p w:rsidR="000F05F2" w:rsidRDefault="000F05F2" w:rsidP="000F05F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Contraintes</w:t>
      </w:r>
    </w:p>
    <w:p w:rsidR="000F05F2" w:rsidRDefault="001A0F43" w:rsidP="001A0F4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1A0F43">
        <w:rPr>
          <w:rFonts w:ascii="ArialMT" w:hAnsi="ArialMT" w:cs="ArialMT"/>
          <w:color w:val="000000"/>
          <w:sz w:val="24"/>
          <w:szCs w:val="24"/>
        </w:rPr>
        <w:t>Le</w:t>
      </w:r>
      <w:r w:rsidR="00675504">
        <w:rPr>
          <w:rFonts w:ascii="ArialMT" w:hAnsi="ArialMT" w:cs="ArialMT"/>
          <w:color w:val="000000"/>
          <w:sz w:val="24"/>
          <w:szCs w:val="24"/>
        </w:rPr>
        <w:t xml:space="preserve"> langage utilisé sera d</w:t>
      </w:r>
      <w:r w:rsidR="005B19F5">
        <w:rPr>
          <w:rFonts w:ascii="ArialMT" w:hAnsi="ArialMT" w:cs="ArialMT"/>
          <w:color w:val="000000"/>
          <w:sz w:val="24"/>
          <w:szCs w:val="24"/>
        </w:rPr>
        <w:t>u Python</w:t>
      </w:r>
    </w:p>
    <w:p w:rsidR="00937BE2" w:rsidRDefault="00937BE2" w:rsidP="001A0F4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Délai pour les délivrables 24 janvier 2017</w:t>
      </w:r>
    </w:p>
    <w:p w:rsidR="001A0F43" w:rsidRPr="001A0F43" w:rsidRDefault="001A0F43" w:rsidP="001A0F43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0F05F2" w:rsidRDefault="000F05F2" w:rsidP="000F05F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D</w:t>
      </w:r>
      <w:r w:rsidR="001A0F43">
        <w:rPr>
          <w:rFonts w:ascii="Arial-BoldMT" w:hAnsi="Arial-BoldMT" w:cs="Arial-BoldMT"/>
          <w:b/>
          <w:bCs/>
          <w:color w:val="000000"/>
          <w:sz w:val="32"/>
          <w:szCs w:val="32"/>
        </w:rPr>
        <w:t>éliv</w:t>
      </w: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rables</w:t>
      </w:r>
    </w:p>
    <w:p w:rsidR="001A0F43" w:rsidRDefault="001A0F43" w:rsidP="001A0F43">
      <w:pPr>
        <w:pStyle w:val="Paragraphedeliste"/>
        <w:numPr>
          <w:ilvl w:val="0"/>
          <w:numId w:val="2"/>
        </w:numPr>
        <w:rPr>
          <w:rFonts w:ascii="ArialMT" w:hAnsi="ArialMT"/>
          <w:sz w:val="24"/>
          <w:szCs w:val="24"/>
        </w:rPr>
      </w:pPr>
      <w:r w:rsidRPr="001A0F43">
        <w:rPr>
          <w:rFonts w:ascii="ArialMT" w:hAnsi="ArialMT"/>
          <w:sz w:val="24"/>
          <w:szCs w:val="24"/>
        </w:rPr>
        <w:t xml:space="preserve">La partie code du projet </w:t>
      </w:r>
    </w:p>
    <w:p w:rsidR="00992FD5" w:rsidRDefault="00765000" w:rsidP="00765000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Rapport final</w:t>
      </w:r>
    </w:p>
    <w:p w:rsidR="00992FD5" w:rsidRDefault="00992FD5">
      <w:pPr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br w:type="page"/>
      </w:r>
    </w:p>
    <w:p w:rsidR="00765000" w:rsidRDefault="00992FD5" w:rsidP="00992FD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lastRenderedPageBreak/>
        <w:t>Exemple de code</w:t>
      </w:r>
    </w:p>
    <w:p w:rsidR="00992FD5" w:rsidRDefault="00992FD5" w:rsidP="00992FD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</w:p>
    <w:p w:rsidR="00992FD5" w:rsidRDefault="00125C83" w:rsidP="00992FD5">
      <w:proofErr w:type="gramStart"/>
      <w:r>
        <w:t>a</w:t>
      </w:r>
      <w:proofErr w:type="gramEnd"/>
      <w:r>
        <w:t xml:space="preserve"> =</w:t>
      </w:r>
      <w:r w:rsidR="00727742">
        <w:t>‘</w:t>
      </w:r>
      <w:r>
        <w:t>a</w:t>
      </w:r>
      <w:r w:rsidR="00992FD5">
        <w:t>’ ;</w:t>
      </w:r>
      <w:r w:rsidR="00F25CC2">
        <w:t xml:space="preserve"> </w:t>
      </w:r>
      <w:r w:rsidR="00F25CC2">
        <w:tab/>
      </w:r>
      <w:r w:rsidR="00F25CC2">
        <w:tab/>
        <w:t>// Assigne la matrice correspondant à b dans le dictionnaire à Var1</w:t>
      </w:r>
    </w:p>
    <w:p w:rsidR="00992FD5" w:rsidRDefault="00125C83" w:rsidP="00992FD5">
      <w:proofErr w:type="gramStart"/>
      <w:r>
        <w:t>b</w:t>
      </w:r>
      <w:proofErr w:type="gramEnd"/>
      <w:r>
        <w:t xml:space="preserve"> =’b</w:t>
      </w:r>
      <w:r w:rsidR="00992FD5">
        <w:t>’ ;</w:t>
      </w:r>
      <w:r w:rsidR="00F25CC2">
        <w:tab/>
      </w:r>
      <w:r w:rsidR="00F25CC2">
        <w:tab/>
        <w:t>// Assigne la matrice correspondant à a dans le dictionnaire à Var2</w:t>
      </w:r>
    </w:p>
    <w:p w:rsidR="00992FD5" w:rsidRDefault="00125C83" w:rsidP="00992FD5">
      <w:proofErr w:type="gramStart"/>
      <w:r>
        <w:t>c</w:t>
      </w:r>
      <w:proofErr w:type="gramEnd"/>
      <w:r>
        <w:t xml:space="preserve"> </w:t>
      </w:r>
      <w:r w:rsidR="00F25CC2">
        <w:t>=</w:t>
      </w:r>
      <w:r>
        <w:t xml:space="preserve"> a </w:t>
      </w:r>
      <w:proofErr w:type="spellStart"/>
      <w:r>
        <w:t>mul</w:t>
      </w:r>
      <w:proofErr w:type="spellEnd"/>
      <w:r>
        <w:t xml:space="preserve"> </w:t>
      </w:r>
      <w:r w:rsidR="00883C0A">
        <w:t>10</w:t>
      </w:r>
      <w:r w:rsidR="00992FD5">
        <w:t> ;</w:t>
      </w:r>
      <w:r w:rsidR="00883C0A">
        <w:tab/>
      </w:r>
      <w:r w:rsidR="00F25CC2">
        <w:t>// Assignation de 10x la matrice Var1 à Var3</w:t>
      </w:r>
    </w:p>
    <w:p w:rsidR="00FA771E" w:rsidRPr="00992FD5" w:rsidRDefault="00FA771E" w:rsidP="00FA771E">
      <w:proofErr w:type="gramStart"/>
      <w:r>
        <w:t>Line</w:t>
      </w:r>
      <w:r w:rsidR="00125C83">
        <w:t>(</w:t>
      </w:r>
      <w:proofErr w:type="gramEnd"/>
      <w:r w:rsidR="00125C83">
        <w:t>a</w:t>
      </w:r>
      <w:r>
        <w:t>+</w:t>
      </w:r>
      <w:r w:rsidR="00125C83">
        <w:t xml:space="preserve"> b</w:t>
      </w:r>
      <w:r>
        <w:t>) ;</w:t>
      </w:r>
      <w:r>
        <w:tab/>
      </w:r>
      <w:r w:rsidR="00125C83">
        <w:tab/>
      </w:r>
      <w:r>
        <w:t xml:space="preserve">// </w:t>
      </w:r>
      <w:r w:rsidR="00DE7D28">
        <w:t>Assigne la matrice Var1+Var2 en tant que première ligne de l’image</w:t>
      </w:r>
    </w:p>
    <w:p w:rsidR="00125C83" w:rsidRDefault="00125C83" w:rsidP="00FA771E">
      <w:r>
        <w:t>Line(c</w:t>
      </w:r>
      <w:r w:rsidR="00FA771E">
        <w:t>) ;</w:t>
      </w:r>
      <w:r w:rsidR="00FA771E">
        <w:tab/>
      </w:r>
      <w:r w:rsidR="00FA771E">
        <w:tab/>
      </w:r>
      <w:r>
        <w:tab/>
      </w:r>
      <w:r w:rsidR="00FA771E">
        <w:t xml:space="preserve">// </w:t>
      </w:r>
      <w:r w:rsidR="00DE7D28">
        <w:t>Assigne la matrice Var3 en tant que deuxième ligne de l’image</w:t>
      </w:r>
    </w:p>
    <w:p w:rsidR="00442A19" w:rsidRDefault="00442A19" w:rsidP="00442A19">
      <w:pPr>
        <w:ind w:left="2130" w:hanging="2130"/>
      </w:pPr>
      <w:proofErr w:type="gramStart"/>
      <w:r>
        <w:t>a</w:t>
      </w:r>
      <w:proofErr w:type="gramEnd"/>
      <w:r>
        <w:t xml:space="preserve">-&gt;’a’-&gt;c </w:t>
      </w:r>
      <w:r>
        <w:tab/>
        <w:t xml:space="preserve">// Remplir la variable a avec le caractère ‘a’ tant que la variable a est plus </w:t>
      </w:r>
      <w:bookmarkStart w:id="0" w:name="_GoBack"/>
      <w:bookmarkEnd w:id="0"/>
      <w:r>
        <w:t>petite que la taille (dimension de celle de c)</w:t>
      </w:r>
    </w:p>
    <w:p w:rsidR="001C4EDC" w:rsidRPr="00125C83" w:rsidRDefault="001C4EDC" w:rsidP="00442A19">
      <w:pPr>
        <w:ind w:left="2130" w:hanging="2130"/>
      </w:pPr>
    </w:p>
    <w:sectPr w:rsidR="001C4EDC" w:rsidRPr="00125C8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844" w:rsidRDefault="00504844" w:rsidP="000F05F2">
      <w:pPr>
        <w:spacing w:after="0" w:line="240" w:lineRule="auto"/>
      </w:pPr>
      <w:r>
        <w:separator/>
      </w:r>
    </w:p>
  </w:endnote>
  <w:endnote w:type="continuationSeparator" w:id="0">
    <w:p w:rsidR="00504844" w:rsidRDefault="00504844" w:rsidP="000F0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843" w:rsidRDefault="00686843">
    <w:pPr>
      <w:pStyle w:val="Pieddepage"/>
    </w:pPr>
    <w:r>
      <w:t>06.12.16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844" w:rsidRDefault="00504844" w:rsidP="000F05F2">
      <w:pPr>
        <w:spacing w:after="0" w:line="240" w:lineRule="auto"/>
      </w:pPr>
      <w:r>
        <w:separator/>
      </w:r>
    </w:p>
  </w:footnote>
  <w:footnote w:type="continuationSeparator" w:id="0">
    <w:p w:rsidR="00504844" w:rsidRDefault="00504844" w:rsidP="000F0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05F2" w:rsidRDefault="000F05F2" w:rsidP="000F05F2">
    <w:pPr>
      <w:autoSpaceDE w:val="0"/>
      <w:autoSpaceDN w:val="0"/>
      <w:adjustRightInd w:val="0"/>
      <w:spacing w:after="0" w:line="240" w:lineRule="auto"/>
      <w:rPr>
        <w:rFonts w:ascii="Consolas" w:hAnsi="Consolas" w:cs="Consolas"/>
        <w:color w:val="000000"/>
        <w:sz w:val="18"/>
        <w:szCs w:val="18"/>
      </w:rPr>
    </w:pPr>
    <w:r>
      <w:rPr>
        <w:rFonts w:ascii="Consolas" w:hAnsi="Consolas" w:cs="Consolas"/>
        <w:noProof/>
        <w:color w:val="000000"/>
        <w:sz w:val="18"/>
        <w:szCs w:val="18"/>
        <w:lang w:eastAsia="fr-CH"/>
      </w:rPr>
      <w:drawing>
        <wp:anchor distT="0" distB="0" distL="114300" distR="114300" simplePos="0" relativeHeight="251658240" behindDoc="1" locked="0" layoutInCell="1" allowOverlap="1" wp14:anchorId="3EF2C1A2" wp14:editId="01FB4018">
          <wp:simplePos x="0" y="0"/>
          <wp:positionH relativeFrom="column">
            <wp:posOffset>3148330</wp:posOffset>
          </wp:positionH>
          <wp:positionV relativeFrom="paragraph">
            <wp:posOffset>-192405</wp:posOffset>
          </wp:positionV>
          <wp:extent cx="3333750" cy="476250"/>
          <wp:effectExtent l="0" t="0" r="0" b="0"/>
          <wp:wrapTight wrapText="bothSides">
            <wp:wrapPolygon edited="0">
              <wp:start x="0" y="0"/>
              <wp:lineTo x="0" y="20736"/>
              <wp:lineTo x="21477" y="20736"/>
              <wp:lineTo x="21477" y="0"/>
              <wp:lineTo x="0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-AR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37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nsolas" w:hAnsi="Consolas" w:cs="Consolas"/>
        <w:color w:val="000000"/>
        <w:sz w:val="18"/>
        <w:szCs w:val="18"/>
      </w:rPr>
      <w:t xml:space="preserve">Filière informatique </w:t>
    </w:r>
    <w:r>
      <w:rPr>
        <w:rFonts w:ascii="Consolas" w:hAnsi="Consolas" w:cs="Consolas"/>
        <w:color w:val="000000"/>
        <w:sz w:val="18"/>
        <w:szCs w:val="18"/>
      </w:rPr>
      <w:tab/>
    </w:r>
  </w:p>
  <w:p w:rsidR="000F05F2" w:rsidRDefault="000F05F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15F25"/>
    <w:multiLevelType w:val="hybridMultilevel"/>
    <w:tmpl w:val="F07A2294"/>
    <w:lvl w:ilvl="0" w:tplc="0EC4F3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14CC1"/>
    <w:multiLevelType w:val="hybridMultilevel"/>
    <w:tmpl w:val="7E9238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F75BC"/>
    <w:multiLevelType w:val="hybridMultilevel"/>
    <w:tmpl w:val="4E265628"/>
    <w:lvl w:ilvl="0" w:tplc="0EC4F3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616D3"/>
    <w:multiLevelType w:val="hybridMultilevel"/>
    <w:tmpl w:val="A5DC853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5F2"/>
    <w:rsid w:val="000F05F2"/>
    <w:rsid w:val="00125C83"/>
    <w:rsid w:val="00137A04"/>
    <w:rsid w:val="001473D8"/>
    <w:rsid w:val="001A0F43"/>
    <w:rsid w:val="001C4EDC"/>
    <w:rsid w:val="001F2F56"/>
    <w:rsid w:val="002373A0"/>
    <w:rsid w:val="002C43AA"/>
    <w:rsid w:val="002F201F"/>
    <w:rsid w:val="00324244"/>
    <w:rsid w:val="00442A19"/>
    <w:rsid w:val="00443F79"/>
    <w:rsid w:val="0046603F"/>
    <w:rsid w:val="00466489"/>
    <w:rsid w:val="00504844"/>
    <w:rsid w:val="005137EF"/>
    <w:rsid w:val="005B19F5"/>
    <w:rsid w:val="00675504"/>
    <w:rsid w:val="00686843"/>
    <w:rsid w:val="00686868"/>
    <w:rsid w:val="006C4900"/>
    <w:rsid w:val="00727742"/>
    <w:rsid w:val="00734861"/>
    <w:rsid w:val="00765000"/>
    <w:rsid w:val="00772FEF"/>
    <w:rsid w:val="00830681"/>
    <w:rsid w:val="0083745D"/>
    <w:rsid w:val="00883C0A"/>
    <w:rsid w:val="00904DDC"/>
    <w:rsid w:val="00937BE2"/>
    <w:rsid w:val="00947333"/>
    <w:rsid w:val="009537AD"/>
    <w:rsid w:val="00992FD5"/>
    <w:rsid w:val="00D16949"/>
    <w:rsid w:val="00DD13F0"/>
    <w:rsid w:val="00DE7D28"/>
    <w:rsid w:val="00E44920"/>
    <w:rsid w:val="00E9515E"/>
    <w:rsid w:val="00F25CC2"/>
    <w:rsid w:val="00F374AB"/>
    <w:rsid w:val="00FA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B5B0ED"/>
  <w15:chartTrackingRefBased/>
  <w15:docId w15:val="{AD4B8BC8-2D6B-491F-9B16-620F42CE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F05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05F2"/>
  </w:style>
  <w:style w:type="paragraph" w:styleId="Pieddepage">
    <w:name w:val="footer"/>
    <w:basedOn w:val="Normal"/>
    <w:link w:val="PieddepageCar"/>
    <w:uiPriority w:val="99"/>
    <w:unhideWhenUsed/>
    <w:rsid w:val="000F05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05F2"/>
  </w:style>
  <w:style w:type="paragraph" w:styleId="Paragraphedeliste">
    <w:name w:val="List Paragraph"/>
    <w:basedOn w:val="Normal"/>
    <w:uiPriority w:val="34"/>
    <w:qFormat/>
    <w:rsid w:val="00837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Schaffo</dc:creator>
  <cp:keywords/>
  <dc:description/>
  <cp:lastModifiedBy>Raphaël Schaffo</cp:lastModifiedBy>
  <cp:revision>26</cp:revision>
  <dcterms:created xsi:type="dcterms:W3CDTF">2016-11-28T09:43:00Z</dcterms:created>
  <dcterms:modified xsi:type="dcterms:W3CDTF">2016-12-13T14:54:00Z</dcterms:modified>
</cp:coreProperties>
</file>