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2917" w14:textId="31C3A6DB" w:rsidR="00826134" w:rsidRDefault="004C582D" w:rsidP="00716992">
      <w:pPr>
        <w:pStyle w:val="berschrift1"/>
        <w:rPr>
          <w:lang w:val="en-GB"/>
        </w:rPr>
      </w:pPr>
      <w:r>
        <w:rPr>
          <w:lang w:val="en-GB"/>
        </w:rPr>
        <w:t>Analysis Ultrasound Lab – Benedikt Gregor</w:t>
      </w:r>
    </w:p>
    <w:p w14:paraId="39E4E71E" w14:textId="171341FE" w:rsidR="004C582D" w:rsidRDefault="004C582D" w:rsidP="00716992">
      <w:pPr>
        <w:pStyle w:val="berschrift2"/>
        <w:rPr>
          <w:lang w:val="en-GB"/>
        </w:rPr>
      </w:pPr>
      <w:r>
        <w:rPr>
          <w:lang w:val="en-GB"/>
        </w:rPr>
        <w:t>Experiment and procedure</w:t>
      </w:r>
    </w:p>
    <w:p w14:paraId="504C126B" w14:textId="76EB167B" w:rsidR="004C582D" w:rsidRPr="00716992" w:rsidRDefault="004C582D">
      <w:pPr>
        <w:rPr>
          <w:lang w:val="en-CA"/>
        </w:rPr>
      </w:pPr>
      <w:r w:rsidRPr="00716992">
        <w:rPr>
          <w:lang w:val="en-CA"/>
        </w:rPr>
        <w:t xml:space="preserve">In this lab an experiment </w:t>
      </w:r>
      <w:r w:rsidR="00716992" w:rsidRPr="00716992">
        <w:rPr>
          <w:lang w:val="en-CA"/>
        </w:rPr>
        <w:t>was</w:t>
      </w:r>
      <w:r w:rsidRPr="00716992">
        <w:rPr>
          <w:lang w:val="en-CA"/>
        </w:rPr>
        <w:t xml:space="preserve"> conducted which </w:t>
      </w:r>
      <w:r w:rsidR="00716992" w:rsidRPr="00716992">
        <w:rPr>
          <w:lang w:val="en-CA"/>
        </w:rPr>
        <w:t>and is</w:t>
      </w:r>
      <w:r w:rsidRPr="00716992">
        <w:rPr>
          <w:lang w:val="en-CA"/>
        </w:rPr>
        <w:t xml:space="preserve"> </w:t>
      </w:r>
      <w:proofErr w:type="gramStart"/>
      <w:r w:rsidRPr="00716992">
        <w:rPr>
          <w:lang w:val="en-CA"/>
        </w:rPr>
        <w:t>similar to</w:t>
      </w:r>
      <w:proofErr w:type="gramEnd"/>
      <w:r w:rsidRPr="00716992">
        <w:rPr>
          <w:lang w:val="en-CA"/>
        </w:rPr>
        <w:t xml:space="preserve"> the double slit experiment with light waves. Instead of light ultrasound waves are used which is useful because the wavelength is in the </w:t>
      </w:r>
      <w:r w:rsidRPr="00716992">
        <w:rPr>
          <w:lang w:val="en-CA"/>
        </w:rPr>
        <w:t>centimetre</w:t>
      </w:r>
      <w:r w:rsidRPr="00716992">
        <w:rPr>
          <w:lang w:val="en-CA"/>
        </w:rPr>
        <w:t xml:space="preserve"> range which makes things easier.</w:t>
      </w:r>
    </w:p>
    <w:p w14:paraId="28712601" w14:textId="2DA58C65" w:rsidR="004C582D" w:rsidRPr="00716992" w:rsidRDefault="004C582D" w:rsidP="004C582D">
      <w:pPr>
        <w:rPr>
          <w:lang w:val="en-CA"/>
        </w:rPr>
      </w:pPr>
      <w:r w:rsidRPr="00716992">
        <w:rPr>
          <w:lang w:val="en-CA"/>
        </w:rPr>
        <w:t xml:space="preserve">The computer </w:t>
      </w:r>
      <w:r w:rsidR="00716992" w:rsidRPr="00716992">
        <w:rPr>
          <w:lang w:val="en-CA"/>
        </w:rPr>
        <w:t>was</w:t>
      </w:r>
      <w:r w:rsidRPr="00716992">
        <w:rPr>
          <w:lang w:val="en-CA"/>
        </w:rPr>
        <w:t xml:space="preserve"> used to collect data points when rotating the transmitter relative to the receiver. The receiver itself </w:t>
      </w:r>
      <w:r w:rsidR="00716992" w:rsidRPr="00716992">
        <w:rPr>
          <w:lang w:val="en-CA"/>
        </w:rPr>
        <w:t>was</w:t>
      </w:r>
      <w:r w:rsidRPr="00716992">
        <w:rPr>
          <w:lang w:val="en-CA"/>
        </w:rPr>
        <w:t xml:space="preserve"> placed at approx. infinite distance (</w:t>
      </w:r>
      <w:r w:rsidR="00716992" w:rsidRPr="00716992">
        <w:rPr>
          <w:lang w:val="en-CA"/>
        </w:rPr>
        <w:t xml:space="preserve">more like </w:t>
      </w:r>
      <w:r w:rsidR="00716992" w:rsidRPr="00716992">
        <w:rPr>
          <w:b/>
          <w:bCs/>
          <w:lang w:val="en-CA"/>
        </w:rPr>
        <w:t>302.4 +- 0.5cm</w:t>
      </w:r>
      <w:r w:rsidRPr="00716992">
        <w:rPr>
          <w:lang w:val="en-CA"/>
        </w:rPr>
        <w:t xml:space="preserve">) from the transmitter. The transmitter </w:t>
      </w:r>
      <w:r w:rsidR="00716992" w:rsidRPr="00716992">
        <w:rPr>
          <w:lang w:val="en-CA"/>
        </w:rPr>
        <w:t>was</w:t>
      </w:r>
      <w:r w:rsidRPr="00716992">
        <w:rPr>
          <w:lang w:val="en-CA"/>
        </w:rPr>
        <w:t xml:space="preserve"> set up so that it </w:t>
      </w:r>
      <w:r w:rsidR="00716992" w:rsidRPr="00716992">
        <w:rPr>
          <w:lang w:val="en-CA"/>
        </w:rPr>
        <w:t>was</w:t>
      </w:r>
      <w:r w:rsidRPr="00716992">
        <w:rPr>
          <w:lang w:val="en-CA"/>
        </w:rPr>
        <w:t xml:space="preserve"> pointed to a concave mirror (looks like a satellite dish) to </w:t>
      </w:r>
      <w:r w:rsidR="002D3A34" w:rsidRPr="00716992">
        <w:rPr>
          <w:lang w:val="en-CA"/>
        </w:rPr>
        <w:t>reflect</w:t>
      </w:r>
      <w:r w:rsidRPr="00716992">
        <w:rPr>
          <w:lang w:val="en-CA"/>
        </w:rPr>
        <w:t xml:space="preserve"> the signal towards the slits. Slits and slats </w:t>
      </w:r>
      <w:r w:rsidR="00716992" w:rsidRPr="00716992">
        <w:rPr>
          <w:lang w:val="en-CA"/>
        </w:rPr>
        <w:t>were</w:t>
      </w:r>
      <w:r w:rsidRPr="00716992">
        <w:rPr>
          <w:lang w:val="en-CA"/>
        </w:rPr>
        <w:t xml:space="preserve"> attached to a frame </w:t>
      </w:r>
      <w:r w:rsidR="002D3A34" w:rsidRPr="00716992">
        <w:rPr>
          <w:lang w:val="en-CA"/>
        </w:rPr>
        <w:t>in front</w:t>
      </w:r>
      <w:r w:rsidRPr="00716992">
        <w:rPr>
          <w:lang w:val="en-CA"/>
        </w:rPr>
        <w:t xml:space="preserve"> of the transmitter. The panes c</w:t>
      </w:r>
      <w:r w:rsidR="00716992" w:rsidRPr="00716992">
        <w:rPr>
          <w:lang w:val="en-CA"/>
        </w:rPr>
        <w:t>ould</w:t>
      </w:r>
      <w:r w:rsidRPr="00716992">
        <w:rPr>
          <w:lang w:val="en-CA"/>
        </w:rPr>
        <w:t xml:space="preserve"> slide in an out to reveal many or fewer slits. Additionally, there </w:t>
      </w:r>
      <w:r w:rsidR="0033185B">
        <w:rPr>
          <w:lang w:val="en-CA"/>
        </w:rPr>
        <w:t>was</w:t>
      </w:r>
      <w:r w:rsidRPr="00716992">
        <w:rPr>
          <w:lang w:val="en-CA"/>
        </w:rPr>
        <w:t xml:space="preserve"> a thermometer in the room to read the room temperature which will be important later for the evaluation of the speed of the sound waves.</w:t>
      </w:r>
    </w:p>
    <w:p w14:paraId="7CA4C13F" w14:textId="08211407" w:rsidR="004C582D" w:rsidRPr="00716992" w:rsidRDefault="004C582D" w:rsidP="004C582D">
      <w:pPr>
        <w:rPr>
          <w:lang w:val="en-CA"/>
        </w:rPr>
      </w:pPr>
      <w:r w:rsidRPr="00716992">
        <w:rPr>
          <w:lang w:val="en-CA"/>
        </w:rPr>
        <w:t xml:space="preserve">First the temperature of the room </w:t>
      </w:r>
      <w:r w:rsidR="0033185B">
        <w:rPr>
          <w:lang w:val="en-CA"/>
        </w:rPr>
        <w:t>was</w:t>
      </w:r>
      <w:r w:rsidRPr="00716992">
        <w:rPr>
          <w:lang w:val="en-CA"/>
        </w:rPr>
        <w:t xml:space="preserve"> read</w:t>
      </w:r>
      <w:r w:rsidR="0033185B">
        <w:rPr>
          <w:lang w:val="en-CA"/>
        </w:rPr>
        <w:t>:</w:t>
      </w:r>
      <w:r w:rsidRPr="00716992">
        <w:rPr>
          <w:lang w:val="en-CA"/>
        </w:rPr>
        <w:t xml:space="preserve"> </w:t>
      </w:r>
      <w:r w:rsidRPr="00716992">
        <w:rPr>
          <w:b/>
          <w:bCs/>
          <w:lang w:val="en-CA"/>
        </w:rPr>
        <w:t>24.5 +- 0.5°C</w:t>
      </w:r>
      <w:r w:rsidRPr="00716992">
        <w:rPr>
          <w:lang w:val="en-CA"/>
        </w:rPr>
        <w:t xml:space="preserve">. Then the distance between the transmitter and receiver </w:t>
      </w:r>
      <w:r w:rsidR="0033185B">
        <w:rPr>
          <w:lang w:val="en-CA"/>
        </w:rPr>
        <w:t>was</w:t>
      </w:r>
      <w:r w:rsidRPr="00716992">
        <w:rPr>
          <w:lang w:val="en-CA"/>
        </w:rPr>
        <w:t xml:space="preserve"> measured. They are placed opposite of another on two separate tables and a tape measure </w:t>
      </w:r>
      <w:r w:rsidR="0033185B">
        <w:rPr>
          <w:lang w:val="en-CA"/>
        </w:rPr>
        <w:t>was</w:t>
      </w:r>
      <w:r w:rsidRPr="00716992">
        <w:rPr>
          <w:lang w:val="en-CA"/>
        </w:rPr>
        <w:t xml:space="preserve"> be used to measure this distance.</w:t>
      </w:r>
    </w:p>
    <w:p w14:paraId="40C0B1B8" w14:textId="178D6534" w:rsidR="004C582D" w:rsidRPr="00716992" w:rsidRDefault="004C582D" w:rsidP="004C582D">
      <w:pPr>
        <w:rPr>
          <w:lang w:val="en-CA"/>
        </w:rPr>
      </w:pPr>
      <w:r w:rsidRPr="00716992">
        <w:rPr>
          <w:lang w:val="en-CA"/>
        </w:rPr>
        <w:t xml:space="preserve">Then measurements of the slits and slats </w:t>
      </w:r>
      <w:r w:rsidR="0033185B">
        <w:rPr>
          <w:lang w:val="en-CA"/>
        </w:rPr>
        <w:t>were</w:t>
      </w:r>
      <w:r w:rsidRPr="00716992">
        <w:rPr>
          <w:lang w:val="en-CA"/>
        </w:rPr>
        <w:t xml:space="preserve"> taken. </w:t>
      </w:r>
      <w:r w:rsidRPr="00716992">
        <w:rPr>
          <w:lang w:val="en-CA"/>
        </w:rPr>
        <w:t>Callipers</w:t>
      </w:r>
      <w:r w:rsidRPr="00716992">
        <w:rPr>
          <w:lang w:val="en-CA"/>
        </w:rPr>
        <w:t xml:space="preserve"> </w:t>
      </w:r>
      <w:r w:rsidR="0033185B">
        <w:rPr>
          <w:lang w:val="en-CA"/>
        </w:rPr>
        <w:t>were</w:t>
      </w:r>
      <w:r w:rsidRPr="00716992">
        <w:rPr>
          <w:lang w:val="en-CA"/>
        </w:rPr>
        <w:t xml:space="preserve"> used to measure the inner distance of the slits on various spots</w:t>
      </w:r>
      <w:r w:rsidR="0033185B">
        <w:rPr>
          <w:lang w:val="en-CA"/>
        </w:rPr>
        <w:t xml:space="preserve"> (recorded in code in analysis appendix)</w:t>
      </w:r>
      <w:r w:rsidRPr="00716992">
        <w:rPr>
          <w:lang w:val="en-CA"/>
        </w:rPr>
        <w:t>.</w:t>
      </w:r>
      <w:r w:rsidR="0033185B">
        <w:rPr>
          <w:lang w:val="en-CA"/>
        </w:rPr>
        <w:t xml:space="preserve"> </w:t>
      </w:r>
    </w:p>
    <w:p w14:paraId="792FA62E" w14:textId="3A8917BB" w:rsidR="002D3A34" w:rsidRPr="00716992" w:rsidRDefault="002D3A34" w:rsidP="002D3A34">
      <w:pPr>
        <w:rPr>
          <w:lang w:val="en-CA"/>
        </w:rPr>
      </w:pPr>
      <w:r w:rsidRPr="00716992">
        <w:rPr>
          <w:lang w:val="en-CA"/>
        </w:rPr>
        <w:t>Also,</w:t>
      </w:r>
      <w:r w:rsidRPr="00716992">
        <w:rPr>
          <w:lang w:val="en-CA"/>
        </w:rPr>
        <w:t xml:space="preserve"> part of the setup is finding the angle theta = 0 position for the turntable relative to the receiver. First the turntable </w:t>
      </w:r>
      <w:r w:rsidR="0033185B">
        <w:rPr>
          <w:lang w:val="en-CA"/>
        </w:rPr>
        <w:t xml:space="preserve">was </w:t>
      </w:r>
      <w:r w:rsidRPr="00716992">
        <w:rPr>
          <w:lang w:val="en-CA"/>
        </w:rPr>
        <w:t xml:space="preserve">adjusted so that it is roughly perpendicular to the setup. Whilst having an eye on the oscilloscope the turntable is adjusted until the maximum amplitude is observed. The turntable </w:t>
      </w:r>
      <w:r w:rsidR="0033185B">
        <w:rPr>
          <w:lang w:val="en-CA"/>
        </w:rPr>
        <w:t>was</w:t>
      </w:r>
      <w:r w:rsidRPr="00716992">
        <w:rPr>
          <w:lang w:val="en-CA"/>
        </w:rPr>
        <w:t xml:space="preserve"> attached to a potentiometer which </w:t>
      </w:r>
      <w:r w:rsidR="0033185B">
        <w:rPr>
          <w:lang w:val="en-CA"/>
        </w:rPr>
        <w:t>was</w:t>
      </w:r>
      <w:r w:rsidRPr="00716992">
        <w:rPr>
          <w:lang w:val="en-CA"/>
        </w:rPr>
        <w:t xml:space="preserve"> used to get a voltage reading </w:t>
      </w:r>
      <w:r w:rsidR="00716992" w:rsidRPr="00716992">
        <w:rPr>
          <w:lang w:val="en-CA"/>
        </w:rPr>
        <w:t>to</w:t>
      </w:r>
      <w:r w:rsidRPr="00716992">
        <w:rPr>
          <w:lang w:val="en-CA"/>
        </w:rPr>
        <w:t xml:space="preserve"> accurately note the </w:t>
      </w:r>
      <w:r w:rsidRPr="00716992">
        <w:rPr>
          <w:lang w:val="en-CA"/>
        </w:rPr>
        <w:t>position</w:t>
      </w:r>
      <w:r w:rsidRPr="00716992">
        <w:rPr>
          <w:lang w:val="en-CA"/>
        </w:rPr>
        <w:t xml:space="preserve">. The maximum amplitude was observed at a voltage of </w:t>
      </w:r>
      <w:r w:rsidRPr="00716992">
        <w:rPr>
          <w:b/>
          <w:bCs/>
          <w:lang w:val="en-CA"/>
        </w:rPr>
        <w:t>1.1613 VDC</w:t>
      </w:r>
      <w:r w:rsidRPr="00716992">
        <w:rPr>
          <w:lang w:val="en-CA"/>
        </w:rPr>
        <w:t xml:space="preserve"> which describes θ = 0°</w:t>
      </w:r>
    </w:p>
    <w:p w14:paraId="5AEDAEA1" w14:textId="0B8EFF12" w:rsidR="002D3A34" w:rsidRPr="00716992" w:rsidRDefault="002D3A34" w:rsidP="002D3A34">
      <w:pPr>
        <w:rPr>
          <w:lang w:val="en-CA"/>
        </w:rPr>
      </w:pPr>
      <w:r w:rsidRPr="00716992">
        <w:rPr>
          <w:lang w:val="en-CA"/>
        </w:rPr>
        <w:t xml:space="preserve">Next the frequency of the transmitter </w:t>
      </w:r>
      <w:r w:rsidR="0033185B">
        <w:rPr>
          <w:lang w:val="en-CA"/>
        </w:rPr>
        <w:t>was</w:t>
      </w:r>
      <w:r w:rsidRPr="00716992">
        <w:rPr>
          <w:lang w:val="en-CA"/>
        </w:rPr>
        <w:t xml:space="preserve"> adjusted to get a maximum amplitude on the oscilloscope. Making sure to move the hand away from the nob to not </w:t>
      </w:r>
      <w:r w:rsidRPr="00716992">
        <w:rPr>
          <w:lang w:val="en-CA"/>
        </w:rPr>
        <w:t>interfere</w:t>
      </w:r>
      <w:r w:rsidRPr="00716992">
        <w:rPr>
          <w:lang w:val="en-CA"/>
        </w:rPr>
        <w:t xml:space="preserve"> with the electronics after </w:t>
      </w:r>
      <w:r w:rsidRPr="00716992">
        <w:rPr>
          <w:lang w:val="en-CA"/>
        </w:rPr>
        <w:t>adjustment</w:t>
      </w:r>
      <w:r w:rsidRPr="00716992">
        <w:rPr>
          <w:lang w:val="en-CA"/>
        </w:rPr>
        <w:t xml:space="preserve">. By moving around the max with small turns of the dial the maximum amplitude </w:t>
      </w:r>
      <w:r w:rsidR="0033185B">
        <w:rPr>
          <w:lang w:val="en-CA"/>
        </w:rPr>
        <w:t>was</w:t>
      </w:r>
      <w:r w:rsidRPr="00716992">
        <w:rPr>
          <w:lang w:val="en-CA"/>
        </w:rPr>
        <w:t xml:space="preserve"> recorded when the frequency </w:t>
      </w:r>
      <w:r w:rsidR="0033185B">
        <w:rPr>
          <w:lang w:val="en-CA"/>
        </w:rPr>
        <w:t xml:space="preserve">was </w:t>
      </w:r>
      <w:r w:rsidRPr="00716992">
        <w:rPr>
          <w:lang w:val="en-CA"/>
        </w:rPr>
        <w:t xml:space="preserve">at </w:t>
      </w:r>
      <w:r w:rsidRPr="00716992">
        <w:rPr>
          <w:b/>
          <w:bCs/>
          <w:lang w:val="en-CA"/>
        </w:rPr>
        <w:t>40081Hz</w:t>
      </w:r>
      <w:r w:rsidRPr="00716992">
        <w:rPr>
          <w:lang w:val="en-CA"/>
        </w:rPr>
        <w:t xml:space="preserve">. Then the gain </w:t>
      </w:r>
      <w:r w:rsidR="0033185B">
        <w:rPr>
          <w:lang w:val="en-CA"/>
        </w:rPr>
        <w:t>was</w:t>
      </w:r>
      <w:r w:rsidRPr="00716992">
        <w:rPr>
          <w:lang w:val="en-CA"/>
        </w:rPr>
        <w:t xml:space="preserve"> adjusted until a maximum </w:t>
      </w:r>
      <w:r w:rsidR="0033185B">
        <w:rPr>
          <w:lang w:val="en-CA"/>
        </w:rPr>
        <w:t>was</w:t>
      </w:r>
      <w:r w:rsidRPr="00716992">
        <w:rPr>
          <w:lang w:val="en-CA"/>
        </w:rPr>
        <w:t xml:space="preserve"> seen on the </w:t>
      </w:r>
      <w:r w:rsidRPr="00716992">
        <w:rPr>
          <w:lang w:val="en-CA"/>
        </w:rPr>
        <w:t>oscilloscope</w:t>
      </w:r>
      <w:r w:rsidRPr="00716992">
        <w:rPr>
          <w:lang w:val="en-CA"/>
        </w:rPr>
        <w:t xml:space="preserve"> without introducing clipping.</w:t>
      </w:r>
    </w:p>
    <w:p w14:paraId="2C60DD0E" w14:textId="4E0D4606" w:rsidR="004C582D" w:rsidRPr="00716992" w:rsidRDefault="006548DF" w:rsidP="00716992">
      <w:pPr>
        <w:pStyle w:val="berschrift2"/>
        <w:rPr>
          <w:lang w:val="en-CA"/>
        </w:rPr>
      </w:pPr>
      <w:r w:rsidRPr="00716992">
        <w:rPr>
          <w:lang w:val="en-CA"/>
        </w:rPr>
        <w:t>Analysis</w:t>
      </w:r>
    </w:p>
    <w:p w14:paraId="6E443908" w14:textId="269DF2B3" w:rsidR="006548DF" w:rsidRPr="00716992" w:rsidRDefault="006548DF">
      <w:pPr>
        <w:rPr>
          <w:lang w:val="en-CA"/>
        </w:rPr>
      </w:pPr>
      <w:r w:rsidRPr="00716992">
        <w:rPr>
          <w:lang w:val="en-CA"/>
        </w:rPr>
        <w:t xml:space="preserve">The </w:t>
      </w:r>
      <w:proofErr w:type="spellStart"/>
      <w:r w:rsidR="00C94113" w:rsidRPr="00716992">
        <w:rPr>
          <w:lang w:val="en-CA"/>
        </w:rPr>
        <w:t>Keithly</w:t>
      </w:r>
      <w:proofErr w:type="spellEnd"/>
      <w:r w:rsidR="00C94113" w:rsidRPr="00716992">
        <w:rPr>
          <w:lang w:val="en-CA"/>
        </w:rPr>
        <w:t xml:space="preserve"> digital </w:t>
      </w:r>
      <w:r w:rsidRPr="00716992">
        <w:rPr>
          <w:lang w:val="en-CA"/>
        </w:rPr>
        <w:t xml:space="preserve">multimeter </w:t>
      </w:r>
      <w:r w:rsidR="0033185B">
        <w:rPr>
          <w:lang w:val="en-CA"/>
        </w:rPr>
        <w:t>was</w:t>
      </w:r>
      <w:r w:rsidRPr="00716992">
        <w:rPr>
          <w:lang w:val="en-CA"/>
        </w:rPr>
        <w:t xml:space="preserve"> used in the experiment to both read the signal form the receiver device as well as the potentiometer reading from the turntable. These two signals can be distinguished </w:t>
      </w:r>
      <w:r w:rsidR="00C94113" w:rsidRPr="00716992">
        <w:rPr>
          <w:lang w:val="en-CA"/>
        </w:rPr>
        <w:t xml:space="preserve">because the receiver signal also passes through the oscilloscope. </w:t>
      </w:r>
    </w:p>
    <w:p w14:paraId="0C4D8950" w14:textId="5619DA32" w:rsidR="00244FC7" w:rsidRPr="00716992" w:rsidRDefault="00C94113">
      <w:pPr>
        <w:rPr>
          <w:lang w:val="en-CA"/>
        </w:rPr>
      </w:pPr>
      <w:r w:rsidRPr="00716992">
        <w:rPr>
          <w:lang w:val="en-CA"/>
        </w:rPr>
        <w:t>The following graphs show the data read and expected amplitude of the signal as an overlay. Each graph includes numbers for A</w:t>
      </w:r>
      <w:r w:rsidRPr="00716992">
        <w:rPr>
          <w:vertAlign w:val="subscript"/>
          <w:lang w:val="en-CA"/>
        </w:rPr>
        <w:t>N</w:t>
      </w:r>
      <w:r w:rsidRPr="00716992">
        <w:rPr>
          <w:lang w:val="en-CA"/>
        </w:rPr>
        <w:t xml:space="preserve"> in the top left corner and the angle of the second </w:t>
      </w:r>
      <w:r w:rsidR="00C37096" w:rsidRPr="00716992">
        <w:rPr>
          <w:lang w:val="en-CA"/>
        </w:rPr>
        <w:t xml:space="preserve">highest peaks with its error. </w:t>
      </w:r>
    </w:p>
    <w:p w14:paraId="38D4844F" w14:textId="0AB7453D" w:rsidR="002616AD" w:rsidRPr="00716992" w:rsidRDefault="002616AD">
      <w:pPr>
        <w:rPr>
          <w:lang w:val="en-CA"/>
        </w:rPr>
      </w:pPr>
      <w:r w:rsidRPr="00716992">
        <w:rPr>
          <w:lang w:val="en-CA"/>
        </w:rPr>
        <w:t xml:space="preserve">Comparing the </w:t>
      </w:r>
      <w:r w:rsidR="00FC5FB8" w:rsidRPr="00716992">
        <w:rPr>
          <w:lang w:val="en-CA"/>
        </w:rPr>
        <w:t>graphs,</w:t>
      </w:r>
      <w:r w:rsidRPr="00716992">
        <w:rPr>
          <w:lang w:val="en-CA"/>
        </w:rPr>
        <w:t xml:space="preserve"> </w:t>
      </w:r>
      <w:r w:rsidR="00FC5FB8" w:rsidRPr="00716992">
        <w:rPr>
          <w:lang w:val="en-CA"/>
        </w:rPr>
        <w:t>the</w:t>
      </w:r>
      <w:r w:rsidRPr="00716992">
        <w:rPr>
          <w:lang w:val="en-CA"/>
        </w:rPr>
        <w:t xml:space="preserve"> collected data mostly falls nicely along the expected curves. </w:t>
      </w:r>
      <w:r w:rsidR="00FC5FB8" w:rsidRPr="00716992">
        <w:rPr>
          <w:lang w:val="en-CA"/>
        </w:rPr>
        <w:t>The central peaks are especially accurate and are almost spot on except for the 1slit data in</w:t>
      </w:r>
      <w:r w:rsidR="009B0317">
        <w:rPr>
          <w:lang w:val="en-CA"/>
        </w:rPr>
        <w:t xml:space="preserve"> </w:t>
      </w:r>
      <w:r w:rsidR="009B0317">
        <w:rPr>
          <w:lang w:val="en-CA"/>
        </w:rPr>
        <w:fldChar w:fldCharType="begin"/>
      </w:r>
      <w:r w:rsidR="009B0317">
        <w:rPr>
          <w:lang w:val="en-CA"/>
        </w:rPr>
        <w:instrText xml:space="preserve"> REF _Ref96367016 \h </w:instrText>
      </w:r>
      <w:r w:rsidR="009B0317">
        <w:rPr>
          <w:lang w:val="en-CA"/>
        </w:rPr>
      </w:r>
      <w:r w:rsidR="009B0317">
        <w:rPr>
          <w:lang w:val="en-CA"/>
        </w:rPr>
        <w:fldChar w:fldCharType="separate"/>
      </w:r>
      <w:r w:rsidR="003D58BD">
        <w:t xml:space="preserve">Figure </w:t>
      </w:r>
      <w:r w:rsidR="003D58BD">
        <w:rPr>
          <w:noProof/>
        </w:rPr>
        <w:t>1</w:t>
      </w:r>
      <w:r w:rsidR="009B0317">
        <w:rPr>
          <w:lang w:val="en-CA"/>
        </w:rPr>
        <w:fldChar w:fldCharType="end"/>
      </w:r>
      <w:r w:rsidR="00FC5FB8" w:rsidRPr="00716992">
        <w:rPr>
          <w:lang w:val="en-CA"/>
        </w:rPr>
        <w:t>. The second peaks left and right from the centre vary more and the tertiary bumps even more so. However, it is interesting to see how sometimes the small waves along the bottom of the curve in between the peaks align sometimes better than the peak</w:t>
      </w:r>
      <w:r w:rsidR="00974628" w:rsidRPr="00716992">
        <w:rPr>
          <w:lang w:val="en-CA"/>
        </w:rPr>
        <w:t xml:space="preserve">s as in </w:t>
      </w:r>
      <w:r w:rsidR="009B0317">
        <w:rPr>
          <w:lang w:val="en-CA"/>
        </w:rPr>
        <w:fldChar w:fldCharType="begin"/>
      </w:r>
      <w:r w:rsidR="009B0317">
        <w:rPr>
          <w:lang w:val="en-CA"/>
        </w:rPr>
        <w:instrText xml:space="preserve"> REF _Ref96367037 \h </w:instrText>
      </w:r>
      <w:r w:rsidR="009B0317">
        <w:rPr>
          <w:lang w:val="en-CA"/>
        </w:rPr>
      </w:r>
      <w:r w:rsidR="009B0317">
        <w:rPr>
          <w:lang w:val="en-CA"/>
        </w:rPr>
        <w:fldChar w:fldCharType="separate"/>
      </w:r>
      <w:r w:rsidR="003D58BD">
        <w:t xml:space="preserve">Figure </w:t>
      </w:r>
      <w:r w:rsidR="003D58BD">
        <w:rPr>
          <w:noProof/>
        </w:rPr>
        <w:t>2</w:t>
      </w:r>
      <w:r w:rsidR="009B0317">
        <w:rPr>
          <w:lang w:val="en-CA"/>
        </w:rPr>
        <w:fldChar w:fldCharType="end"/>
      </w:r>
      <w:r w:rsidR="009B0317">
        <w:rPr>
          <w:lang w:val="en-CA"/>
        </w:rPr>
        <w:t xml:space="preserve"> </w:t>
      </w:r>
      <w:r w:rsidR="00974628" w:rsidRPr="00716992">
        <w:rPr>
          <w:lang w:val="en-CA"/>
        </w:rPr>
        <w:t xml:space="preserve">of the </w:t>
      </w:r>
      <w:r w:rsidR="00740C2F" w:rsidRPr="00716992">
        <w:rPr>
          <w:lang w:val="en-CA"/>
        </w:rPr>
        <w:t>4-slit</w:t>
      </w:r>
      <w:r w:rsidR="00974628" w:rsidRPr="00716992">
        <w:rPr>
          <w:lang w:val="en-CA"/>
        </w:rPr>
        <w:t xml:space="preserve"> data. The reason for the discrepancy of the maximum amplitude measured and the expected value could be due to a lack of enough data point. It is possible that whilst mea</w:t>
      </w:r>
      <w:r w:rsidR="0033185B">
        <w:rPr>
          <w:lang w:val="en-CA"/>
        </w:rPr>
        <w:t>suring</w:t>
      </w:r>
      <w:r w:rsidR="00974628" w:rsidRPr="00716992">
        <w:rPr>
          <w:lang w:val="en-CA"/>
        </w:rPr>
        <w:t xml:space="preserve"> the peak was barely missed which would </w:t>
      </w:r>
      <w:r w:rsidR="00974628" w:rsidRPr="00716992">
        <w:rPr>
          <w:lang w:val="en-CA"/>
        </w:rPr>
        <w:lastRenderedPageBreak/>
        <w:t>explain stark differences. After adjusting the collected data</w:t>
      </w:r>
      <w:r w:rsidR="006A6E09" w:rsidRPr="00716992">
        <w:rPr>
          <w:lang w:val="en-CA"/>
        </w:rPr>
        <w:t xml:space="preserve">, it also aligns well with the calculated curves and has less error as well. One thing that stood out </w:t>
      </w:r>
      <w:r w:rsidR="00716992" w:rsidRPr="00716992">
        <w:rPr>
          <w:lang w:val="en-CA"/>
        </w:rPr>
        <w:t>was</w:t>
      </w:r>
      <w:r w:rsidR="006A6E09" w:rsidRPr="00716992">
        <w:rPr>
          <w:lang w:val="en-CA"/>
        </w:rPr>
        <w:t xml:space="preserve"> the significantly lower secondary peak on the positive x axis versus the negative side in </w:t>
      </w:r>
      <w:r w:rsidR="009B0317">
        <w:rPr>
          <w:lang w:val="en-CA"/>
        </w:rPr>
        <w:fldChar w:fldCharType="begin"/>
      </w:r>
      <w:r w:rsidR="009B0317">
        <w:rPr>
          <w:lang w:val="en-CA"/>
        </w:rPr>
        <w:instrText xml:space="preserve"> REF _Ref96367055 \h </w:instrText>
      </w:r>
      <w:r w:rsidR="009B0317">
        <w:rPr>
          <w:lang w:val="en-CA"/>
        </w:rPr>
      </w:r>
      <w:r w:rsidR="009B0317">
        <w:rPr>
          <w:lang w:val="en-CA"/>
        </w:rPr>
        <w:fldChar w:fldCharType="separate"/>
      </w:r>
      <w:r w:rsidR="003D58BD">
        <w:t xml:space="preserve">Figure </w:t>
      </w:r>
      <w:r w:rsidR="003D58BD">
        <w:rPr>
          <w:noProof/>
        </w:rPr>
        <w:t>3</w:t>
      </w:r>
      <w:r w:rsidR="009B0317">
        <w:rPr>
          <w:lang w:val="en-CA"/>
        </w:rPr>
        <w:fldChar w:fldCharType="end"/>
      </w:r>
      <w:r w:rsidR="009B0317">
        <w:rPr>
          <w:lang w:val="en-CA"/>
        </w:rPr>
        <w:t xml:space="preserve"> </w:t>
      </w:r>
      <w:r w:rsidR="006A6E09" w:rsidRPr="00716992">
        <w:rPr>
          <w:lang w:val="en-CA"/>
        </w:rPr>
        <w:t>of the 2 slit data. Most surprising of all is the comparison of the 1 slit data and the expected results</w:t>
      </w:r>
      <w:r w:rsidR="00671D7E" w:rsidRPr="00716992">
        <w:rPr>
          <w:lang w:val="en-CA"/>
        </w:rPr>
        <w:t xml:space="preserve"> in</w:t>
      </w:r>
      <w:r w:rsidR="009B0317">
        <w:rPr>
          <w:lang w:val="en-CA"/>
        </w:rPr>
        <w:t xml:space="preserve"> </w:t>
      </w:r>
      <w:r w:rsidR="009B0317">
        <w:rPr>
          <w:lang w:val="en-CA"/>
        </w:rPr>
        <w:fldChar w:fldCharType="begin"/>
      </w:r>
      <w:r w:rsidR="009B0317">
        <w:rPr>
          <w:lang w:val="en-CA"/>
        </w:rPr>
        <w:instrText xml:space="preserve"> REF _Ref96367078 \h </w:instrText>
      </w:r>
      <w:r w:rsidR="009B0317">
        <w:rPr>
          <w:lang w:val="en-CA"/>
        </w:rPr>
      </w:r>
      <w:r w:rsidR="009B0317">
        <w:rPr>
          <w:lang w:val="en-CA"/>
        </w:rPr>
        <w:fldChar w:fldCharType="separate"/>
      </w:r>
      <w:r w:rsidR="003D58BD">
        <w:t xml:space="preserve">Figure </w:t>
      </w:r>
      <w:r w:rsidR="003D58BD">
        <w:rPr>
          <w:noProof/>
        </w:rPr>
        <w:t>4</w:t>
      </w:r>
      <w:r w:rsidR="009B0317">
        <w:rPr>
          <w:lang w:val="en-CA"/>
        </w:rPr>
        <w:fldChar w:fldCharType="end"/>
      </w:r>
      <w:r w:rsidR="006A6E09" w:rsidRPr="00716992">
        <w:rPr>
          <w:lang w:val="en-CA"/>
        </w:rPr>
        <w:t>.</w:t>
      </w:r>
      <w:r w:rsidR="00671D7E" w:rsidRPr="00716992">
        <w:rPr>
          <w:lang w:val="en-CA"/>
        </w:rPr>
        <w:t xml:space="preserve"> The orange curve draws a line which seems to connect the peaks of the data points. Non-coincidentally the error bars are by far the largest in </w:t>
      </w:r>
      <w:r w:rsidR="009B0317">
        <w:rPr>
          <w:lang w:val="en-CA"/>
        </w:rPr>
        <w:fldChar w:fldCharType="begin"/>
      </w:r>
      <w:r w:rsidR="009B0317">
        <w:rPr>
          <w:lang w:val="en-CA"/>
        </w:rPr>
        <w:instrText xml:space="preserve"> REF _Ref96367078 \h </w:instrText>
      </w:r>
      <w:r w:rsidR="009B0317">
        <w:rPr>
          <w:lang w:val="en-CA"/>
        </w:rPr>
      </w:r>
      <w:r w:rsidR="009B0317">
        <w:rPr>
          <w:lang w:val="en-CA"/>
        </w:rPr>
        <w:fldChar w:fldCharType="separate"/>
      </w:r>
      <w:r w:rsidR="003D58BD">
        <w:t xml:space="preserve">Figure </w:t>
      </w:r>
      <w:r w:rsidR="003D58BD">
        <w:rPr>
          <w:noProof/>
        </w:rPr>
        <w:t>4</w:t>
      </w:r>
      <w:r w:rsidR="009B0317">
        <w:rPr>
          <w:lang w:val="en-CA"/>
        </w:rPr>
        <w:fldChar w:fldCharType="end"/>
      </w:r>
      <w:r w:rsidR="009B0317">
        <w:rPr>
          <w:lang w:val="en-CA"/>
        </w:rPr>
        <w:t xml:space="preserve"> </w:t>
      </w:r>
      <w:r w:rsidR="00671D7E" w:rsidRPr="00716992">
        <w:rPr>
          <w:lang w:val="en-CA"/>
        </w:rPr>
        <w:t xml:space="preserve">which suggests the reasoning behind the data and curve not aligning too well. </w:t>
      </w:r>
    </w:p>
    <w:p w14:paraId="222F1239" w14:textId="0B1D2E70" w:rsidR="00671D7E" w:rsidRPr="00716992" w:rsidRDefault="008B31AD">
      <w:pPr>
        <w:rPr>
          <w:lang w:val="en-CA"/>
        </w:rPr>
      </w:pPr>
      <w:r w:rsidRPr="00716992">
        <w:rPr>
          <w:lang w:val="en-CA"/>
        </w:rPr>
        <w:t xml:space="preserve">What can also be considered </w:t>
      </w:r>
      <w:r w:rsidR="00740C2F" w:rsidRPr="00716992">
        <w:rPr>
          <w:lang w:val="en-CA"/>
        </w:rPr>
        <w:t>regarding</w:t>
      </w:r>
      <w:r w:rsidRPr="00716992">
        <w:rPr>
          <w:lang w:val="en-CA"/>
        </w:rPr>
        <w:t xml:space="preserve"> the discrepancy of the 1 slit data graph is the correlation between it and the noise data collected. </w:t>
      </w:r>
      <w:r w:rsidR="009B0317">
        <w:rPr>
          <w:lang w:val="en-CA"/>
        </w:rPr>
        <w:fldChar w:fldCharType="begin"/>
      </w:r>
      <w:r w:rsidR="009B0317">
        <w:rPr>
          <w:lang w:val="en-CA"/>
        </w:rPr>
        <w:instrText xml:space="preserve"> REF _Ref96367115 \h </w:instrText>
      </w:r>
      <w:r w:rsidR="009B0317">
        <w:rPr>
          <w:lang w:val="en-CA"/>
        </w:rPr>
      </w:r>
      <w:r w:rsidR="009B0317">
        <w:rPr>
          <w:lang w:val="en-CA"/>
        </w:rPr>
        <w:fldChar w:fldCharType="separate"/>
      </w:r>
      <w:r w:rsidR="003D58BD">
        <w:t xml:space="preserve">Figure </w:t>
      </w:r>
      <w:r w:rsidR="003D58BD">
        <w:rPr>
          <w:noProof/>
        </w:rPr>
        <w:t>5</w:t>
      </w:r>
      <w:r w:rsidR="009B0317">
        <w:rPr>
          <w:lang w:val="en-CA"/>
        </w:rPr>
        <w:fldChar w:fldCharType="end"/>
      </w:r>
      <w:r w:rsidR="009B0317">
        <w:rPr>
          <w:lang w:val="en-CA"/>
        </w:rPr>
        <w:t xml:space="preserve"> </w:t>
      </w:r>
      <w:r w:rsidRPr="00716992">
        <w:rPr>
          <w:lang w:val="en-CA"/>
        </w:rPr>
        <w:t>which shows the noise data was overlayed with a smaller scale y axis to effectively show similarities between it and</w:t>
      </w:r>
      <w:r w:rsidR="009B0317">
        <w:rPr>
          <w:lang w:val="en-CA"/>
        </w:rPr>
        <w:t xml:space="preserve"> </w:t>
      </w:r>
      <w:r w:rsidR="009B0317">
        <w:rPr>
          <w:lang w:val="en-CA"/>
        </w:rPr>
        <w:fldChar w:fldCharType="begin"/>
      </w:r>
      <w:r w:rsidR="009B0317">
        <w:rPr>
          <w:lang w:val="en-CA"/>
        </w:rPr>
        <w:instrText xml:space="preserve"> REF _Ref96367078 \h </w:instrText>
      </w:r>
      <w:r w:rsidR="009B0317">
        <w:rPr>
          <w:lang w:val="en-CA"/>
        </w:rPr>
      </w:r>
      <w:r w:rsidR="009B0317">
        <w:rPr>
          <w:lang w:val="en-CA"/>
        </w:rPr>
        <w:fldChar w:fldCharType="separate"/>
      </w:r>
      <w:r w:rsidR="003D58BD">
        <w:t xml:space="preserve">Figure </w:t>
      </w:r>
      <w:r w:rsidR="003D58BD">
        <w:rPr>
          <w:noProof/>
        </w:rPr>
        <w:t>4</w:t>
      </w:r>
      <w:r w:rsidR="009B0317">
        <w:rPr>
          <w:lang w:val="en-CA"/>
        </w:rPr>
        <w:fldChar w:fldCharType="end"/>
      </w:r>
      <w:r w:rsidRPr="00716992">
        <w:rPr>
          <w:lang w:val="en-CA"/>
        </w:rPr>
        <w:t xml:space="preserve">. </w:t>
      </w:r>
      <w:r w:rsidR="00517A28" w:rsidRPr="00716992">
        <w:rPr>
          <w:lang w:val="en-CA"/>
        </w:rPr>
        <w:t>Even though the data looks somewhat random at first the peaks of the single slit data indubitably fall on the same x axis positions as the noise data. I see correspondences in the very low data point at about 44°, the big peak at about -30° of the red data with the small hump of the blue data</w:t>
      </w:r>
      <w:r w:rsidR="00984599" w:rsidRPr="00716992">
        <w:rPr>
          <w:lang w:val="en-CA"/>
        </w:rPr>
        <w:t xml:space="preserve">, the almost identical peak at around -18° for the blue data seems to be shifted towards zero in the red points, the peak at around 30°, the single red point at 0° and the almost perfect alignment of data points at around 15°. </w:t>
      </w:r>
    </w:p>
    <w:p w14:paraId="14A4F9B1" w14:textId="3A1BBBE2" w:rsidR="00984599" w:rsidRPr="00716992" w:rsidRDefault="00984599">
      <w:pPr>
        <w:rPr>
          <w:lang w:val="en-CA"/>
        </w:rPr>
      </w:pPr>
      <w:r w:rsidRPr="00716992">
        <w:rPr>
          <w:lang w:val="en-CA"/>
        </w:rPr>
        <w:t xml:space="preserve">The reason for the correlations might be the </w:t>
      </w:r>
      <w:r w:rsidR="00DC0571" w:rsidRPr="00716992">
        <w:rPr>
          <w:lang w:val="en-CA"/>
        </w:rPr>
        <w:t xml:space="preserve">fact that the single slit data is supposed to be a smooth curve with a single maximum as the orange curve shows in </w:t>
      </w:r>
      <w:r w:rsidR="009B0317">
        <w:rPr>
          <w:lang w:val="en-CA"/>
        </w:rPr>
        <w:fldChar w:fldCharType="begin"/>
      </w:r>
      <w:r w:rsidR="009B0317">
        <w:rPr>
          <w:lang w:val="en-CA"/>
        </w:rPr>
        <w:instrText xml:space="preserve"> REF _Ref96367078 \h </w:instrText>
      </w:r>
      <w:r w:rsidR="009B0317">
        <w:rPr>
          <w:lang w:val="en-CA"/>
        </w:rPr>
      </w:r>
      <w:r w:rsidR="009B0317">
        <w:rPr>
          <w:lang w:val="en-CA"/>
        </w:rPr>
        <w:fldChar w:fldCharType="separate"/>
      </w:r>
      <w:r w:rsidR="003D58BD">
        <w:t xml:space="preserve">Figure </w:t>
      </w:r>
      <w:r w:rsidR="003D58BD">
        <w:rPr>
          <w:noProof/>
        </w:rPr>
        <w:t>4</w:t>
      </w:r>
      <w:r w:rsidR="009B0317">
        <w:rPr>
          <w:lang w:val="en-CA"/>
        </w:rPr>
        <w:fldChar w:fldCharType="end"/>
      </w:r>
      <w:r w:rsidR="009B0317">
        <w:rPr>
          <w:lang w:val="en-CA"/>
        </w:rPr>
        <w:t xml:space="preserve"> </w:t>
      </w:r>
      <w:r w:rsidR="00DC0571" w:rsidRPr="00716992">
        <w:rPr>
          <w:lang w:val="en-CA"/>
        </w:rPr>
        <w:t xml:space="preserve">which is not what is observed. The smooth base curve is plain and makes it easier to spot the noise because fluctuations are not covered by the waviness of the curve itself. </w:t>
      </w:r>
    </w:p>
    <w:p w14:paraId="152C5150" w14:textId="77777777" w:rsidR="00C37096" w:rsidRDefault="00C37096">
      <w:pPr>
        <w:rPr>
          <w:lang w:val="en-GB"/>
        </w:rPr>
      </w:pPr>
    </w:p>
    <w:p w14:paraId="0AF17029" w14:textId="2EEB5518" w:rsidR="00C37096" w:rsidRDefault="00C37096">
      <w:pPr>
        <w:rPr>
          <w:lang w:val="en-GB"/>
        </w:rPr>
      </w:pPr>
      <w:r w:rsidRPr="00C37096">
        <w:rPr>
          <w:lang w:val="en-GB"/>
        </w:rPr>
        <w:drawing>
          <wp:inline distT="0" distB="0" distL="0" distR="0" wp14:anchorId="5AF29A8F" wp14:editId="3C72C1B5">
            <wp:extent cx="5731510" cy="6718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1830"/>
                    </a:xfrm>
                    <a:prstGeom prst="rect">
                      <a:avLst/>
                    </a:prstGeom>
                  </pic:spPr>
                </pic:pic>
              </a:graphicData>
            </a:graphic>
          </wp:inline>
        </w:drawing>
      </w:r>
    </w:p>
    <w:p w14:paraId="3CEE29C7" w14:textId="77777777" w:rsidR="00FF513C" w:rsidRDefault="00C37096" w:rsidP="00FF513C">
      <w:pPr>
        <w:keepNext/>
      </w:pPr>
      <w:r w:rsidRPr="00C37096">
        <w:rPr>
          <w:lang w:val="en-GB"/>
        </w:rPr>
        <w:drawing>
          <wp:inline distT="0" distB="0" distL="0" distR="0" wp14:anchorId="436C7CF0" wp14:editId="286A19F2">
            <wp:extent cx="5212232" cy="3403600"/>
            <wp:effectExtent l="0" t="0" r="762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46" cy="3408507"/>
                    </a:xfrm>
                    <a:prstGeom prst="rect">
                      <a:avLst/>
                    </a:prstGeom>
                  </pic:spPr>
                </pic:pic>
              </a:graphicData>
            </a:graphic>
          </wp:inline>
        </w:drawing>
      </w:r>
    </w:p>
    <w:p w14:paraId="16C2450C" w14:textId="66C2408B" w:rsidR="00C37096" w:rsidRDefault="00FF513C" w:rsidP="00FF513C">
      <w:pPr>
        <w:pStyle w:val="Beschriftung"/>
        <w:rPr>
          <w:lang w:val="en-GB"/>
        </w:rPr>
      </w:pPr>
      <w:bookmarkStart w:id="0" w:name="_Ref96367016"/>
      <w:r>
        <w:t xml:space="preserve">Figure </w:t>
      </w:r>
      <w:fldSimple w:instr=" SEQ Figure \* ARABIC ">
        <w:r w:rsidR="003D58BD">
          <w:rPr>
            <w:noProof/>
          </w:rPr>
          <w:t>1</w:t>
        </w:r>
      </w:fldSimple>
      <w:bookmarkEnd w:id="0"/>
      <w:r>
        <w:rPr>
          <w:lang w:val="en-GB"/>
        </w:rPr>
        <w:t>: 6 slit data with expected curve overlayed in orange and black error bars</w:t>
      </w:r>
    </w:p>
    <w:p w14:paraId="7B8C3A81" w14:textId="77777777" w:rsidR="00FF513C" w:rsidRDefault="00C37096" w:rsidP="00FF513C">
      <w:pPr>
        <w:keepNext/>
      </w:pPr>
      <w:r w:rsidRPr="00C37096">
        <w:rPr>
          <w:lang w:val="en-GB"/>
        </w:rPr>
        <w:lastRenderedPageBreak/>
        <w:drawing>
          <wp:inline distT="0" distB="0" distL="0" distR="0" wp14:anchorId="59A6810C" wp14:editId="1720D666">
            <wp:extent cx="5199898" cy="3598334"/>
            <wp:effectExtent l="0" t="0" r="127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983" cy="3603929"/>
                    </a:xfrm>
                    <a:prstGeom prst="rect">
                      <a:avLst/>
                    </a:prstGeom>
                  </pic:spPr>
                </pic:pic>
              </a:graphicData>
            </a:graphic>
          </wp:inline>
        </w:drawing>
      </w:r>
    </w:p>
    <w:p w14:paraId="127261A5" w14:textId="765CAA63" w:rsidR="00C37096" w:rsidRDefault="00FF513C" w:rsidP="00FF513C">
      <w:pPr>
        <w:pStyle w:val="Beschriftung"/>
        <w:rPr>
          <w:lang w:val="en-GB"/>
        </w:rPr>
      </w:pPr>
      <w:bookmarkStart w:id="1" w:name="_Ref96367037"/>
      <w:r>
        <w:t xml:space="preserve">Figure </w:t>
      </w:r>
      <w:fldSimple w:instr=" SEQ Figure \* ARABIC ">
        <w:r w:rsidR="003D58BD">
          <w:rPr>
            <w:noProof/>
          </w:rPr>
          <w:t>2</w:t>
        </w:r>
      </w:fldSimple>
      <w:bookmarkEnd w:id="1"/>
      <w:r>
        <w:rPr>
          <w:lang w:val="en-GB"/>
        </w:rPr>
        <w:t>: 4</w:t>
      </w:r>
      <w:r w:rsidRPr="00E32ECF">
        <w:rPr>
          <w:lang w:val="en-GB"/>
        </w:rPr>
        <w:t xml:space="preserve"> slit data with expected curve overlayed in orange and black error bars</w:t>
      </w:r>
    </w:p>
    <w:p w14:paraId="234CD083" w14:textId="77777777" w:rsidR="00FF513C" w:rsidRDefault="00C37096" w:rsidP="00FF513C">
      <w:pPr>
        <w:keepNext/>
      </w:pPr>
      <w:r w:rsidRPr="00C37096">
        <w:rPr>
          <w:lang w:val="en-GB"/>
        </w:rPr>
        <w:drawing>
          <wp:inline distT="0" distB="0" distL="0" distR="0" wp14:anchorId="1FFD4B96" wp14:editId="038FBC0E">
            <wp:extent cx="5731510" cy="4107180"/>
            <wp:effectExtent l="0" t="0" r="254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7180"/>
                    </a:xfrm>
                    <a:prstGeom prst="rect">
                      <a:avLst/>
                    </a:prstGeom>
                  </pic:spPr>
                </pic:pic>
              </a:graphicData>
            </a:graphic>
          </wp:inline>
        </w:drawing>
      </w:r>
    </w:p>
    <w:p w14:paraId="743F1315" w14:textId="7F2811A4" w:rsidR="00C37096" w:rsidRDefault="00FF513C" w:rsidP="00FF513C">
      <w:pPr>
        <w:pStyle w:val="Beschriftung"/>
        <w:rPr>
          <w:lang w:val="en-GB"/>
        </w:rPr>
      </w:pPr>
      <w:bookmarkStart w:id="2" w:name="_Ref96367055"/>
      <w:r>
        <w:t xml:space="preserve">Figure </w:t>
      </w:r>
      <w:fldSimple w:instr=" SEQ Figure \* ARABIC ">
        <w:r w:rsidR="003D58BD">
          <w:rPr>
            <w:noProof/>
          </w:rPr>
          <w:t>3</w:t>
        </w:r>
      </w:fldSimple>
      <w:bookmarkEnd w:id="2"/>
      <w:r>
        <w:rPr>
          <w:lang w:val="en-GB"/>
        </w:rPr>
        <w:t>: 2</w:t>
      </w:r>
      <w:r w:rsidRPr="00641C00">
        <w:rPr>
          <w:lang w:val="en-GB"/>
        </w:rPr>
        <w:t xml:space="preserve"> slit data with expected curve overlayed in orange and black error bars</w:t>
      </w:r>
    </w:p>
    <w:p w14:paraId="51EC6167" w14:textId="69B04D20" w:rsidR="00C37096" w:rsidRDefault="00C37096">
      <w:pPr>
        <w:rPr>
          <w:lang w:val="en-GB"/>
        </w:rPr>
      </w:pPr>
      <w:r w:rsidRPr="00C37096">
        <w:rPr>
          <w:lang w:val="en-GB"/>
        </w:rPr>
        <w:lastRenderedPageBreak/>
        <w:drawing>
          <wp:inline distT="0" distB="0" distL="0" distR="0" wp14:anchorId="55E0EE5A" wp14:editId="23B173B3">
            <wp:extent cx="5731510" cy="46101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1010"/>
                    </a:xfrm>
                    <a:prstGeom prst="rect">
                      <a:avLst/>
                    </a:prstGeom>
                  </pic:spPr>
                </pic:pic>
              </a:graphicData>
            </a:graphic>
          </wp:inline>
        </w:drawing>
      </w:r>
    </w:p>
    <w:p w14:paraId="046340DB" w14:textId="77777777" w:rsidR="00FF513C" w:rsidRDefault="00C37096" w:rsidP="00FF513C">
      <w:pPr>
        <w:keepNext/>
      </w:pPr>
      <w:r w:rsidRPr="00C37096">
        <w:rPr>
          <w:lang w:val="en-GB"/>
        </w:rPr>
        <w:drawing>
          <wp:inline distT="0" distB="0" distL="0" distR="0" wp14:anchorId="41F20D09" wp14:editId="3EB0601C">
            <wp:extent cx="5731510" cy="3880485"/>
            <wp:effectExtent l="0" t="0" r="254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0485"/>
                    </a:xfrm>
                    <a:prstGeom prst="rect">
                      <a:avLst/>
                    </a:prstGeom>
                  </pic:spPr>
                </pic:pic>
              </a:graphicData>
            </a:graphic>
          </wp:inline>
        </w:drawing>
      </w:r>
    </w:p>
    <w:p w14:paraId="2B8BC02F" w14:textId="177C441B" w:rsidR="00C37096" w:rsidRDefault="00FF513C" w:rsidP="00FF513C">
      <w:pPr>
        <w:pStyle w:val="Beschriftung"/>
        <w:rPr>
          <w:lang w:val="en-GB"/>
        </w:rPr>
      </w:pPr>
      <w:bookmarkStart w:id="3" w:name="_Ref96367078"/>
      <w:r>
        <w:t xml:space="preserve">Figure </w:t>
      </w:r>
      <w:fldSimple w:instr=" SEQ Figure \* ARABIC ">
        <w:r w:rsidR="003D58BD">
          <w:rPr>
            <w:noProof/>
          </w:rPr>
          <w:t>4</w:t>
        </w:r>
      </w:fldSimple>
      <w:bookmarkEnd w:id="3"/>
      <w:r>
        <w:rPr>
          <w:lang w:val="en-GB"/>
        </w:rPr>
        <w:t>: 1</w:t>
      </w:r>
      <w:r w:rsidRPr="00FE4411">
        <w:rPr>
          <w:lang w:val="en-GB"/>
        </w:rPr>
        <w:t xml:space="preserve"> slit data with expected curve overlayed in orange and black error bars</w:t>
      </w:r>
    </w:p>
    <w:p w14:paraId="07FD39C8" w14:textId="2FB1685B" w:rsidR="00C37096" w:rsidRPr="00C94113" w:rsidRDefault="00C37096">
      <w:pPr>
        <w:rPr>
          <w:lang w:val="en-GB"/>
        </w:rPr>
      </w:pPr>
    </w:p>
    <w:p w14:paraId="3B30A174" w14:textId="77777777" w:rsidR="00244FC7" w:rsidRDefault="00244FC7">
      <w:pPr>
        <w:rPr>
          <w:lang w:val="en-GB"/>
        </w:rPr>
      </w:pPr>
    </w:p>
    <w:p w14:paraId="6E40C647" w14:textId="7BC1AED3" w:rsidR="00244FC7" w:rsidRDefault="00244FC7">
      <w:pPr>
        <w:rPr>
          <w:lang w:val="en-GB"/>
        </w:rPr>
      </w:pPr>
    </w:p>
    <w:p w14:paraId="64DA38A1" w14:textId="77777777" w:rsidR="00014CCA" w:rsidRDefault="00014CCA">
      <w:pPr>
        <w:rPr>
          <w:lang w:val="en-GB"/>
        </w:rPr>
      </w:pPr>
    </w:p>
    <w:p w14:paraId="0CB03460" w14:textId="77777777" w:rsidR="00014CCA" w:rsidRDefault="00014CCA">
      <w:pPr>
        <w:rPr>
          <w:lang w:val="en-GB"/>
        </w:rPr>
      </w:pPr>
    </w:p>
    <w:p w14:paraId="4FE1382A" w14:textId="77777777" w:rsidR="00014CCA" w:rsidRDefault="00014CCA">
      <w:pPr>
        <w:rPr>
          <w:lang w:val="en-GB"/>
        </w:rPr>
      </w:pPr>
    </w:p>
    <w:p w14:paraId="0D45CA0D" w14:textId="77777777" w:rsidR="00014CCA" w:rsidRDefault="00014CCA">
      <w:pPr>
        <w:rPr>
          <w:lang w:val="en-GB"/>
        </w:rPr>
      </w:pPr>
    </w:p>
    <w:p w14:paraId="46FABB8A" w14:textId="77777777" w:rsidR="00014CCA" w:rsidRDefault="00014CCA">
      <w:pPr>
        <w:rPr>
          <w:lang w:val="en-GB"/>
        </w:rPr>
      </w:pPr>
    </w:p>
    <w:p w14:paraId="4D7B32F0" w14:textId="77777777" w:rsidR="00014CCA" w:rsidRDefault="00014CCA">
      <w:pPr>
        <w:rPr>
          <w:lang w:val="en-GB"/>
        </w:rPr>
      </w:pPr>
    </w:p>
    <w:p w14:paraId="52A20B25" w14:textId="77777777" w:rsidR="00014CCA" w:rsidRDefault="00014CCA">
      <w:pPr>
        <w:rPr>
          <w:lang w:val="en-GB"/>
        </w:rPr>
      </w:pPr>
    </w:p>
    <w:p w14:paraId="65AA9DFB" w14:textId="77777777" w:rsidR="00014CCA" w:rsidRDefault="00014CCA">
      <w:pPr>
        <w:rPr>
          <w:lang w:val="en-GB"/>
        </w:rPr>
      </w:pPr>
    </w:p>
    <w:p w14:paraId="66DCACFC" w14:textId="77777777" w:rsidR="00014CCA" w:rsidRDefault="00014CCA">
      <w:pPr>
        <w:rPr>
          <w:lang w:val="en-GB"/>
        </w:rPr>
      </w:pPr>
    </w:p>
    <w:p w14:paraId="0797BCC1" w14:textId="77777777" w:rsidR="00014CCA" w:rsidRDefault="00014CCA">
      <w:pPr>
        <w:rPr>
          <w:lang w:val="en-GB"/>
        </w:rPr>
      </w:pPr>
    </w:p>
    <w:p w14:paraId="6657D6B3" w14:textId="77777777" w:rsidR="00014CCA" w:rsidRDefault="00014CCA">
      <w:pPr>
        <w:rPr>
          <w:lang w:val="en-GB"/>
        </w:rPr>
      </w:pPr>
    </w:p>
    <w:p w14:paraId="3BB84570" w14:textId="77777777" w:rsidR="00014CCA" w:rsidRDefault="00014CCA">
      <w:pPr>
        <w:rPr>
          <w:lang w:val="en-GB"/>
        </w:rPr>
      </w:pPr>
    </w:p>
    <w:p w14:paraId="46507F8A" w14:textId="77777777" w:rsidR="00014CCA" w:rsidRDefault="00014CCA">
      <w:pPr>
        <w:rPr>
          <w:lang w:val="en-GB"/>
        </w:rPr>
      </w:pPr>
    </w:p>
    <w:p w14:paraId="55B414DE" w14:textId="77777777" w:rsidR="00014CCA" w:rsidRDefault="00014CCA">
      <w:pPr>
        <w:rPr>
          <w:lang w:val="en-GB"/>
        </w:rPr>
      </w:pPr>
    </w:p>
    <w:p w14:paraId="5933D676" w14:textId="1939B3D1" w:rsidR="00EB6D0D" w:rsidRDefault="00EB6D0D" w:rsidP="00716992">
      <w:pPr>
        <w:pStyle w:val="berschrift2"/>
        <w:rPr>
          <w:lang w:val="en-GB"/>
        </w:rPr>
      </w:pPr>
      <w:r>
        <w:rPr>
          <w:lang w:val="en-GB"/>
        </w:rPr>
        <w:t>Calculations</w:t>
      </w:r>
    </w:p>
    <w:p w14:paraId="7A557D19" w14:textId="0B9F1941" w:rsidR="00244FC7" w:rsidRDefault="00C37096">
      <w:pPr>
        <w:rPr>
          <w:lang w:val="en-GB"/>
        </w:rPr>
      </w:pPr>
      <w:r>
        <w:rPr>
          <w:lang w:val="en-GB"/>
        </w:rPr>
        <w:t xml:space="preserve">The </w:t>
      </w:r>
      <w:r w:rsidR="00076613">
        <w:rPr>
          <w:lang w:val="en-GB"/>
        </w:rPr>
        <w:t xml:space="preserve">peak error was approximately </w:t>
      </w:r>
      <w:r w:rsidR="00076613" w:rsidRPr="00076613">
        <w:rPr>
          <w:lang w:val="en-GB"/>
        </w:rPr>
        <w:t>0.01</w:t>
      </w:r>
      <w:r w:rsidR="00076613">
        <w:rPr>
          <w:lang w:val="en-GB"/>
        </w:rPr>
        <w:t>3 V for the predicted results which can be seen as the black lines in the graphs. The error for the peak position was about 0.12 degrees Even though the error bars are there</w:t>
      </w:r>
      <w:r w:rsidR="0049727F">
        <w:rPr>
          <w:lang w:val="en-GB"/>
        </w:rPr>
        <w:t>,</w:t>
      </w:r>
      <w:r w:rsidR="00076613">
        <w:rPr>
          <w:lang w:val="en-GB"/>
        </w:rPr>
        <w:t xml:space="preserve"> this error is too small to see on the plots. The errors were calculated using </w:t>
      </w:r>
      <w:r w:rsidR="0049727F">
        <w:rPr>
          <w:lang w:val="en-GB"/>
        </w:rPr>
        <w:t>Eq.</w:t>
      </w:r>
      <w:r w:rsidR="002616AD">
        <w:rPr>
          <w:lang w:val="en-GB"/>
        </w:rPr>
        <w:t xml:space="preserve"> </w:t>
      </w:r>
      <w:r w:rsidR="0049727F">
        <w:rPr>
          <w:lang w:val="en-GB"/>
        </w:rPr>
        <w:fldChar w:fldCharType="begin"/>
      </w:r>
      <w:r w:rsidR="0049727F">
        <w:rPr>
          <w:lang w:val="en-GB"/>
        </w:rPr>
        <w:instrText xml:space="preserve"> REF _Ref96352468 \h </w:instrText>
      </w:r>
      <w:r w:rsidR="0049727F">
        <w:rPr>
          <w:lang w:val="en-GB"/>
        </w:rPr>
      </w:r>
      <w:r w:rsidR="0049727F">
        <w:rPr>
          <w:lang w:val="en-GB"/>
        </w:rPr>
        <w:fldChar w:fldCharType="separate"/>
      </w:r>
      <w:r w:rsidR="003D58BD">
        <w:rPr>
          <w:noProof/>
        </w:rPr>
        <w:t>1</w:t>
      </w:r>
      <w:r w:rsidR="0049727F">
        <w:rPr>
          <w:lang w:val="en-GB"/>
        </w:rPr>
        <w:fldChar w:fldCharType="end"/>
      </w:r>
      <w:r w:rsidR="0049727F">
        <w:rPr>
          <w:lang w:val="en-GB"/>
        </w:rPr>
        <w:t xml:space="preserve"> and Eq.</w:t>
      </w:r>
      <w:r w:rsidR="002616AD">
        <w:rPr>
          <w:lang w:val="en-GB"/>
        </w:rPr>
        <w:t xml:space="preserve"> </w:t>
      </w:r>
      <w:r w:rsidR="0049727F">
        <w:rPr>
          <w:lang w:val="en-GB"/>
        </w:rPr>
        <w:fldChar w:fldCharType="begin"/>
      </w:r>
      <w:r w:rsidR="0049727F">
        <w:rPr>
          <w:lang w:val="en-GB"/>
        </w:rPr>
        <w:instrText xml:space="preserve"> REF _Ref96352474 \h </w:instrText>
      </w:r>
      <w:r w:rsidR="0049727F">
        <w:rPr>
          <w:lang w:val="en-GB"/>
        </w:rPr>
      </w:r>
      <w:r w:rsidR="0049727F">
        <w:rPr>
          <w:lang w:val="en-GB"/>
        </w:rPr>
        <w:fldChar w:fldCharType="separate"/>
      </w:r>
      <w:r w:rsidR="003D58BD">
        <w:rPr>
          <w:noProof/>
        </w:rPr>
        <w:t>2</w:t>
      </w:r>
      <w:r w:rsidR="0049727F">
        <w:rPr>
          <w:lang w:val="en-GB"/>
        </w:rPr>
        <w:fldChar w:fldCharType="end"/>
      </w:r>
      <w:r w:rsidR="0049727F">
        <w:rPr>
          <w:lang w:val="en-GB"/>
        </w:rPr>
        <w:t xml:space="preserve">. </w:t>
      </w:r>
    </w:p>
    <w:p w14:paraId="199F23B8" w14:textId="4F824F16" w:rsidR="00C4056B" w:rsidRDefault="00EB6D0D">
      <w:pPr>
        <w:rPr>
          <w:lang w:val="en-GB"/>
        </w:rPr>
      </w:pPr>
      <w:r>
        <w:rPr>
          <w:lang w:val="en-GB"/>
        </w:rPr>
        <w:t xml:space="preserve">Amplitude squared was calculated with Eq. </w:t>
      </w:r>
      <w:r w:rsidR="00014CCA">
        <w:rPr>
          <w:lang w:val="en-GB"/>
        </w:rPr>
        <w:fldChar w:fldCharType="begin"/>
      </w:r>
      <w:r w:rsidR="00014CCA">
        <w:rPr>
          <w:lang w:val="en-GB"/>
        </w:rPr>
        <w:instrText xml:space="preserve"> REF _Ref96365881 \h </w:instrText>
      </w:r>
      <w:r w:rsidR="00014CCA">
        <w:rPr>
          <w:lang w:val="en-GB"/>
        </w:rPr>
      </w:r>
      <w:r w:rsidR="00014CCA">
        <w:rPr>
          <w:lang w:val="en-GB"/>
        </w:rPr>
        <w:fldChar w:fldCharType="separate"/>
      </w:r>
      <w:r w:rsidR="003D58BD">
        <w:rPr>
          <w:noProof/>
        </w:rPr>
        <w:t>3</w:t>
      </w:r>
      <w:r w:rsidR="00014CCA">
        <w:rPr>
          <w:lang w:val="en-GB"/>
        </w:rPr>
        <w:fldChar w:fldCharType="end"/>
      </w:r>
      <w:r w:rsidR="00014CCA">
        <w:rPr>
          <w:lang w:val="en-GB"/>
        </w:rPr>
        <w:t xml:space="preserve"> </w:t>
      </w:r>
      <w:r>
        <w:rPr>
          <w:lang w:val="en-GB"/>
        </w:rPr>
        <w:t xml:space="preserve">and the angle phi was evaluated using Eq. </w:t>
      </w:r>
      <w:r w:rsidR="00014CCA">
        <w:rPr>
          <w:lang w:val="en-GB"/>
        </w:rPr>
        <w:fldChar w:fldCharType="begin"/>
      </w:r>
      <w:r w:rsidR="00014CCA">
        <w:rPr>
          <w:lang w:val="en-GB"/>
        </w:rPr>
        <w:instrText xml:space="preserve"> REF _Ref96365891 \h </w:instrText>
      </w:r>
      <w:r w:rsidR="00014CCA">
        <w:rPr>
          <w:lang w:val="en-GB"/>
        </w:rPr>
      </w:r>
      <w:r w:rsidR="00014CCA">
        <w:rPr>
          <w:lang w:val="en-GB"/>
        </w:rPr>
        <w:fldChar w:fldCharType="separate"/>
      </w:r>
      <w:r w:rsidR="003D58BD">
        <w:rPr>
          <w:noProof/>
        </w:rPr>
        <w:t>4</w:t>
      </w:r>
      <w:r w:rsidR="00014CCA">
        <w:rPr>
          <w:lang w:val="en-GB"/>
        </w:rPr>
        <w:fldChar w:fldCharType="end"/>
      </w:r>
      <w:r>
        <w:rPr>
          <w:lang w:val="en-GB"/>
        </w:rPr>
        <w:t>. Beta was determined with Eq.</w:t>
      </w:r>
      <w:r w:rsidR="00014CCA">
        <w:rPr>
          <w:lang w:val="en-GB"/>
        </w:rPr>
        <w:t xml:space="preserve"> </w:t>
      </w:r>
      <w:r w:rsidR="00014CCA">
        <w:rPr>
          <w:lang w:val="en-GB"/>
        </w:rPr>
        <w:fldChar w:fldCharType="begin"/>
      </w:r>
      <w:r w:rsidR="00014CCA">
        <w:rPr>
          <w:lang w:val="en-GB"/>
        </w:rPr>
        <w:instrText xml:space="preserve"> REF _Ref96365901 \h </w:instrText>
      </w:r>
      <w:r w:rsidR="00014CCA">
        <w:rPr>
          <w:lang w:val="en-GB"/>
        </w:rPr>
      </w:r>
      <w:r w:rsidR="00014CCA">
        <w:rPr>
          <w:lang w:val="en-GB"/>
        </w:rPr>
        <w:fldChar w:fldCharType="separate"/>
      </w:r>
      <w:r w:rsidR="003D58BD">
        <w:rPr>
          <w:noProof/>
        </w:rPr>
        <w:t>5</w:t>
      </w:r>
      <w:r w:rsidR="00014CCA">
        <w:rPr>
          <w:lang w:val="en-GB"/>
        </w:rPr>
        <w:fldChar w:fldCharType="end"/>
      </w:r>
      <w:r>
        <w:rPr>
          <w:lang w:val="en-GB"/>
        </w:rPr>
        <w:t xml:space="preserve">, speed of soundwaves at room temperature with Eq. </w:t>
      </w:r>
      <w:r w:rsidR="00014CCA">
        <w:rPr>
          <w:lang w:val="en-GB"/>
        </w:rPr>
        <w:fldChar w:fldCharType="begin"/>
      </w:r>
      <w:r w:rsidR="00014CCA">
        <w:rPr>
          <w:lang w:val="en-GB"/>
        </w:rPr>
        <w:instrText xml:space="preserve"> REF _Ref96365906 \h </w:instrText>
      </w:r>
      <w:r w:rsidR="00014CCA">
        <w:rPr>
          <w:lang w:val="en-GB"/>
        </w:rPr>
      </w:r>
      <w:r w:rsidR="00014CCA">
        <w:rPr>
          <w:lang w:val="en-GB"/>
        </w:rPr>
        <w:fldChar w:fldCharType="separate"/>
      </w:r>
      <w:r w:rsidR="003D58BD">
        <w:rPr>
          <w:noProof/>
        </w:rPr>
        <w:t>6</w:t>
      </w:r>
      <w:r w:rsidR="00014CCA">
        <w:rPr>
          <w:lang w:val="en-GB"/>
        </w:rPr>
        <w:fldChar w:fldCharType="end"/>
      </w:r>
      <w:r w:rsidR="00014CCA">
        <w:rPr>
          <w:lang w:val="en-GB"/>
        </w:rPr>
        <w:t>.</w:t>
      </w:r>
    </w:p>
    <w:p w14:paraId="44825058" w14:textId="77777777" w:rsidR="00014014" w:rsidRDefault="00014014">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076613" w14:paraId="062B543B" w14:textId="77777777" w:rsidTr="00014014">
        <w:tc>
          <w:tcPr>
            <w:tcW w:w="8500" w:type="dxa"/>
          </w:tcPr>
          <w:p w14:paraId="17187054" w14:textId="77777777" w:rsidR="00076613" w:rsidRDefault="00076613" w:rsidP="002E7FE5">
            <w:pPr>
              <w:rPr>
                <w:rFonts w:eastAsiaTheme="minorEastAsia"/>
                <w:lang w:val="en-GB"/>
              </w:rPr>
            </w:pPr>
            <m:oMathPara>
              <m:oMath>
                <m:r>
                  <w:rPr>
                    <w:rFonts w:ascii="Cambria Math" w:eastAsiaTheme="minorEastAsia" w:hAnsi="Cambria Math"/>
                    <w:lang w:val="en-GB"/>
                  </w:rPr>
                  <m:t>∆z=</m:t>
                </m:r>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m:t>
                            </m:r>
                          </m:e>
                        </m:d>
                      </m:e>
                      <m:sup>
                        <m:r>
                          <w:rPr>
                            <w:rFonts w:ascii="Cambria Math" w:eastAsiaTheme="minorEastAsia" w:hAnsi="Cambria Math"/>
                            <w:lang w:val="en-GB"/>
                          </w:rPr>
                          <m:t>2</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m:t>
                    </m:r>
                  </m:e>
                  <m:sup>
                    <m:r>
                      <w:rPr>
                        <w:rFonts w:ascii="Cambria Math" w:eastAsiaTheme="minorEastAsia" w:hAnsi="Cambria Math"/>
                        <w:lang w:val="en-GB"/>
                      </w:rPr>
                      <m:t>1/2</m:t>
                    </m:r>
                  </m:sup>
                </m:sSup>
              </m:oMath>
            </m:oMathPara>
          </w:p>
        </w:tc>
        <w:tc>
          <w:tcPr>
            <w:tcW w:w="516" w:type="dxa"/>
          </w:tcPr>
          <w:p w14:paraId="1F9A1784" w14:textId="0F80029F" w:rsidR="00076613" w:rsidRDefault="0049727F" w:rsidP="0049727F">
            <w:pPr>
              <w:pStyle w:val="Beschriftung"/>
              <w:keepNext/>
              <w:jc w:val="center"/>
            </w:pPr>
            <w:r>
              <w:fldChar w:fldCharType="begin"/>
            </w:r>
            <w:r>
              <w:instrText xml:space="preserve"> SEQ Equation \* ARABIC </w:instrText>
            </w:r>
            <w:r>
              <w:fldChar w:fldCharType="separate"/>
            </w:r>
            <w:bookmarkStart w:id="4" w:name="_Ref96352468"/>
            <w:r w:rsidR="003D58BD">
              <w:rPr>
                <w:noProof/>
              </w:rPr>
              <w:t>1</w:t>
            </w:r>
            <w:bookmarkEnd w:id="4"/>
            <w:r>
              <w:fldChar w:fldCharType="end"/>
            </w:r>
          </w:p>
          <w:p w14:paraId="7584E3FD" w14:textId="77777777" w:rsidR="00076613" w:rsidRDefault="00076613" w:rsidP="002E7FE5">
            <w:pPr>
              <w:jc w:val="center"/>
              <w:rPr>
                <w:rFonts w:eastAsiaTheme="minorEastAsia"/>
                <w:lang w:val="en-GB"/>
              </w:rPr>
            </w:pPr>
          </w:p>
        </w:tc>
      </w:tr>
      <w:tr w:rsidR="00076613" w14:paraId="172CDF1D" w14:textId="77777777" w:rsidTr="00014014">
        <w:tc>
          <w:tcPr>
            <w:tcW w:w="8500" w:type="dxa"/>
          </w:tcPr>
          <w:p w14:paraId="4E5EF86B" w14:textId="77777777" w:rsidR="00076613" w:rsidRPr="008C25E7" w:rsidRDefault="00076613" w:rsidP="002E7FE5">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∆z</m:t>
                    </m:r>
                  </m:num>
                  <m:den>
                    <m:r>
                      <w:rPr>
                        <w:rFonts w:ascii="Cambria Math" w:eastAsiaTheme="minorEastAsia" w:hAnsi="Cambria Math"/>
                        <w:lang w:val="en-GB"/>
                      </w:rPr>
                      <m:t>z</m:t>
                    </m:r>
                  </m:den>
                </m:f>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den>
                    </m:f>
                    <m:r>
                      <w:rPr>
                        <w:rFonts w:ascii="Cambria Math" w:eastAsiaTheme="minorEastAsia" w:hAnsi="Cambria Math"/>
                        <w:lang w:val="en-GB"/>
                      </w:rPr>
                      <m:t>]</m:t>
                    </m:r>
                  </m:e>
                  <m:sup>
                    <m:r>
                      <w:rPr>
                        <w:rFonts w:ascii="Cambria Math" w:eastAsiaTheme="minorEastAsia" w:hAnsi="Cambria Math"/>
                        <w:lang w:val="en-GB"/>
                      </w:rPr>
                      <m:t>1/2</m:t>
                    </m:r>
                  </m:sup>
                </m:sSup>
              </m:oMath>
            </m:oMathPara>
          </w:p>
          <w:p w14:paraId="474AFD87" w14:textId="4D40EA07" w:rsidR="008C25E7" w:rsidRDefault="008C25E7" w:rsidP="002E7FE5">
            <w:pPr>
              <w:rPr>
                <w:rFonts w:eastAsiaTheme="minorEastAsia"/>
                <w:lang w:val="en-GB"/>
              </w:rPr>
            </w:pPr>
          </w:p>
        </w:tc>
        <w:tc>
          <w:tcPr>
            <w:tcW w:w="516" w:type="dxa"/>
          </w:tcPr>
          <w:p w14:paraId="22ECF052" w14:textId="4809D3EE" w:rsidR="00076613" w:rsidRDefault="0049727F" w:rsidP="0049727F">
            <w:pPr>
              <w:pStyle w:val="Beschriftung"/>
              <w:keepNext/>
              <w:jc w:val="center"/>
            </w:pPr>
            <w:r>
              <w:fldChar w:fldCharType="begin"/>
            </w:r>
            <w:r>
              <w:instrText xml:space="preserve"> SEQ Equation \* ARABIC </w:instrText>
            </w:r>
            <w:r>
              <w:fldChar w:fldCharType="separate"/>
            </w:r>
            <w:bookmarkStart w:id="5" w:name="_Ref96352474"/>
            <w:r w:rsidR="003D58BD">
              <w:rPr>
                <w:noProof/>
              </w:rPr>
              <w:t>2</w:t>
            </w:r>
            <w:bookmarkEnd w:id="5"/>
            <w:r>
              <w:fldChar w:fldCharType="end"/>
            </w:r>
          </w:p>
          <w:p w14:paraId="76CC502E" w14:textId="77777777" w:rsidR="00076613" w:rsidRDefault="00076613" w:rsidP="002E7FE5">
            <w:pPr>
              <w:rPr>
                <w:rFonts w:eastAsiaTheme="minorEastAsia"/>
                <w:lang w:val="en-GB"/>
              </w:rPr>
            </w:pPr>
          </w:p>
        </w:tc>
      </w:tr>
      <w:tr w:rsidR="00EB6D0D" w14:paraId="33F9C898" w14:textId="77777777" w:rsidTr="00014014">
        <w:tc>
          <w:tcPr>
            <w:tcW w:w="8500" w:type="dxa"/>
          </w:tcPr>
          <w:p w14:paraId="69E3E06B" w14:textId="77777777" w:rsidR="00EB6D0D" w:rsidRPr="008C25E7" w:rsidRDefault="002976D8" w:rsidP="002E7FE5">
            <w:pPr>
              <w:rPr>
                <w:rFonts w:ascii="Calibri" w:eastAsia="Times New Roman" w:hAnsi="Calibri" w:cs="Times New Roman"/>
                <w:lang w:val="en-GB"/>
              </w:rPr>
            </w:pPr>
            <m:oMathPara>
              <m:oMath>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A</m:t>
                    </m:r>
                  </m:e>
                  <m:sup>
                    <m:r>
                      <w:rPr>
                        <w:rFonts w:ascii="Cambria Math" w:eastAsia="Times New Roman" w:hAnsi="Cambria Math" w:cs="Times New Roman"/>
                        <w:lang w:val="en-GB"/>
                      </w:rPr>
                      <m:t>2</m:t>
                    </m:r>
                  </m:sup>
                </m:sSup>
                <m:r>
                  <w:rPr>
                    <w:rFonts w:ascii="Cambria Math" w:eastAsia="Times New Roman" w:hAnsi="Cambria Math" w:cs="Times New Roman"/>
                    <w:lang w:val="en-GB"/>
                  </w:rPr>
                  <m:t>=</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A</m:t>
                    </m:r>
                  </m:e>
                  <m:sub>
                    <m:r>
                      <w:rPr>
                        <w:rFonts w:ascii="Cambria Math" w:eastAsia="Times New Roman" w:hAnsi="Cambria Math" w:cs="Times New Roman"/>
                        <w:lang w:val="en-GB"/>
                      </w:rPr>
                      <m:t>N</m:t>
                    </m:r>
                  </m:sub>
                  <m:sup>
                    <m:r>
                      <w:rPr>
                        <w:rFonts w:ascii="Cambria Math" w:eastAsia="Times New Roman" w:hAnsi="Cambria Math" w:cs="Times New Roman"/>
                        <w:lang w:val="en-GB"/>
                      </w:rPr>
                      <m:t>2</m:t>
                    </m:r>
                  </m:sup>
                </m:sSubSup>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sSup>
                      <m:sSupPr>
                        <m:ctrlPr>
                          <w:rPr>
                            <w:rFonts w:ascii="Cambria Math" w:eastAsia="Times New Roman" w:hAnsi="Cambria Math" w:cs="Times New Roman"/>
                            <w:i/>
                            <w:lang w:val="en-GB"/>
                          </w:rPr>
                        </m:ctrlPr>
                      </m:sSupPr>
                      <m:e>
                        <m:func>
                          <m:funcPr>
                            <m:ctrlPr>
                              <w:rPr>
                                <w:rFonts w:ascii="Cambria Math" w:eastAsia="Times New Roman" w:hAnsi="Cambria Math" w:cs="Times New Roman"/>
                                <w:lang w:val="en-GB"/>
                              </w:rPr>
                            </m:ctrlPr>
                          </m:funcPr>
                          <m:fName>
                            <m:r>
                              <m:rPr>
                                <m:sty m:val="p"/>
                              </m:rPr>
                              <w:rPr>
                                <w:rFonts w:ascii="Cambria Math" w:eastAsia="Times New Roman" w:hAnsi="Cambria Math" w:cs="Times New Roman"/>
                                <w:lang w:val="en-GB"/>
                              </w:rPr>
                              <m:t>sin</m:t>
                            </m:r>
                          </m:fName>
                          <m:e>
                            <m:d>
                              <m:dPr>
                                <m:ctrlPr>
                                  <w:rPr>
                                    <w:rFonts w:ascii="Cambria Math" w:eastAsia="Times New Roman" w:hAnsi="Cambria Math" w:cs="Times New Roman"/>
                                    <w:i/>
                                    <w:lang w:val="en-GB"/>
                                  </w:rPr>
                                </m:ctrlPr>
                              </m:dPr>
                              <m:e>
                                <m:f>
                                  <m:fPr>
                                    <m:ctrlPr>
                                      <w:rPr>
                                        <w:rFonts w:ascii="Cambria Math" w:eastAsia="Times New Roman" w:hAnsi="Cambria Math" w:cs="Times New Roman"/>
                                        <w:i/>
                                        <w:lang w:val="en-GB"/>
                                      </w:rPr>
                                    </m:ctrlPr>
                                  </m:fPr>
                                  <m:num>
                                    <m:r>
                                      <w:rPr>
                                        <w:rFonts w:ascii="Cambria Math" w:eastAsia="Times New Roman" w:hAnsi="Cambria Math" w:cs="Times New Roman"/>
                                        <w:lang w:val="en-GB"/>
                                      </w:rPr>
                                      <m:t>ϕ</m:t>
                                    </m:r>
                                  </m:num>
                                  <m:den>
                                    <m:r>
                                      <w:rPr>
                                        <w:rFonts w:ascii="Cambria Math" w:eastAsia="Times New Roman" w:hAnsi="Cambria Math" w:cs="Times New Roman"/>
                                        <w:lang w:val="en-GB"/>
                                      </w:rPr>
                                      <m:t>2</m:t>
                                    </m:r>
                                  </m:den>
                                </m:f>
                              </m:e>
                            </m:d>
                          </m:e>
                        </m:func>
                      </m:e>
                      <m:sup>
                        <m:r>
                          <w:rPr>
                            <w:rFonts w:ascii="Cambria Math" w:eastAsia="Times New Roman" w:hAnsi="Cambria Math" w:cs="Times New Roman"/>
                            <w:lang w:val="en-GB"/>
                          </w:rPr>
                          <m:t>2</m:t>
                        </m:r>
                      </m:sup>
                    </m:sSup>
                  </m:num>
                  <m:den>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f>
                              <m:fPr>
                                <m:ctrlPr>
                                  <w:rPr>
                                    <w:rFonts w:ascii="Cambria Math" w:eastAsia="Times New Roman" w:hAnsi="Cambria Math" w:cs="Times New Roman"/>
                                    <w:i/>
                                    <w:lang w:val="en-GB"/>
                                  </w:rPr>
                                </m:ctrlPr>
                              </m:fPr>
                              <m:num>
                                <m:r>
                                  <w:rPr>
                                    <w:rFonts w:ascii="Cambria Math" w:eastAsia="Times New Roman" w:hAnsi="Cambria Math" w:cs="Times New Roman"/>
                                    <w:lang w:val="en-GB"/>
                                  </w:rPr>
                                  <m:t>ϕ</m:t>
                                </m:r>
                              </m:num>
                              <m:den>
                                <m:r>
                                  <w:rPr>
                                    <w:rFonts w:ascii="Cambria Math" w:eastAsia="Times New Roman" w:hAnsi="Cambria Math" w:cs="Times New Roman"/>
                                    <w:lang w:val="en-GB"/>
                                  </w:rPr>
                                  <m:t>2</m:t>
                                </m:r>
                              </m:den>
                            </m:f>
                          </m:e>
                        </m:d>
                      </m:e>
                      <m:sup>
                        <m:r>
                          <w:rPr>
                            <w:rFonts w:ascii="Cambria Math" w:eastAsia="Times New Roman" w:hAnsi="Cambria Math" w:cs="Times New Roman"/>
                            <w:lang w:val="en-GB"/>
                          </w:rPr>
                          <m:t>2</m:t>
                        </m:r>
                      </m:sup>
                    </m:sSup>
                  </m:den>
                </m:f>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sSup>
                      <m:sSupPr>
                        <m:ctrlPr>
                          <w:rPr>
                            <w:rFonts w:ascii="Cambria Math" w:eastAsia="Times New Roman" w:hAnsi="Cambria Math" w:cs="Times New Roman"/>
                            <w:i/>
                            <w:lang w:val="en-GB"/>
                          </w:rPr>
                        </m:ctrlPr>
                      </m:sSupPr>
                      <m:e>
                        <m:r>
                          <m:rPr>
                            <m:sty m:val="p"/>
                          </m:rPr>
                          <w:rPr>
                            <w:rFonts w:ascii="Cambria Math" w:eastAsia="Times New Roman" w:hAnsi="Cambria Math" w:cs="Times New Roman"/>
                            <w:lang w:val="en-GB"/>
                          </w:rPr>
                          <m:t>sin⁡</m:t>
                        </m:r>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r>
                              <w:rPr>
                                <w:rFonts w:ascii="Cambria Math" w:eastAsia="Times New Roman" w:hAnsi="Cambria Math" w:cs="Times New Roman"/>
                                <w:lang w:val="en-GB"/>
                              </w:rPr>
                              <m:t>Nβ</m:t>
                            </m:r>
                          </m:num>
                          <m:den>
                            <m:r>
                              <w:rPr>
                                <w:rFonts w:ascii="Cambria Math" w:eastAsia="Times New Roman" w:hAnsi="Cambria Math" w:cs="Times New Roman"/>
                                <w:lang w:val="en-GB"/>
                              </w:rPr>
                              <m:t>2</m:t>
                            </m:r>
                          </m:den>
                        </m:f>
                        <m:r>
                          <w:rPr>
                            <w:rFonts w:ascii="Cambria Math" w:eastAsia="Times New Roman" w:hAnsi="Cambria Math" w:cs="Times New Roman"/>
                            <w:lang w:val="en-GB"/>
                          </w:rPr>
                          <m:t>)</m:t>
                        </m:r>
                      </m:e>
                      <m:sup>
                        <m:r>
                          <w:rPr>
                            <w:rFonts w:ascii="Cambria Math" w:eastAsia="Times New Roman" w:hAnsi="Cambria Math" w:cs="Times New Roman"/>
                            <w:lang w:val="en-GB"/>
                          </w:rPr>
                          <m:t>2</m:t>
                        </m:r>
                      </m:sup>
                    </m:sSup>
                  </m:num>
                  <m:den>
                    <m:sSup>
                      <m:sSupPr>
                        <m:ctrlPr>
                          <w:rPr>
                            <w:rFonts w:ascii="Cambria Math" w:eastAsia="Times New Roman" w:hAnsi="Cambria Math" w:cs="Times New Roman"/>
                            <w:i/>
                            <w:lang w:val="en-GB"/>
                          </w:rPr>
                        </m:ctrlPr>
                      </m:sSupPr>
                      <m:e>
                        <m:r>
                          <m:rPr>
                            <m:sty m:val="p"/>
                          </m:rPr>
                          <w:rPr>
                            <w:rFonts w:ascii="Cambria Math" w:eastAsia="Times New Roman" w:hAnsi="Cambria Math" w:cs="Times New Roman"/>
                            <w:lang w:val="en-GB"/>
                          </w:rPr>
                          <m:t>sin⁡</m:t>
                        </m:r>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r>
                              <w:rPr>
                                <w:rFonts w:ascii="Cambria Math" w:eastAsia="Times New Roman" w:hAnsi="Cambria Math" w:cs="Times New Roman"/>
                                <w:lang w:val="en-GB"/>
                              </w:rPr>
                              <m:t>β</m:t>
                            </m:r>
                          </m:num>
                          <m:den>
                            <m:r>
                              <w:rPr>
                                <w:rFonts w:ascii="Cambria Math" w:eastAsia="Times New Roman" w:hAnsi="Cambria Math" w:cs="Times New Roman"/>
                                <w:lang w:val="en-GB"/>
                              </w:rPr>
                              <m:t>2</m:t>
                            </m:r>
                          </m:den>
                        </m:f>
                        <m:r>
                          <w:rPr>
                            <w:rFonts w:ascii="Cambria Math" w:eastAsia="Times New Roman" w:hAnsi="Cambria Math" w:cs="Times New Roman"/>
                            <w:lang w:val="en-GB"/>
                          </w:rPr>
                          <m:t>)</m:t>
                        </m:r>
                      </m:e>
                      <m:sup>
                        <m:r>
                          <w:rPr>
                            <w:rFonts w:ascii="Cambria Math" w:eastAsia="Times New Roman" w:hAnsi="Cambria Math" w:cs="Times New Roman"/>
                            <w:lang w:val="en-GB"/>
                          </w:rPr>
                          <m:t>2</m:t>
                        </m:r>
                      </m:sup>
                    </m:sSup>
                  </m:den>
                </m:f>
              </m:oMath>
            </m:oMathPara>
          </w:p>
          <w:p w14:paraId="3401B242" w14:textId="2C6CED99" w:rsidR="008C25E7" w:rsidRDefault="008C25E7" w:rsidP="002E7FE5">
            <w:pPr>
              <w:rPr>
                <w:rFonts w:ascii="Calibri" w:eastAsia="Times New Roman" w:hAnsi="Calibri" w:cs="Times New Roman"/>
                <w:lang w:val="en-GB"/>
              </w:rPr>
            </w:pPr>
          </w:p>
        </w:tc>
        <w:tc>
          <w:tcPr>
            <w:tcW w:w="516" w:type="dxa"/>
          </w:tcPr>
          <w:p w14:paraId="0009161A" w14:textId="596C20A3" w:rsidR="002976D8" w:rsidRDefault="002976D8" w:rsidP="002976D8">
            <w:pPr>
              <w:pStyle w:val="Beschriftung"/>
              <w:keepNext/>
              <w:jc w:val="center"/>
            </w:pPr>
            <w:r>
              <w:fldChar w:fldCharType="begin"/>
            </w:r>
            <w:r>
              <w:instrText xml:space="preserve"> SEQ Equation \* ARABIC </w:instrText>
            </w:r>
            <w:r>
              <w:fldChar w:fldCharType="separate"/>
            </w:r>
            <w:bookmarkStart w:id="6" w:name="_Ref96365881"/>
            <w:r w:rsidR="003D58BD">
              <w:rPr>
                <w:noProof/>
              </w:rPr>
              <w:t>3</w:t>
            </w:r>
            <w:bookmarkEnd w:id="6"/>
            <w:r>
              <w:fldChar w:fldCharType="end"/>
            </w:r>
          </w:p>
          <w:p w14:paraId="402058C1" w14:textId="77777777" w:rsidR="00EB6D0D" w:rsidRDefault="00EB6D0D" w:rsidP="0049727F">
            <w:pPr>
              <w:pStyle w:val="Beschriftung"/>
              <w:keepNext/>
              <w:jc w:val="center"/>
            </w:pPr>
          </w:p>
        </w:tc>
      </w:tr>
      <w:tr w:rsidR="00EB6D0D" w14:paraId="1BA11C9D" w14:textId="77777777" w:rsidTr="00014014">
        <w:tc>
          <w:tcPr>
            <w:tcW w:w="8500" w:type="dxa"/>
          </w:tcPr>
          <w:p w14:paraId="43037DAC" w14:textId="77777777" w:rsidR="00EB6D0D" w:rsidRPr="008C25E7" w:rsidRDefault="00756F50" w:rsidP="002E7FE5">
            <w:pPr>
              <w:rPr>
                <w:rFonts w:ascii="Calibri" w:eastAsia="Times New Roman" w:hAnsi="Calibri" w:cs="Times New Roman"/>
                <w:lang w:val="en-GB"/>
              </w:rPr>
            </w:pPr>
            <m:oMathPara>
              <m:oMath>
                <m:r>
                  <w:rPr>
                    <w:rFonts w:ascii="Cambria Math" w:eastAsia="Times New Roman" w:hAnsi="Cambria Math" w:cs="Times New Roman"/>
                    <w:lang w:val="en-GB"/>
                  </w:rPr>
                  <m:t>ϕ</m:t>
                </m:r>
                <m:r>
                  <w:rPr>
                    <w:rFonts w:ascii="Cambria Math" w:eastAsia="Times New Roman" w:hAnsi="Cambria Math" w:cs="Times New Roman"/>
                    <w:lang w:val="en-GB"/>
                  </w:rPr>
                  <m:t>=kb*</m:t>
                </m:r>
                <m:r>
                  <m:rPr>
                    <m:sty m:val="p"/>
                  </m:rPr>
                  <w:rPr>
                    <w:rFonts w:ascii="Cambria Math" w:eastAsia="Times New Roman" w:hAnsi="Cambria Math" w:cs="Times New Roman"/>
                    <w:lang w:val="en-GB"/>
                  </w:rPr>
                  <m:t>sin⁡</m:t>
                </m:r>
                <m:r>
                  <w:rPr>
                    <w:rFonts w:ascii="Cambria Math" w:eastAsia="Times New Roman" w:hAnsi="Cambria Math" w:cs="Times New Roman"/>
                    <w:lang w:val="en-GB"/>
                  </w:rPr>
                  <m:t>(θ)</m:t>
                </m:r>
              </m:oMath>
            </m:oMathPara>
          </w:p>
          <w:p w14:paraId="4AE50E29" w14:textId="662560E7" w:rsidR="008C25E7" w:rsidRDefault="008C25E7" w:rsidP="002E7FE5">
            <w:pPr>
              <w:rPr>
                <w:rFonts w:ascii="Calibri" w:eastAsia="Times New Roman" w:hAnsi="Calibri" w:cs="Times New Roman"/>
                <w:lang w:val="en-GB"/>
              </w:rPr>
            </w:pPr>
          </w:p>
        </w:tc>
        <w:tc>
          <w:tcPr>
            <w:tcW w:w="516" w:type="dxa"/>
          </w:tcPr>
          <w:p w14:paraId="505D054C" w14:textId="766E3166" w:rsidR="00EB6D0D" w:rsidRDefault="002976D8" w:rsidP="00756F50">
            <w:pPr>
              <w:pStyle w:val="Beschriftung"/>
              <w:keepNext/>
              <w:jc w:val="center"/>
            </w:pPr>
            <w:r>
              <w:fldChar w:fldCharType="begin"/>
            </w:r>
            <w:r>
              <w:instrText xml:space="preserve"> SEQ Equation \* ARABIC </w:instrText>
            </w:r>
            <w:r>
              <w:fldChar w:fldCharType="separate"/>
            </w:r>
            <w:bookmarkStart w:id="7" w:name="_Ref96365891"/>
            <w:r w:rsidR="003D58BD">
              <w:rPr>
                <w:noProof/>
              </w:rPr>
              <w:t>4</w:t>
            </w:r>
            <w:bookmarkEnd w:id="7"/>
            <w:r>
              <w:fldChar w:fldCharType="end"/>
            </w:r>
          </w:p>
        </w:tc>
      </w:tr>
      <w:tr w:rsidR="00756F50" w14:paraId="36F189D0" w14:textId="77777777" w:rsidTr="00014014">
        <w:tc>
          <w:tcPr>
            <w:tcW w:w="8500" w:type="dxa"/>
          </w:tcPr>
          <w:p w14:paraId="2629FADF" w14:textId="77777777" w:rsidR="00756F50" w:rsidRPr="008C25E7" w:rsidRDefault="00756F50" w:rsidP="002E7FE5">
            <w:pPr>
              <w:rPr>
                <w:rFonts w:ascii="Calibri" w:eastAsia="Times New Roman" w:hAnsi="Calibri" w:cs="Times New Roman"/>
                <w:i/>
                <w:lang w:val="en-GB"/>
              </w:rPr>
            </w:pPr>
            <m:oMathPara>
              <m:oMath>
                <m:r>
                  <w:rPr>
                    <w:rFonts w:ascii="Cambria Math" w:eastAsia="Times New Roman" w:hAnsi="Cambria Math" w:cs="Times New Roman"/>
                    <w:lang w:val="en-GB"/>
                  </w:rPr>
                  <m:t>β=</m:t>
                </m:r>
                <m:d>
                  <m:dPr>
                    <m:ctrlPr>
                      <w:rPr>
                        <w:rFonts w:ascii="Cambria Math" w:eastAsia="Times New Roman" w:hAnsi="Cambria Math" w:cs="Times New Roman"/>
                        <w:i/>
                        <w:lang w:val="en-GB"/>
                      </w:rPr>
                    </m:ctrlPr>
                  </m:dPr>
                  <m:e>
                    <m:f>
                      <m:fPr>
                        <m:ctrlPr>
                          <w:rPr>
                            <w:rFonts w:ascii="Cambria Math" w:eastAsia="Times New Roman" w:hAnsi="Cambria Math" w:cs="Times New Roman"/>
                            <w:i/>
                            <w:lang w:val="en-GB"/>
                          </w:rPr>
                        </m:ctrlPr>
                      </m:fPr>
                      <m:num>
                        <m:r>
                          <w:rPr>
                            <w:rFonts w:ascii="Cambria Math" w:eastAsia="Times New Roman" w:hAnsi="Cambria Math" w:cs="Times New Roman"/>
                            <w:lang w:val="en-GB"/>
                          </w:rPr>
                          <m:t>2π</m:t>
                        </m:r>
                      </m:num>
                      <m:den>
                        <m:r>
                          <w:rPr>
                            <w:rFonts w:ascii="Cambria Math" w:eastAsia="Times New Roman" w:hAnsi="Cambria Math" w:cs="Times New Roman"/>
                            <w:lang w:val="en-GB"/>
                          </w:rPr>
                          <m:t>λ</m:t>
                        </m:r>
                      </m:den>
                    </m:f>
                  </m:e>
                </m:d>
                <m:r>
                  <w:rPr>
                    <w:rFonts w:ascii="Cambria Math" w:eastAsia="Times New Roman" w:hAnsi="Cambria Math" w:cs="Times New Roman"/>
                    <w:lang w:val="en-GB"/>
                  </w:rPr>
                  <m:t>*d*</m:t>
                </m:r>
                <m:r>
                  <m:rPr>
                    <m:sty m:val="p"/>
                  </m:rPr>
                  <w:rPr>
                    <w:rFonts w:ascii="Cambria Math" w:eastAsia="Times New Roman" w:hAnsi="Cambria Math" w:cs="Times New Roman"/>
                    <w:lang w:val="en-GB"/>
                  </w:rPr>
                  <m:t>sin⁡</m:t>
                </m:r>
                <m:r>
                  <w:rPr>
                    <w:rFonts w:ascii="Cambria Math" w:eastAsia="Times New Roman" w:hAnsi="Cambria Math" w:cs="Times New Roman"/>
                    <w:lang w:val="en-GB"/>
                  </w:rPr>
                  <m:t>(θ)</m:t>
                </m:r>
              </m:oMath>
            </m:oMathPara>
          </w:p>
          <w:p w14:paraId="47083A7B" w14:textId="77F8FDB5" w:rsidR="008C25E7" w:rsidRDefault="008C25E7" w:rsidP="002E7FE5">
            <w:pPr>
              <w:rPr>
                <w:rFonts w:ascii="Calibri" w:eastAsia="Times New Roman" w:hAnsi="Calibri" w:cs="Times New Roman"/>
                <w:i/>
                <w:lang w:val="en-GB"/>
              </w:rPr>
            </w:pPr>
          </w:p>
        </w:tc>
        <w:tc>
          <w:tcPr>
            <w:tcW w:w="516" w:type="dxa"/>
          </w:tcPr>
          <w:p w14:paraId="21B85069" w14:textId="246812E9" w:rsidR="00756F50" w:rsidRDefault="00756F50" w:rsidP="00756F50">
            <w:pPr>
              <w:pStyle w:val="Beschriftung"/>
              <w:keepNext/>
              <w:jc w:val="center"/>
            </w:pPr>
            <w:r>
              <w:fldChar w:fldCharType="begin"/>
            </w:r>
            <w:r>
              <w:instrText xml:space="preserve"> SEQ Equation \* ARABIC </w:instrText>
            </w:r>
            <w:r>
              <w:fldChar w:fldCharType="separate"/>
            </w:r>
            <w:bookmarkStart w:id="8" w:name="_Ref96365901"/>
            <w:r w:rsidR="003D58BD">
              <w:rPr>
                <w:noProof/>
              </w:rPr>
              <w:t>5</w:t>
            </w:r>
            <w:bookmarkEnd w:id="8"/>
            <w:r>
              <w:fldChar w:fldCharType="end"/>
            </w:r>
          </w:p>
        </w:tc>
      </w:tr>
      <w:tr w:rsidR="00756F50" w14:paraId="28940E11" w14:textId="77777777" w:rsidTr="00014014">
        <w:tc>
          <w:tcPr>
            <w:tcW w:w="8500" w:type="dxa"/>
          </w:tcPr>
          <w:p w14:paraId="518A92AA" w14:textId="77777777" w:rsidR="00756F50" w:rsidRPr="008C25E7" w:rsidRDefault="00756F50" w:rsidP="002E7FE5">
            <w:pPr>
              <w:rPr>
                <w:rFonts w:ascii="Calibri" w:eastAsia="Times New Roman" w:hAnsi="Calibri" w:cs="Times New Roman"/>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v</m:t>
                    </m:r>
                  </m:e>
                  <m:sub>
                    <m:r>
                      <w:rPr>
                        <w:rFonts w:ascii="Cambria Math" w:eastAsia="Times New Roman" w:hAnsi="Cambria Math" w:cs="Times New Roman"/>
                        <w:lang w:val="en-GB"/>
                      </w:rPr>
                      <m:t>w</m:t>
                    </m:r>
                  </m:sub>
                </m:sSub>
                <m:r>
                  <w:rPr>
                    <w:rFonts w:ascii="Cambria Math" w:eastAsia="Times New Roman" w:hAnsi="Cambria Math" w:cs="Times New Roman"/>
                    <w:lang w:val="en-GB"/>
                  </w:rPr>
                  <m:t>=331*√</m:t>
                </m:r>
                <m:f>
                  <m:fPr>
                    <m:ctrlPr>
                      <w:rPr>
                        <w:rFonts w:ascii="Cambria Math" w:eastAsia="Times New Roman" w:hAnsi="Cambria Math" w:cs="Times New Roman"/>
                        <w:i/>
                        <w:lang w:val="en-GB"/>
                      </w:rPr>
                    </m:ctrlPr>
                  </m:fPr>
                  <m:num>
                    <m:r>
                      <w:rPr>
                        <w:rFonts w:ascii="Cambria Math" w:eastAsia="Times New Roman" w:hAnsi="Cambria Math" w:cs="Times New Roman"/>
                        <w:lang w:val="en-GB"/>
                      </w:rPr>
                      <m:t>T</m:t>
                    </m:r>
                  </m:num>
                  <m:den>
                    <m:r>
                      <w:rPr>
                        <w:rFonts w:ascii="Cambria Math" w:eastAsia="Times New Roman" w:hAnsi="Cambria Math" w:cs="Times New Roman"/>
                        <w:lang w:val="en-GB"/>
                      </w:rPr>
                      <m:t>273.15</m:t>
                    </m:r>
                  </m:den>
                </m:f>
              </m:oMath>
            </m:oMathPara>
          </w:p>
          <w:p w14:paraId="32DE5DED" w14:textId="338A0911" w:rsidR="008C25E7" w:rsidRDefault="008C25E7" w:rsidP="002E7FE5">
            <w:pPr>
              <w:rPr>
                <w:rFonts w:ascii="Calibri" w:eastAsia="Times New Roman" w:hAnsi="Calibri" w:cs="Times New Roman"/>
                <w:lang w:val="en-GB"/>
              </w:rPr>
            </w:pPr>
          </w:p>
        </w:tc>
        <w:tc>
          <w:tcPr>
            <w:tcW w:w="516" w:type="dxa"/>
          </w:tcPr>
          <w:p w14:paraId="17C62C09" w14:textId="5F3B2DB7" w:rsidR="00756F50" w:rsidRDefault="00756F50" w:rsidP="00756F50">
            <w:pPr>
              <w:pStyle w:val="Beschriftung"/>
              <w:keepNext/>
              <w:jc w:val="center"/>
            </w:pPr>
            <w:r>
              <w:fldChar w:fldCharType="begin"/>
            </w:r>
            <w:r>
              <w:instrText xml:space="preserve"> SEQ Equation \* ARABIC </w:instrText>
            </w:r>
            <w:r>
              <w:fldChar w:fldCharType="separate"/>
            </w:r>
            <w:bookmarkStart w:id="9" w:name="_Ref96365906"/>
            <w:r w:rsidR="003D58BD">
              <w:rPr>
                <w:noProof/>
              </w:rPr>
              <w:t>6</w:t>
            </w:r>
            <w:bookmarkEnd w:id="9"/>
            <w:r>
              <w:fldChar w:fldCharType="end"/>
            </w:r>
          </w:p>
        </w:tc>
      </w:tr>
    </w:tbl>
    <w:p w14:paraId="2EDBAE93" w14:textId="77777777" w:rsidR="00076613" w:rsidRDefault="00076613">
      <w:pPr>
        <w:rPr>
          <w:lang w:val="en-GB"/>
        </w:rPr>
      </w:pPr>
    </w:p>
    <w:p w14:paraId="2DB39697" w14:textId="2B49D819" w:rsidR="00244FC7" w:rsidRDefault="00244FC7">
      <w:pPr>
        <w:rPr>
          <w:lang w:val="en-GB"/>
        </w:rPr>
      </w:pPr>
    </w:p>
    <w:p w14:paraId="7E1F0562" w14:textId="77777777" w:rsidR="00244FC7" w:rsidRDefault="00244FC7">
      <w:pPr>
        <w:rPr>
          <w:lang w:val="en-GB"/>
        </w:rPr>
      </w:pPr>
    </w:p>
    <w:p w14:paraId="3845F053" w14:textId="2FF80CB0" w:rsidR="00244FC7" w:rsidRDefault="00244FC7">
      <w:pPr>
        <w:rPr>
          <w:lang w:val="en-GB"/>
        </w:rPr>
      </w:pPr>
    </w:p>
    <w:p w14:paraId="5C6F7DC9" w14:textId="77777777" w:rsidR="00716992" w:rsidRDefault="006A5C03" w:rsidP="00716992">
      <w:pPr>
        <w:keepNext/>
      </w:pPr>
      <w:r w:rsidRPr="00C37096">
        <w:rPr>
          <w:lang w:val="en-GB"/>
        </w:rPr>
        <w:lastRenderedPageBreak/>
        <w:drawing>
          <wp:inline distT="0" distB="0" distL="0" distR="0" wp14:anchorId="61FEEEA1" wp14:editId="5D95C5B9">
            <wp:extent cx="5731510" cy="3627120"/>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7120"/>
                    </a:xfrm>
                    <a:prstGeom prst="rect">
                      <a:avLst/>
                    </a:prstGeom>
                  </pic:spPr>
                </pic:pic>
              </a:graphicData>
            </a:graphic>
          </wp:inline>
        </w:drawing>
      </w:r>
    </w:p>
    <w:p w14:paraId="3C395EA3" w14:textId="378061C8" w:rsidR="00716992" w:rsidRDefault="00716992" w:rsidP="00716992">
      <w:pPr>
        <w:pStyle w:val="Beschriftung"/>
      </w:pPr>
      <w:bookmarkStart w:id="10" w:name="_Ref96367115"/>
      <w:r>
        <w:t xml:space="preserve">Figure </w:t>
      </w:r>
      <w:fldSimple w:instr=" SEQ Figure \* ARABIC ">
        <w:r w:rsidR="003D58BD">
          <w:rPr>
            <w:noProof/>
          </w:rPr>
          <w:t>5</w:t>
        </w:r>
      </w:fldSimple>
      <w:bookmarkEnd w:id="10"/>
      <w:r>
        <w:rPr>
          <w:lang w:val="en-GB"/>
        </w:rPr>
        <w:t>: 1 slit and 0 slit data overlayed with differently scaled y axis to compare them</w:t>
      </w:r>
    </w:p>
    <w:p w14:paraId="189BB638" w14:textId="5970EE36" w:rsidR="00244FC7" w:rsidRDefault="00244FC7" w:rsidP="00014CCA">
      <w:pPr>
        <w:rPr>
          <w:lang w:val="en-GB"/>
        </w:rPr>
      </w:pPr>
      <w:r>
        <w:rPr>
          <w:lang w:val="en-GB"/>
        </w:rPr>
        <w:tab/>
      </w:r>
    </w:p>
    <w:p w14:paraId="213FDDC7" w14:textId="6E07B657" w:rsidR="00244FC7" w:rsidRPr="00244FC7" w:rsidRDefault="00244FC7" w:rsidP="00244FC7">
      <w:pPr>
        <w:tabs>
          <w:tab w:val="left" w:pos="5213"/>
        </w:tabs>
        <w:rPr>
          <w:lang w:val="en-GB"/>
        </w:rPr>
      </w:pPr>
    </w:p>
    <w:sectPr w:rsidR="00244FC7" w:rsidRPr="00244F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24AE8" w14:textId="77777777" w:rsidR="006E7E91" w:rsidRDefault="006E7E91" w:rsidP="00244FC7">
      <w:pPr>
        <w:spacing w:after="0" w:line="240" w:lineRule="auto"/>
      </w:pPr>
      <w:r>
        <w:separator/>
      </w:r>
    </w:p>
  </w:endnote>
  <w:endnote w:type="continuationSeparator" w:id="0">
    <w:p w14:paraId="7733C528" w14:textId="77777777" w:rsidR="006E7E91" w:rsidRDefault="006E7E91" w:rsidP="00244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EC9D" w14:textId="77777777" w:rsidR="006E7E91" w:rsidRDefault="006E7E91" w:rsidP="00244FC7">
      <w:pPr>
        <w:spacing w:after="0" w:line="240" w:lineRule="auto"/>
      </w:pPr>
      <w:r>
        <w:separator/>
      </w:r>
    </w:p>
  </w:footnote>
  <w:footnote w:type="continuationSeparator" w:id="0">
    <w:p w14:paraId="354E0F91" w14:textId="77777777" w:rsidR="006E7E91" w:rsidRDefault="006E7E91" w:rsidP="00244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3E"/>
    <w:rsid w:val="00014014"/>
    <w:rsid w:val="00014CCA"/>
    <w:rsid w:val="00076613"/>
    <w:rsid w:val="00244FC7"/>
    <w:rsid w:val="0025734B"/>
    <w:rsid w:val="002616AD"/>
    <w:rsid w:val="002976D8"/>
    <w:rsid w:val="002D3A34"/>
    <w:rsid w:val="0033185B"/>
    <w:rsid w:val="003D58BD"/>
    <w:rsid w:val="0049727F"/>
    <w:rsid w:val="004C582D"/>
    <w:rsid w:val="00517A28"/>
    <w:rsid w:val="005C27C6"/>
    <w:rsid w:val="006548DF"/>
    <w:rsid w:val="00671D7E"/>
    <w:rsid w:val="006A5C03"/>
    <w:rsid w:val="006A6E09"/>
    <w:rsid w:val="006E7E91"/>
    <w:rsid w:val="00716992"/>
    <w:rsid w:val="00740C2F"/>
    <w:rsid w:val="00753BD3"/>
    <w:rsid w:val="00756F50"/>
    <w:rsid w:val="00826134"/>
    <w:rsid w:val="008B31AD"/>
    <w:rsid w:val="008C25E7"/>
    <w:rsid w:val="00974628"/>
    <w:rsid w:val="00984599"/>
    <w:rsid w:val="009B0317"/>
    <w:rsid w:val="00A53B6E"/>
    <w:rsid w:val="00BE253E"/>
    <w:rsid w:val="00C37096"/>
    <w:rsid w:val="00C4056B"/>
    <w:rsid w:val="00C94113"/>
    <w:rsid w:val="00CA3346"/>
    <w:rsid w:val="00DC0571"/>
    <w:rsid w:val="00EB6D0D"/>
    <w:rsid w:val="00FC5FB8"/>
    <w:rsid w:val="00FD1F60"/>
    <w:rsid w:val="00FF513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E6FC"/>
  <w15:chartTrackingRefBased/>
  <w15:docId w15:val="{D8C9FB0C-CE8C-493C-BF99-11FC7FDD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6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6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4FC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44FC7"/>
  </w:style>
  <w:style w:type="paragraph" w:styleId="Fuzeile">
    <w:name w:val="footer"/>
    <w:basedOn w:val="Standard"/>
    <w:link w:val="FuzeileZchn"/>
    <w:uiPriority w:val="99"/>
    <w:unhideWhenUsed/>
    <w:rsid w:val="00244FC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44FC7"/>
  </w:style>
  <w:style w:type="paragraph" w:styleId="Beschriftung">
    <w:name w:val="caption"/>
    <w:basedOn w:val="Standard"/>
    <w:next w:val="Standard"/>
    <w:uiPriority w:val="35"/>
    <w:unhideWhenUsed/>
    <w:qFormat/>
    <w:rsid w:val="00076613"/>
    <w:pPr>
      <w:spacing w:after="200" w:line="240" w:lineRule="auto"/>
    </w:pPr>
    <w:rPr>
      <w:i/>
      <w:iCs/>
      <w:color w:val="44546A" w:themeColor="text2"/>
      <w:sz w:val="18"/>
      <w:szCs w:val="18"/>
    </w:rPr>
  </w:style>
  <w:style w:type="table" w:styleId="Tabellenraster">
    <w:name w:val="Table Grid"/>
    <w:basedOn w:val="NormaleTabelle"/>
    <w:uiPriority w:val="39"/>
    <w:rsid w:val="0007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D0D"/>
    <w:rPr>
      <w:color w:val="808080"/>
    </w:rPr>
  </w:style>
  <w:style w:type="character" w:customStyle="1" w:styleId="berschrift1Zchn">
    <w:name w:val="Überschrift 1 Zchn"/>
    <w:basedOn w:val="Absatz-Standardschriftart"/>
    <w:link w:val="berschrift1"/>
    <w:uiPriority w:val="9"/>
    <w:rsid w:val="0071699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69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6072">
      <w:bodyDiv w:val="1"/>
      <w:marLeft w:val="0"/>
      <w:marRight w:val="0"/>
      <w:marTop w:val="0"/>
      <w:marBottom w:val="0"/>
      <w:divBdr>
        <w:top w:val="none" w:sz="0" w:space="0" w:color="auto"/>
        <w:left w:val="none" w:sz="0" w:space="0" w:color="auto"/>
        <w:bottom w:val="none" w:sz="0" w:space="0" w:color="auto"/>
        <w:right w:val="none" w:sz="0" w:space="0" w:color="auto"/>
      </w:divBdr>
    </w:div>
    <w:div w:id="732969752">
      <w:bodyDiv w:val="1"/>
      <w:marLeft w:val="0"/>
      <w:marRight w:val="0"/>
      <w:marTop w:val="0"/>
      <w:marBottom w:val="0"/>
      <w:divBdr>
        <w:top w:val="none" w:sz="0" w:space="0" w:color="auto"/>
        <w:left w:val="none" w:sz="0" w:space="0" w:color="auto"/>
        <w:bottom w:val="none" w:sz="0" w:space="0" w:color="auto"/>
        <w:right w:val="none" w:sz="0" w:space="0" w:color="auto"/>
      </w:divBdr>
    </w:div>
    <w:div w:id="109864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CF9628-5543-4761-93CE-FFBBED72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9449</TotalTime>
  <Pages>6</Pages>
  <Words>1058</Words>
  <Characters>6037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15</cp:revision>
  <cp:lastPrinted>2022-02-21T19:21:00Z</cp:lastPrinted>
  <dcterms:created xsi:type="dcterms:W3CDTF">2022-02-10T18:05:00Z</dcterms:created>
  <dcterms:modified xsi:type="dcterms:W3CDTF">2022-02-21T19:22:00Z</dcterms:modified>
</cp:coreProperties>
</file>