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504" w:rsidRDefault="00400504" w:rsidP="00400504">
      <w:pPr>
        <w:rPr>
          <w:b/>
          <w:bCs/>
        </w:rPr>
      </w:pPr>
      <w:r w:rsidRPr="009C1534">
        <w:rPr>
          <w:b/>
          <w:bCs/>
        </w:rPr>
        <w:t xml:space="preserve">Case Study: "Who Got Fired?" — Layoff Analysis (2020 to March </w:t>
      </w:r>
      <w:proofErr w:type="gramStart"/>
      <w:r w:rsidRPr="009C1534">
        <w:rPr>
          <w:b/>
          <w:bCs/>
        </w:rPr>
        <w:t>2023)</w:t>
      </w:r>
      <w:r>
        <w:rPr>
          <w:b/>
          <w:bCs/>
        </w:rPr>
        <w:t>\</w:t>
      </w:r>
      <w:proofErr w:type="gramEnd"/>
    </w:p>
    <w:p w:rsidR="00400504" w:rsidRPr="009C1534" w:rsidRDefault="00400504" w:rsidP="00400504">
      <w:pPr>
        <w:rPr>
          <w:b/>
          <w:bCs/>
        </w:rPr>
      </w:pPr>
      <w:r w:rsidRPr="009C1534">
        <w:rPr>
          <w:b/>
          <w:bCs/>
        </w:rPr>
        <w:t>"Who Got Fired?" — SQL Layoff Analysis</w:t>
      </w:r>
    </w:p>
    <w:p w:rsidR="00400504" w:rsidRPr="009C1534" w:rsidRDefault="00400504" w:rsidP="00400504">
      <w:pPr>
        <w:rPr>
          <w:b/>
          <w:bCs/>
        </w:rPr>
      </w:pPr>
      <w:r w:rsidRPr="009C1534">
        <w:rPr>
          <w:b/>
          <w:bCs/>
        </w:rPr>
        <w:t>This case study dives into real-world tech layoffs from 2020 to March 2023. Through a series of SQL queries, we uncovered:</w:t>
      </w:r>
    </w:p>
    <w:p w:rsidR="00400504" w:rsidRPr="009C1534" w:rsidRDefault="00400504" w:rsidP="00400504">
      <w:pPr>
        <w:numPr>
          <w:ilvl w:val="0"/>
          <w:numId w:val="2"/>
        </w:numPr>
        <w:rPr>
          <w:b/>
          <w:bCs/>
        </w:rPr>
      </w:pPr>
      <w:r w:rsidRPr="009C1534">
        <w:rPr>
          <w:b/>
          <w:bCs/>
        </w:rPr>
        <w:t>Layoff patterns by year, industry, and company</w:t>
      </w:r>
    </w:p>
    <w:p w:rsidR="00400504" w:rsidRPr="009C1534" w:rsidRDefault="00400504" w:rsidP="00400504">
      <w:pPr>
        <w:numPr>
          <w:ilvl w:val="0"/>
          <w:numId w:val="2"/>
        </w:numPr>
        <w:rPr>
          <w:b/>
          <w:bCs/>
        </w:rPr>
      </w:pPr>
      <w:r w:rsidRPr="009C1534">
        <w:rPr>
          <w:b/>
          <w:bCs/>
        </w:rPr>
        <w:t>Total shutdowns (100% layoffs)</w:t>
      </w:r>
    </w:p>
    <w:p w:rsidR="00400504" w:rsidRPr="009C1534" w:rsidRDefault="00400504" w:rsidP="00400504">
      <w:pPr>
        <w:numPr>
          <w:ilvl w:val="0"/>
          <w:numId w:val="2"/>
        </w:numPr>
        <w:rPr>
          <w:b/>
          <w:bCs/>
        </w:rPr>
      </w:pPr>
      <w:r w:rsidRPr="009C1534">
        <w:rPr>
          <w:b/>
          <w:bCs/>
        </w:rPr>
        <w:t>Impact of funding on layoff resilience</w:t>
      </w:r>
    </w:p>
    <w:p w:rsidR="00400504" w:rsidRPr="009C1534" w:rsidRDefault="00400504" w:rsidP="00400504">
      <w:pPr>
        <w:numPr>
          <w:ilvl w:val="0"/>
          <w:numId w:val="2"/>
        </w:numPr>
        <w:rPr>
          <w:b/>
          <w:bCs/>
        </w:rPr>
      </w:pPr>
      <w:r w:rsidRPr="009C1534">
        <w:rPr>
          <w:b/>
          <w:bCs/>
        </w:rPr>
        <w:t>Top affected countries and company stages</w:t>
      </w:r>
    </w:p>
    <w:p w:rsidR="00400504" w:rsidRPr="009C1534" w:rsidRDefault="00400504" w:rsidP="00400504">
      <w:pPr>
        <w:rPr>
          <w:b/>
          <w:bCs/>
        </w:rPr>
      </w:pPr>
    </w:p>
    <w:p w:rsidR="00400504" w:rsidRPr="009C1534" w:rsidRDefault="00400504" w:rsidP="00400504">
      <w:pPr>
        <w:rPr>
          <w:b/>
          <w:bCs/>
        </w:rPr>
      </w:pPr>
      <w:r w:rsidRPr="009C1534">
        <w:rPr>
          <w:rFonts w:ascii="Segoe UI Emoji" w:hAnsi="Segoe UI Emoji" w:cs="Segoe UI Emoji"/>
          <w:b/>
          <w:bCs/>
        </w:rPr>
        <w:t>🎯</w:t>
      </w:r>
      <w:r w:rsidRPr="009C1534">
        <w:rPr>
          <w:b/>
          <w:bCs/>
        </w:rPr>
        <w:t xml:space="preserve"> Project Overview</w:t>
      </w:r>
    </w:p>
    <w:p w:rsidR="00400504" w:rsidRPr="009C1534" w:rsidRDefault="00400504" w:rsidP="00400504">
      <w:r w:rsidRPr="009C1534">
        <w:rPr>
          <w:b/>
          <w:bCs/>
        </w:rPr>
        <w:t>Objective</w:t>
      </w:r>
      <w:r w:rsidRPr="009C1534">
        <w:t xml:space="preserve">: </w:t>
      </w:r>
      <w:proofErr w:type="spellStart"/>
      <w:r w:rsidRPr="009C1534">
        <w:t>Analyze</w:t>
      </w:r>
      <w:proofErr w:type="spellEnd"/>
      <w:r w:rsidRPr="009C1534">
        <w:t xml:space="preserve"> layoff trends from 2020 to March 2023 to uncover industry patterns, company shutdowns, and the impact of funding on survival.</w:t>
      </w:r>
    </w:p>
    <w:p w:rsidR="00400504" w:rsidRPr="009C1534" w:rsidRDefault="00400504" w:rsidP="00400504">
      <w:r w:rsidRPr="009C1534">
        <w:rPr>
          <w:b/>
          <w:bCs/>
        </w:rPr>
        <w:t>Business Use Case</w:t>
      </w:r>
      <w:r w:rsidRPr="009C1534">
        <w:t>:</w:t>
      </w:r>
    </w:p>
    <w:p w:rsidR="00400504" w:rsidRPr="009C1534" w:rsidRDefault="00400504" w:rsidP="00400504">
      <w:pPr>
        <w:numPr>
          <w:ilvl w:val="0"/>
          <w:numId w:val="1"/>
        </w:numPr>
      </w:pPr>
      <w:r w:rsidRPr="009C1534">
        <w:t>Understand macroeconomic impacts on employment</w:t>
      </w:r>
    </w:p>
    <w:p w:rsidR="00400504" w:rsidRPr="009C1534" w:rsidRDefault="00400504" w:rsidP="00400504">
      <w:pPr>
        <w:numPr>
          <w:ilvl w:val="0"/>
          <w:numId w:val="1"/>
        </w:numPr>
      </w:pPr>
      <w:r w:rsidRPr="009C1534">
        <w:t>Identify vulnerable industries during crises</w:t>
      </w:r>
    </w:p>
    <w:p w:rsidR="00400504" w:rsidRPr="009C1534" w:rsidRDefault="00400504" w:rsidP="00400504">
      <w:pPr>
        <w:numPr>
          <w:ilvl w:val="0"/>
          <w:numId w:val="1"/>
        </w:numPr>
      </w:pPr>
      <w:r w:rsidRPr="009C1534">
        <w:t>Predict signals of business shutdowns</w:t>
      </w:r>
    </w:p>
    <w:p w:rsidR="00400504" w:rsidRPr="009C1534" w:rsidRDefault="00400504" w:rsidP="00400504">
      <w:pPr>
        <w:numPr>
          <w:ilvl w:val="0"/>
          <w:numId w:val="1"/>
        </w:numPr>
      </w:pPr>
      <w:r w:rsidRPr="009C1534">
        <w:t>Help job seekers and HR professionals assess market risks</w:t>
      </w:r>
    </w:p>
    <w:p w:rsidR="00400504" w:rsidRPr="009C1534" w:rsidRDefault="00400504" w:rsidP="00400504">
      <w:r w:rsidRPr="009C1534">
        <w:rPr>
          <w:b/>
          <w:bCs/>
        </w:rPr>
        <w:t>Tools Used</w:t>
      </w:r>
      <w:r w:rsidRPr="009C1534">
        <w:t>: SQL, PostgreSQL / MySQL, Excel (for cleaning), Tableau / Power BI (optional for visualization)</w:t>
      </w:r>
    </w:p>
    <w:p w:rsidR="00400504" w:rsidRDefault="00400504" w:rsidP="00400504"/>
    <w:p w:rsidR="00400504" w:rsidRPr="009C1534" w:rsidRDefault="00400504" w:rsidP="00400504">
      <w:pPr>
        <w:rPr>
          <w:b/>
          <w:bCs/>
        </w:rPr>
      </w:pPr>
      <w:r w:rsidRPr="009C1534">
        <w:rPr>
          <w:rFonts w:ascii="Segoe UI Emoji" w:hAnsi="Segoe UI Emoji" w:cs="Segoe UI Emoji"/>
          <w:b/>
          <w:bCs/>
        </w:rPr>
        <w:t>🧵</w:t>
      </w:r>
      <w:r w:rsidRPr="009C1534">
        <w:rPr>
          <w:b/>
          <w:bCs/>
        </w:rPr>
        <w:t xml:space="preserve"> Project Story — From Chaos to Clarity</w:t>
      </w:r>
    </w:p>
    <w:p w:rsidR="00400504" w:rsidRPr="009C1534" w:rsidRDefault="00400504" w:rsidP="00400504">
      <w:r w:rsidRPr="009C1534">
        <w:t xml:space="preserve">The global economy went through a hiring frenzy in 2020... but what came next was unexpected. Mass layoffs shook the tech world from 2020 to 2023. We’ve heard the headlines, but the </w:t>
      </w:r>
      <w:r w:rsidRPr="009C1534">
        <w:rPr>
          <w:i/>
          <w:iCs/>
        </w:rPr>
        <w:t>real question</w:t>
      </w:r>
      <w:r w:rsidRPr="009C1534">
        <w:t xml:space="preserve"> is:</w:t>
      </w:r>
    </w:p>
    <w:p w:rsidR="00400504" w:rsidRPr="009C1534" w:rsidRDefault="00400504" w:rsidP="00400504">
      <w:r w:rsidRPr="009C1534">
        <w:t xml:space="preserve">What </w:t>
      </w:r>
      <w:r w:rsidRPr="009C1534">
        <w:rPr>
          <w:i/>
          <w:iCs/>
        </w:rPr>
        <w:t>really</w:t>
      </w:r>
      <w:r w:rsidRPr="009C1534">
        <w:t xml:space="preserve"> happened — and what can we learn from it?</w:t>
      </w:r>
    </w:p>
    <w:p w:rsidR="00400504" w:rsidRDefault="00400504" w:rsidP="00400504">
      <w:r w:rsidRPr="009C1534">
        <w:t>I rolled up my sleeves, wrote some SQL, and built a story out of numbers. Here's what I found...</w:t>
      </w:r>
    </w:p>
    <w:p w:rsidR="00400504" w:rsidRDefault="00400504" w:rsidP="00400504"/>
    <w:p w:rsidR="00400504" w:rsidRDefault="00400504" w:rsidP="00400504"/>
    <w:p w:rsidR="00400504" w:rsidRDefault="00400504" w:rsidP="00400504"/>
    <w:p w:rsidR="00400504" w:rsidRDefault="00400504" w:rsidP="00400504"/>
    <w:p w:rsidR="00400504" w:rsidRDefault="00400504" w:rsidP="00400504"/>
    <w:p w:rsidR="00400504" w:rsidRDefault="00400504" w:rsidP="00400504"/>
    <w:p w:rsidR="00400504" w:rsidRDefault="00400504" w:rsidP="00400504"/>
    <w:p w:rsidR="00400504" w:rsidRPr="009C1534" w:rsidRDefault="00400504" w:rsidP="00400504">
      <w:pPr>
        <w:rPr>
          <w:b/>
          <w:bCs/>
        </w:rPr>
      </w:pPr>
      <w:r w:rsidRPr="009C1534">
        <w:rPr>
          <w:rFonts w:ascii="Segoe UI Emoji" w:hAnsi="Segoe UI Emoji" w:cs="Segoe UI Emoji"/>
          <w:b/>
          <w:bCs/>
        </w:rPr>
        <w:lastRenderedPageBreak/>
        <w:t>🧠</w:t>
      </w:r>
      <w:r w:rsidRPr="009C1534">
        <w:rPr>
          <w:b/>
          <w:bCs/>
        </w:rPr>
        <w:t xml:space="preserve"> What Can We Learn </w:t>
      </w:r>
      <w:proofErr w:type="gramStart"/>
      <w:r w:rsidRPr="009C1534">
        <w:rPr>
          <w:b/>
          <w:bCs/>
        </w:rPr>
        <w:t>From</w:t>
      </w:r>
      <w:proofErr w:type="gramEnd"/>
      <w:r w:rsidRPr="009C1534">
        <w:rPr>
          <w:b/>
          <w:bCs/>
        </w:rPr>
        <w:t xml:space="preserve"> This?</w:t>
      </w:r>
    </w:p>
    <w:p w:rsidR="00400504" w:rsidRPr="009C1534" w:rsidRDefault="00400504" w:rsidP="00400504">
      <w:pPr>
        <w:rPr>
          <w:b/>
          <w:bCs/>
        </w:rPr>
      </w:pPr>
      <w:r w:rsidRPr="009C1534">
        <w:rPr>
          <w:rFonts w:ascii="Segoe UI Emoji" w:hAnsi="Segoe UI Emoji" w:cs="Segoe UI Emoji"/>
          <w:b/>
          <w:bCs/>
        </w:rPr>
        <w:t>🔄</w:t>
      </w:r>
      <w:r w:rsidRPr="009C1534">
        <w:rPr>
          <w:b/>
          <w:bCs/>
        </w:rPr>
        <w:t xml:space="preserve"> Strategic Takeaways:</w:t>
      </w:r>
    </w:p>
    <w:p w:rsidR="00400504" w:rsidRPr="009C1534" w:rsidRDefault="00400504" w:rsidP="00400504">
      <w:pPr>
        <w:numPr>
          <w:ilvl w:val="0"/>
          <w:numId w:val="3"/>
        </w:numPr>
      </w:pPr>
      <w:r w:rsidRPr="009C1534">
        <w:rPr>
          <w:b/>
          <w:bCs/>
        </w:rPr>
        <w:t>Mass layoffs</w:t>
      </w:r>
      <w:r w:rsidRPr="009C1534">
        <w:t xml:space="preserve"> weren’t isolated to 2020 — it was a prolonged trend.</w:t>
      </w:r>
    </w:p>
    <w:p w:rsidR="00400504" w:rsidRPr="009C1534" w:rsidRDefault="00400504" w:rsidP="00400504">
      <w:pPr>
        <w:numPr>
          <w:ilvl w:val="0"/>
          <w:numId w:val="3"/>
        </w:numPr>
      </w:pPr>
      <w:r w:rsidRPr="009C1534">
        <w:rPr>
          <w:b/>
          <w:bCs/>
        </w:rPr>
        <w:t>Funding doesn’t equal safety</w:t>
      </w:r>
      <w:r w:rsidRPr="009C1534">
        <w:t xml:space="preserve"> — execution and adaptability matter more.</w:t>
      </w:r>
    </w:p>
    <w:p w:rsidR="00400504" w:rsidRPr="009C1534" w:rsidRDefault="00400504" w:rsidP="00400504">
      <w:pPr>
        <w:numPr>
          <w:ilvl w:val="0"/>
          <w:numId w:val="3"/>
        </w:numPr>
      </w:pPr>
      <w:r w:rsidRPr="009C1534">
        <w:rPr>
          <w:b/>
          <w:bCs/>
        </w:rPr>
        <w:t>Shutdown patterns</w:t>
      </w:r>
      <w:r w:rsidRPr="009C1534">
        <w:t xml:space="preserve"> can be predicted by monitoring % of layoffs.</w:t>
      </w:r>
    </w:p>
    <w:p w:rsidR="00400504" w:rsidRPr="009C1534" w:rsidRDefault="00400504" w:rsidP="00400504">
      <w:pPr>
        <w:rPr>
          <w:b/>
          <w:bCs/>
        </w:rPr>
      </w:pPr>
      <w:r w:rsidRPr="009C1534">
        <w:rPr>
          <w:rFonts w:ascii="Segoe UI Emoji" w:hAnsi="Segoe UI Emoji" w:cs="Segoe UI Emoji"/>
          <w:b/>
          <w:bCs/>
        </w:rPr>
        <w:t>🔮</w:t>
      </w:r>
      <w:r w:rsidRPr="009C1534">
        <w:rPr>
          <w:b/>
          <w:bCs/>
        </w:rPr>
        <w:t xml:space="preserve"> For Job Seekers &amp; Professionals:</w:t>
      </w:r>
    </w:p>
    <w:p w:rsidR="00400504" w:rsidRPr="009C1534" w:rsidRDefault="00400504" w:rsidP="00400504">
      <w:pPr>
        <w:numPr>
          <w:ilvl w:val="0"/>
          <w:numId w:val="4"/>
        </w:numPr>
      </w:pPr>
      <w:r w:rsidRPr="009C1534">
        <w:t>Evaluate industry health before career moves.</w:t>
      </w:r>
    </w:p>
    <w:p w:rsidR="00400504" w:rsidRPr="009C1534" w:rsidRDefault="00400504" w:rsidP="00400504">
      <w:pPr>
        <w:numPr>
          <w:ilvl w:val="0"/>
          <w:numId w:val="4"/>
        </w:numPr>
      </w:pPr>
      <w:r w:rsidRPr="009C1534">
        <w:t>Don’t assume size or funding = job security.</w:t>
      </w:r>
    </w:p>
    <w:p w:rsidR="00400504" w:rsidRPr="009C1534" w:rsidRDefault="00400504" w:rsidP="00400504">
      <w:pPr>
        <w:numPr>
          <w:ilvl w:val="0"/>
          <w:numId w:val="4"/>
        </w:numPr>
      </w:pPr>
      <w:r w:rsidRPr="009C1534">
        <w:t>Use public layoff data to assess risk.</w:t>
      </w:r>
    </w:p>
    <w:p w:rsidR="00400504" w:rsidRDefault="00400504" w:rsidP="0040050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400504" w:rsidRPr="009C1534" w:rsidTr="0049001B">
        <w:trPr>
          <w:tblCellSpacing w:w="15" w:type="dxa"/>
        </w:trPr>
        <w:tc>
          <w:tcPr>
            <w:tcW w:w="0" w:type="auto"/>
            <w:vAlign w:val="center"/>
          </w:tcPr>
          <w:p w:rsidR="00400504" w:rsidRPr="009C1534" w:rsidRDefault="00400504" w:rsidP="0049001B">
            <w:pPr>
              <w:rPr>
                <w:b/>
                <w:bCs/>
              </w:rPr>
            </w:pPr>
            <w:r w:rsidRPr="009C1534">
              <w:rPr>
                <w:rFonts w:ascii="Segoe UI Emoji" w:hAnsi="Segoe UI Emoji" w:cs="Segoe UI Emoji"/>
                <w:b/>
                <w:bCs/>
              </w:rPr>
              <w:t>🌟</w:t>
            </w:r>
            <w:r w:rsidRPr="009C1534">
              <w:rPr>
                <w:b/>
                <w:bCs/>
              </w:rPr>
              <w:t xml:space="preserve"> Final Thought</w:t>
            </w:r>
          </w:p>
          <w:p w:rsidR="00400504" w:rsidRPr="009C1534" w:rsidRDefault="00400504" w:rsidP="0049001B">
            <w:r w:rsidRPr="009C1534">
              <w:t xml:space="preserve">This isn’t just a data project. It’s a </w:t>
            </w:r>
            <w:r w:rsidRPr="009C1534">
              <w:rPr>
                <w:b/>
                <w:bCs/>
              </w:rPr>
              <w:t>story of survival, mistakes, and market shifts</w:t>
            </w:r>
            <w:r w:rsidRPr="009C1534">
              <w:t xml:space="preserve"> — all hidden in rows and columns.</w:t>
            </w:r>
          </w:p>
          <w:p w:rsidR="00400504" w:rsidRPr="009C1534" w:rsidRDefault="00400504" w:rsidP="0049001B">
            <w:r w:rsidRPr="009C1534">
              <w:t>And the best part? You can learn from it, with just a few SQL queries.</w:t>
            </w:r>
          </w:p>
          <w:p w:rsidR="00400504" w:rsidRDefault="00400504" w:rsidP="0049001B"/>
          <w:p w:rsidR="00400504" w:rsidRPr="009C1534" w:rsidRDefault="00400504" w:rsidP="0049001B"/>
        </w:tc>
        <w:tc>
          <w:tcPr>
            <w:tcW w:w="0" w:type="auto"/>
            <w:vAlign w:val="center"/>
          </w:tcPr>
          <w:p w:rsidR="00400504" w:rsidRPr="009C1534" w:rsidRDefault="00400504" w:rsidP="0049001B"/>
        </w:tc>
      </w:tr>
    </w:tbl>
    <w:p w:rsidR="00400504" w:rsidRPr="009C1534" w:rsidRDefault="00400504" w:rsidP="00400504"/>
    <w:p w:rsidR="00C857DB" w:rsidRDefault="00C857DB"/>
    <w:sectPr w:rsidR="00C8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7BD"/>
    <w:multiLevelType w:val="multilevel"/>
    <w:tmpl w:val="B5C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1555"/>
    <w:multiLevelType w:val="multilevel"/>
    <w:tmpl w:val="04D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907F2"/>
    <w:multiLevelType w:val="multilevel"/>
    <w:tmpl w:val="200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529CF"/>
    <w:multiLevelType w:val="multilevel"/>
    <w:tmpl w:val="5740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651492">
    <w:abstractNumId w:val="2"/>
  </w:num>
  <w:num w:numId="2" w16cid:durableId="2135827997">
    <w:abstractNumId w:val="1"/>
  </w:num>
  <w:num w:numId="3" w16cid:durableId="1726442129">
    <w:abstractNumId w:val="3"/>
  </w:num>
  <w:num w:numId="4" w16cid:durableId="54895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04"/>
    <w:rsid w:val="00400504"/>
    <w:rsid w:val="005D4B30"/>
    <w:rsid w:val="00BC7B59"/>
    <w:rsid w:val="00C857DB"/>
    <w:rsid w:val="00E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EA75"/>
  <w15:chartTrackingRefBased/>
  <w15:docId w15:val="{A680FF92-094C-480B-98B8-E597475A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504"/>
  </w:style>
  <w:style w:type="paragraph" w:styleId="Heading1">
    <w:name w:val="heading 1"/>
    <w:basedOn w:val="Normal"/>
    <w:next w:val="Normal"/>
    <w:link w:val="Heading1Char"/>
    <w:uiPriority w:val="9"/>
    <w:qFormat/>
    <w:rsid w:val="0040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5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shalu33chaudhary@gmail.com</dc:creator>
  <cp:keywords/>
  <dc:description/>
  <cp:lastModifiedBy>shalu33chaudhary@gmail.com</cp:lastModifiedBy>
  <cp:revision>1</cp:revision>
  <dcterms:created xsi:type="dcterms:W3CDTF">2025-05-18T11:19:00Z</dcterms:created>
  <dcterms:modified xsi:type="dcterms:W3CDTF">2025-05-18T11:21:00Z</dcterms:modified>
</cp:coreProperties>
</file>