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8AC03" w14:textId="3DE45E4D" w:rsidR="00AC5033" w:rsidRPr="007F2F2C" w:rsidRDefault="00335DC4" w:rsidP="009E70F6">
      <w:pPr>
        <w:ind w:left="2160" w:firstLine="720"/>
        <w:rPr>
          <w:b/>
        </w:rPr>
      </w:pPr>
      <w:r w:rsidRPr="007F2F2C">
        <w:rPr>
          <w:b/>
        </w:rPr>
        <w:t>Financial Management</w:t>
      </w:r>
    </w:p>
    <w:p w14:paraId="697D23A7" w14:textId="77777777" w:rsidR="0063756B" w:rsidRPr="007F2F2C" w:rsidRDefault="0063756B">
      <w:pPr>
        <w:rPr>
          <w:b/>
        </w:rPr>
      </w:pPr>
    </w:p>
    <w:p w14:paraId="312AD628" w14:textId="77777777" w:rsidR="00FD197E" w:rsidRPr="007F2F2C" w:rsidRDefault="00FD197E">
      <w:pPr>
        <w:rPr>
          <w:b/>
        </w:rPr>
      </w:pPr>
    </w:p>
    <w:p w14:paraId="53668237" w14:textId="35401A2D" w:rsidR="00FD197E" w:rsidRPr="007F2F2C" w:rsidRDefault="00FD197E">
      <w:r w:rsidRPr="007F2F2C">
        <w:t>Financial management for IT services</w:t>
      </w:r>
      <w:r w:rsidR="00944777" w:rsidRPr="007F2F2C">
        <w:t xml:space="preserve"> is a service delivery </w:t>
      </w:r>
      <w:r w:rsidR="008A6478" w:rsidRPr="007F2F2C">
        <w:t xml:space="preserve">element </w:t>
      </w:r>
      <w:r w:rsidR="00F42748" w:rsidRPr="007F2F2C">
        <w:t>of the ITIL framework.</w:t>
      </w:r>
      <w:r w:rsidR="002F119D" w:rsidRPr="007F2F2C">
        <w:t xml:space="preserve"> The aim of this process is to give accurate and cost effective </w:t>
      </w:r>
      <w:r w:rsidR="00941D02" w:rsidRPr="007F2F2C">
        <w:t>management of IT assets and resources used in providing IT services.</w:t>
      </w:r>
      <w:r w:rsidR="00B7756D" w:rsidRPr="007F2F2C">
        <w:t xml:space="preserve"> Financial management </w:t>
      </w:r>
      <w:r w:rsidR="00D317C0">
        <w:t>helps to plan and</w:t>
      </w:r>
      <w:r w:rsidR="00364BFE" w:rsidRPr="007F2F2C">
        <w:t xml:space="preserve"> recover the cost expended on the IT services</w:t>
      </w:r>
      <w:r w:rsidR="007959C3" w:rsidRPr="007F2F2C">
        <w:t xml:space="preserve"> which will be agreed on the SLA’s.</w:t>
      </w:r>
    </w:p>
    <w:p w14:paraId="08112B1F" w14:textId="77777777" w:rsidR="0056145A" w:rsidRPr="007F2F2C" w:rsidRDefault="0056145A"/>
    <w:p w14:paraId="7D477858" w14:textId="3E042088" w:rsidR="00DD2C36" w:rsidRPr="007F2F2C" w:rsidRDefault="00D42AEA">
      <w:r w:rsidRPr="007F2F2C">
        <w:t xml:space="preserve">As per the </w:t>
      </w:r>
      <w:r w:rsidR="00DD2C36" w:rsidRPr="007F2F2C">
        <w:t>ITIL (</w:t>
      </w:r>
      <w:r w:rsidR="00DD2C36" w:rsidRPr="007F2F2C">
        <w:rPr>
          <w:rFonts w:eastAsia="Times New Roman"/>
        </w:rPr>
        <w:t>Information</w:t>
      </w:r>
      <w:r w:rsidR="004F5C41" w:rsidRPr="007F2F2C">
        <w:rPr>
          <w:rFonts w:eastAsia="Times New Roman"/>
        </w:rPr>
        <w:t xml:space="preserve"> Technology Infrastructure </w:t>
      </w:r>
      <w:r w:rsidR="00566C47" w:rsidRPr="007F2F2C">
        <w:rPr>
          <w:rFonts w:eastAsia="Times New Roman"/>
        </w:rPr>
        <w:t xml:space="preserve">Library) </w:t>
      </w:r>
      <w:r w:rsidR="00566C47" w:rsidRPr="007F2F2C">
        <w:t>principals</w:t>
      </w:r>
      <w:r w:rsidR="00DD2C36" w:rsidRPr="007F2F2C">
        <w:t>, the financial management in service strategy should aim to include the following</w:t>
      </w:r>
      <w:r w:rsidR="00704100" w:rsidRPr="007F2F2C">
        <w:t xml:space="preserve"> </w:t>
      </w:r>
      <w:r w:rsidR="00DA69A7" w:rsidRPr="007F2F2C">
        <w:t>things for</w:t>
      </w:r>
      <w:r w:rsidR="00DD2C36" w:rsidRPr="007F2F2C">
        <w:t xml:space="preserve"> any new product development</w:t>
      </w:r>
      <w:r w:rsidR="00704100" w:rsidRPr="007F2F2C">
        <w:t>:</w:t>
      </w:r>
    </w:p>
    <w:p w14:paraId="4AB33752" w14:textId="77777777" w:rsidR="00704100" w:rsidRPr="007F2F2C" w:rsidRDefault="00704100"/>
    <w:p w14:paraId="2E9E8E97" w14:textId="2C25063E" w:rsidR="00704100" w:rsidRPr="007F2F2C" w:rsidRDefault="00704100" w:rsidP="00704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2F2C">
        <w:rPr>
          <w:rFonts w:ascii="Times New Roman" w:hAnsi="Times New Roman" w:cs="Times New Roman"/>
        </w:rPr>
        <w:t>It should be accountable for all the funds for the IT services required for the new product development.</w:t>
      </w:r>
    </w:p>
    <w:p w14:paraId="236D4A46" w14:textId="2ADC7B04" w:rsidR="00704100" w:rsidRPr="007F2F2C" w:rsidRDefault="00704100" w:rsidP="00704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2F2C">
        <w:rPr>
          <w:rFonts w:ascii="Times New Roman" w:hAnsi="Times New Roman" w:cs="Times New Roman"/>
        </w:rPr>
        <w:t xml:space="preserve">Assign </w:t>
      </w:r>
      <w:r w:rsidR="00A306C6" w:rsidRPr="007F2F2C">
        <w:rPr>
          <w:rFonts w:ascii="Times New Roman" w:hAnsi="Times New Roman" w:cs="Times New Roman"/>
        </w:rPr>
        <w:t>the cost</w:t>
      </w:r>
      <w:r w:rsidRPr="007F2F2C">
        <w:rPr>
          <w:rFonts w:ascii="Times New Roman" w:hAnsi="Times New Roman" w:cs="Times New Roman"/>
        </w:rPr>
        <w:t xml:space="preserve"> to the services which are delivered to the </w:t>
      </w:r>
      <w:r w:rsidR="00566C47" w:rsidRPr="007F2F2C">
        <w:rPr>
          <w:rFonts w:ascii="Times New Roman" w:hAnsi="Times New Roman" w:cs="Times New Roman"/>
        </w:rPr>
        <w:t>customer using</w:t>
      </w:r>
      <w:r w:rsidRPr="007F2F2C">
        <w:rPr>
          <w:rFonts w:ascii="Times New Roman" w:hAnsi="Times New Roman" w:cs="Times New Roman"/>
        </w:rPr>
        <w:t xml:space="preserve"> the IT services.</w:t>
      </w:r>
    </w:p>
    <w:p w14:paraId="44799127" w14:textId="1E91DF45" w:rsidR="00437EAF" w:rsidRPr="007F2F2C" w:rsidRDefault="00437EAF" w:rsidP="007041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2F2C">
        <w:rPr>
          <w:rFonts w:ascii="Times New Roman" w:hAnsi="Times New Roman" w:cs="Times New Roman"/>
        </w:rPr>
        <w:t xml:space="preserve">All the changes in the IT services should be monitored by the decision making team and explain in detail the IT investments and cost analysis to the organization. </w:t>
      </w:r>
    </w:p>
    <w:p w14:paraId="6E153706" w14:textId="39E0BBE2" w:rsidR="00D42AEA" w:rsidRPr="007F2F2C" w:rsidRDefault="00DD2C36">
      <w:r w:rsidRPr="007F2F2C">
        <w:t xml:space="preserve"> </w:t>
      </w:r>
    </w:p>
    <w:p w14:paraId="15AFEEAD" w14:textId="07093720" w:rsidR="0056145A" w:rsidRPr="007F2F2C" w:rsidRDefault="00954906">
      <w:pPr>
        <w:rPr>
          <w:rFonts w:eastAsia="Times New Roman"/>
          <w:color w:val="222222"/>
          <w:shd w:val="clear" w:color="auto" w:fill="FFFFFF"/>
        </w:rPr>
      </w:pPr>
      <w:r w:rsidRPr="007F2F2C">
        <w:t xml:space="preserve">As rightly said by </w:t>
      </w:r>
      <w:r w:rsidRPr="007F2F2C">
        <w:rPr>
          <w:rFonts w:eastAsia="Times New Roman"/>
          <w:color w:val="222222"/>
          <w:shd w:val="clear" w:color="auto" w:fill="FFFFFF"/>
        </w:rPr>
        <w:t xml:space="preserve">Powell, M., &amp; </w:t>
      </w:r>
      <w:proofErr w:type="spellStart"/>
      <w:r w:rsidRPr="007F2F2C">
        <w:rPr>
          <w:rFonts w:eastAsia="Times New Roman"/>
          <w:color w:val="222222"/>
          <w:shd w:val="clear" w:color="auto" w:fill="FFFFFF"/>
        </w:rPr>
        <w:t>Ansic</w:t>
      </w:r>
      <w:proofErr w:type="spellEnd"/>
      <w:r w:rsidRPr="007F2F2C">
        <w:rPr>
          <w:rFonts w:eastAsia="Times New Roman"/>
          <w:color w:val="222222"/>
          <w:shd w:val="clear" w:color="auto" w:fill="FFFFFF"/>
        </w:rPr>
        <w:t>, D. (1997)</w:t>
      </w:r>
      <w:r w:rsidR="00BA7B0D" w:rsidRPr="007F2F2C">
        <w:rPr>
          <w:rFonts w:eastAsia="Times New Roman"/>
          <w:color w:val="222222"/>
          <w:shd w:val="clear" w:color="auto" w:fill="FFFFFF"/>
        </w:rPr>
        <w:t xml:space="preserve"> the key concepts </w:t>
      </w:r>
      <w:r w:rsidR="000F0C31" w:rsidRPr="007F2F2C">
        <w:rPr>
          <w:rFonts w:eastAsia="Times New Roman"/>
          <w:color w:val="222222"/>
          <w:shd w:val="clear" w:color="auto" w:fill="FFFFFF"/>
        </w:rPr>
        <w:t>of financial management should be:</w:t>
      </w:r>
    </w:p>
    <w:p w14:paraId="7E4F4132" w14:textId="77777777" w:rsidR="006105C5" w:rsidRPr="007F2F2C" w:rsidRDefault="006105C5">
      <w:pPr>
        <w:rPr>
          <w:rFonts w:eastAsia="Times New Roman"/>
          <w:color w:val="222222"/>
          <w:shd w:val="clear" w:color="auto" w:fill="FFFFFF"/>
        </w:rPr>
      </w:pPr>
    </w:p>
    <w:p w14:paraId="01B3ED19" w14:textId="216DE809" w:rsidR="00B5751A" w:rsidRPr="007F2F2C" w:rsidRDefault="000F0C31" w:rsidP="00B575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F2F2C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Budgeting:</w:t>
      </w:r>
      <w:r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B5751A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>It involves the prediction of cost and revenue to the company.</w:t>
      </w:r>
      <w:r w:rsidR="00BF4B30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The primary function of the budgeting is to understand the </w:t>
      </w:r>
      <w:r w:rsidR="00360269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>demand for the services and the related cost which the company incurs to fulfill the demand.</w:t>
      </w:r>
    </w:p>
    <w:p w14:paraId="57092A11" w14:textId="77777777" w:rsidR="00B5751A" w:rsidRPr="007F2F2C" w:rsidRDefault="00B5751A" w:rsidP="00B5751A">
      <w:pPr>
        <w:pStyle w:val="ListParagrap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8D4A9D1" w14:textId="336555C2" w:rsidR="000F0C31" w:rsidRPr="007F2F2C" w:rsidRDefault="00B5751A" w:rsidP="000F0C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F2F2C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Accounting:</w:t>
      </w:r>
      <w:r w:rsidR="0006209E" w:rsidRPr="007F2F2C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 </w:t>
      </w:r>
      <w:r w:rsidR="0006209E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monitor the </w:t>
      </w:r>
      <w:r w:rsidR="0010719A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>flow of money a particular IT</w:t>
      </w:r>
      <w:r w:rsidR="00742286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organization spends is </w:t>
      </w:r>
      <w:r w:rsidR="008B18B5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>ca</w:t>
      </w:r>
      <w:r w:rsidR="0010719A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>lled accounting.</w:t>
      </w:r>
      <w:r w:rsidR="0079569F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It’s very important to determine the cost for each customer, service and </w:t>
      </w:r>
      <w:r w:rsidR="00BC258A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>activities</w:t>
      </w:r>
      <w:r w:rsidR="0079569F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of the organization.</w:t>
      </w:r>
    </w:p>
    <w:p w14:paraId="6A35BCFD" w14:textId="77777777" w:rsidR="0079569F" w:rsidRPr="007F2F2C" w:rsidRDefault="0079569F" w:rsidP="0079569F">
      <w:pPr>
        <w:rPr>
          <w:rFonts w:eastAsia="Times New Roman"/>
          <w:color w:val="222222"/>
          <w:shd w:val="clear" w:color="auto" w:fill="FFFFFF"/>
        </w:rPr>
      </w:pPr>
    </w:p>
    <w:p w14:paraId="7075972E" w14:textId="29DCEC24" w:rsidR="0079569F" w:rsidRPr="007F2F2C" w:rsidRDefault="00BD67DA" w:rsidP="000F0C3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7F2F2C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Charging:</w:t>
      </w:r>
      <w:r w:rsidR="00E77263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The </w:t>
      </w:r>
      <w:r w:rsidR="006105C5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>activities involved</w:t>
      </w:r>
      <w:r w:rsidR="00E77263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in the process to bill the customer is called charging.</w:t>
      </w:r>
    </w:p>
    <w:p w14:paraId="055E2C2C" w14:textId="77777777" w:rsidR="00BD67DA" w:rsidRPr="007F2F2C" w:rsidRDefault="00BD67DA" w:rsidP="00BD67DA">
      <w:pPr>
        <w:rPr>
          <w:rFonts w:eastAsia="Times New Roman"/>
          <w:color w:val="222222"/>
          <w:shd w:val="clear" w:color="auto" w:fill="FFFFFF"/>
        </w:rPr>
      </w:pPr>
    </w:p>
    <w:p w14:paraId="4D5E7DD3" w14:textId="1B4FE3F1" w:rsidR="00D01A8C" w:rsidRPr="007F2F2C" w:rsidRDefault="00907694" w:rsidP="00D01A8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F2F2C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Cost M</w:t>
      </w:r>
      <w:r w:rsidR="006105C5" w:rsidRPr="007F2F2C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od</w:t>
      </w:r>
      <w:r w:rsidRPr="007F2F2C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el</w:t>
      </w:r>
      <w:r w:rsidR="006105C5" w:rsidRPr="007F2F2C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s</w:t>
      </w:r>
      <w:r w:rsidR="006105C5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>:</w:t>
      </w:r>
      <w:r w:rsidR="00D01A8C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There are two different cost models:</w:t>
      </w:r>
    </w:p>
    <w:p w14:paraId="1447FAF0" w14:textId="58D849D0" w:rsidR="00D01A8C" w:rsidRPr="007F2F2C" w:rsidRDefault="00D01A8C" w:rsidP="00D01A8C">
      <w:pPr>
        <w:pStyle w:val="ListParagrap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>1.cost to customer</w:t>
      </w:r>
    </w:p>
    <w:p w14:paraId="5C0E09A2" w14:textId="1AB63E4A" w:rsidR="00437ECD" w:rsidRPr="007F2F2C" w:rsidRDefault="00D01A8C" w:rsidP="00243273">
      <w:pPr>
        <w:pStyle w:val="ListParagrap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>2.cost to service</w:t>
      </w:r>
      <w:r w:rsidR="00243273" w:rsidRPr="007F2F2C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21948576" w14:textId="77777777" w:rsidR="00437ECD" w:rsidRPr="007F2F2C" w:rsidRDefault="00437ECD"/>
    <w:p w14:paraId="3AFFC711" w14:textId="192DF2C3" w:rsidR="005D2E32" w:rsidRPr="007F2F2C" w:rsidRDefault="009B72A7">
      <w:r w:rsidRPr="007F2F2C">
        <w:rPr>
          <w:noProof/>
        </w:rPr>
        <w:lastRenderedPageBreak/>
        <w:drawing>
          <wp:inline distT="0" distB="0" distL="0" distR="0" wp14:anchorId="03ED0788" wp14:editId="18C1A021">
            <wp:extent cx="5766435" cy="4345940"/>
            <wp:effectExtent l="0" t="0" r="0" b="0"/>
            <wp:docPr id="1" name="Picture 1" descr="..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90" cy="436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AA5A" w14:textId="77777777" w:rsidR="005D2E32" w:rsidRPr="007F2F2C" w:rsidRDefault="005D2E32"/>
    <w:p w14:paraId="5987E3A2" w14:textId="5B464AEA" w:rsidR="005D2E32" w:rsidRPr="007F2F2C" w:rsidRDefault="003834FE">
      <w:r w:rsidRPr="007F2F2C">
        <w:rPr>
          <w:i/>
        </w:rPr>
        <w:t xml:space="preserve">Fig1 ITIL </w:t>
      </w:r>
      <w:r w:rsidR="000B610C" w:rsidRPr="007F2F2C">
        <w:rPr>
          <w:i/>
        </w:rPr>
        <w:t>v3</w:t>
      </w:r>
      <w:r w:rsidR="000B610C" w:rsidRPr="007F2F2C">
        <w:t xml:space="preserve"> </w:t>
      </w:r>
      <w:r w:rsidRPr="007F2F2C">
        <w:rPr>
          <w:i/>
        </w:rPr>
        <w:t>Product development solution: Financial management</w:t>
      </w:r>
    </w:p>
    <w:p w14:paraId="4D34ACBF" w14:textId="77777777" w:rsidR="005D2E32" w:rsidRPr="007F2F2C" w:rsidRDefault="005D2E32"/>
    <w:p w14:paraId="44A35A47" w14:textId="50CFCA22" w:rsidR="0039242B" w:rsidRDefault="009068E2">
      <w:r w:rsidRPr="007F2F2C">
        <w:t xml:space="preserve">Referring to fig 1, </w:t>
      </w:r>
      <w:r w:rsidR="00E374B4" w:rsidRPr="007F2F2C">
        <w:t xml:space="preserve">which was disclosed by </w:t>
      </w:r>
      <w:r w:rsidR="00A20140" w:rsidRPr="007F2F2C">
        <w:t xml:space="preserve">Planview </w:t>
      </w:r>
      <w:r w:rsidR="00E374B4" w:rsidRPr="007F2F2C">
        <w:t>(</w:t>
      </w:r>
      <w:r w:rsidR="00A20140" w:rsidRPr="007F2F2C">
        <w:t>Organization</w:t>
      </w:r>
      <w:r w:rsidR="00E374B4" w:rsidRPr="007F2F2C">
        <w:t>), we can confidently plan investments for new product success</w:t>
      </w:r>
      <w:r w:rsidR="00B10CCB">
        <w:t xml:space="preserve"> if we re</w:t>
      </w:r>
      <w:r w:rsidR="009D71A4">
        <w:t>fer</w:t>
      </w:r>
      <w:r w:rsidR="00B10CCB">
        <w:t xml:space="preserve"> to the process and best practices mentioned above</w:t>
      </w:r>
      <w:r w:rsidR="00E374B4" w:rsidRPr="007F2F2C">
        <w:t>.</w:t>
      </w:r>
      <w:r w:rsidR="00981878" w:rsidRPr="007F2F2C">
        <w:t xml:space="preserve"> They explain how to perform the Top-Down and Bottom-Up product financial planning.</w:t>
      </w:r>
      <w:r w:rsidR="00A15073" w:rsidRPr="007F2F2C">
        <w:t xml:space="preserve"> According to P</w:t>
      </w:r>
      <w:r w:rsidR="00D87797" w:rsidRPr="007F2F2C">
        <w:t xml:space="preserve">lanview, we can perform the strategic financial </w:t>
      </w:r>
      <w:r w:rsidR="00424030" w:rsidRPr="007F2F2C">
        <w:t>planning by</w:t>
      </w:r>
      <w:r w:rsidR="00D87797" w:rsidRPr="007F2F2C">
        <w:t xml:space="preserve"> distributing the budget by</w:t>
      </w:r>
      <w:r w:rsidR="00CC1987" w:rsidRPr="007F2F2C">
        <w:t xml:space="preserve"> priorities of the </w:t>
      </w:r>
      <w:r w:rsidR="0039242B" w:rsidRPr="007F2F2C">
        <w:t>project. They explain that by centralizing all the budget information, the management is well informed about the available budget to spend on the product or an</w:t>
      </w:r>
      <w:r w:rsidR="00A47DA6" w:rsidRPr="007F2F2C">
        <w:t>y</w:t>
      </w:r>
      <w:r w:rsidR="0039242B" w:rsidRPr="007F2F2C">
        <w:t xml:space="preserve"> service</w:t>
      </w:r>
      <w:r w:rsidR="001F0F85" w:rsidRPr="007F2F2C">
        <w:t xml:space="preserve"> launch in the market</w:t>
      </w:r>
      <w:r w:rsidR="0039242B" w:rsidRPr="007F2F2C">
        <w:t>.</w:t>
      </w:r>
    </w:p>
    <w:p w14:paraId="770F6E75" w14:textId="77777777" w:rsidR="00DC7189" w:rsidRPr="007F2F2C" w:rsidRDefault="00DC7189"/>
    <w:p w14:paraId="06F9479E" w14:textId="77777777" w:rsidR="00203EAE" w:rsidRPr="007F2F2C" w:rsidRDefault="00203EAE"/>
    <w:p w14:paraId="771792DB" w14:textId="1A6FFEDD" w:rsidR="005D2E32" w:rsidRPr="007F2F2C" w:rsidRDefault="009B5D8C">
      <w:pPr>
        <w:rPr>
          <w:b/>
        </w:rPr>
      </w:pPr>
      <w:r>
        <w:t xml:space="preserve">They also explain in detail a very important factor which </w:t>
      </w:r>
      <w:r w:rsidR="0054065C">
        <w:t>every</w:t>
      </w:r>
      <w:r>
        <w:t xml:space="preserve"> organization should do on a regular ba</w:t>
      </w:r>
      <w:r w:rsidR="0054065C">
        <w:t xml:space="preserve">sis </w:t>
      </w:r>
      <w:r w:rsidR="00873750">
        <w:t>i.e.</w:t>
      </w:r>
      <w:r>
        <w:t xml:space="preserve"> </w:t>
      </w:r>
      <w:r w:rsidR="00880A6D" w:rsidRPr="007F2F2C">
        <w:t>Track</w:t>
      </w:r>
      <w:r w:rsidR="003A756A" w:rsidRPr="007F2F2C">
        <w:t>ing</w:t>
      </w:r>
      <w:r w:rsidR="00880A6D" w:rsidRPr="007F2F2C">
        <w:t xml:space="preserve"> the total cost of development</w:t>
      </w:r>
      <w:r w:rsidR="00880A6D" w:rsidRPr="007F2F2C">
        <w:rPr>
          <w:b/>
        </w:rPr>
        <w:t>:</w:t>
      </w:r>
      <w:r w:rsidR="00340408" w:rsidRPr="007F2F2C">
        <w:rPr>
          <w:b/>
        </w:rPr>
        <w:t xml:space="preserve"> </w:t>
      </w:r>
      <w:r w:rsidR="0053560F" w:rsidRPr="007F2F2C">
        <w:t>It is very essential to stay on top of all the factors that are affecting the financial costs to the organization</w:t>
      </w:r>
      <w:r w:rsidR="003B7907" w:rsidRPr="007F2F2C">
        <w:t xml:space="preserve"> to mitigate the issues before they are uncontrollable.</w:t>
      </w:r>
      <w:r w:rsidR="00190379" w:rsidRPr="007F2F2C">
        <w:t xml:space="preserve"> We have to measure and compare project finances at each stage to make sure if it needs more financing or investment to be successful when the product or services are launched.</w:t>
      </w:r>
      <w:r w:rsidR="00203EAE" w:rsidRPr="007F2F2C">
        <w:t xml:space="preserve"> By referring mainly to Planview’s financial </w:t>
      </w:r>
      <w:r w:rsidR="00203EAE" w:rsidRPr="006529C1">
        <w:t>procedure</w:t>
      </w:r>
      <w:r w:rsidR="00923329" w:rsidRPr="006529C1">
        <w:t>s</w:t>
      </w:r>
      <w:r w:rsidR="00203EAE" w:rsidRPr="006529C1">
        <w:t xml:space="preserve"> and </w:t>
      </w:r>
      <w:r w:rsidR="006529C1" w:rsidRPr="006529C1">
        <w:rPr>
          <w:rFonts w:eastAsia="Times New Roman"/>
          <w:color w:val="222222"/>
          <w:shd w:val="clear" w:color="auto" w:fill="FFFFFF"/>
        </w:rPr>
        <w:t>O'Reilly, C. A</w:t>
      </w:r>
      <w:r w:rsidR="006529C1" w:rsidRPr="007F2F2C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="002B7007">
        <w:t xml:space="preserve"> w</w:t>
      </w:r>
      <w:r w:rsidR="00203EAE" w:rsidRPr="007F2F2C">
        <w:t xml:space="preserve">e try to </w:t>
      </w:r>
      <w:r w:rsidR="00B271E5" w:rsidRPr="007F2F2C">
        <w:t>rule down our financial managemen</w:t>
      </w:r>
      <w:r w:rsidR="00203EAE" w:rsidRPr="007F2F2C">
        <w:t xml:space="preserve">t strategies for </w:t>
      </w:r>
      <w:r w:rsidR="00923329" w:rsidRPr="007F2F2C">
        <w:t>our</w:t>
      </w:r>
      <w:r w:rsidR="00203EAE" w:rsidRPr="007F2F2C">
        <w:t xml:space="preserve"> new product launch.</w:t>
      </w:r>
    </w:p>
    <w:p w14:paraId="5E69D1CB" w14:textId="77777777" w:rsidR="005D2E32" w:rsidRPr="007F2F2C" w:rsidRDefault="005D2E32"/>
    <w:p w14:paraId="1CA24ADD" w14:textId="77777777" w:rsidR="005D2E32" w:rsidRPr="007F2F2C" w:rsidRDefault="005D2E32"/>
    <w:p w14:paraId="271AE098" w14:textId="77777777" w:rsidR="00FE34E6" w:rsidRDefault="00FE34E6"/>
    <w:p w14:paraId="4D26DDEA" w14:textId="77777777" w:rsidR="00FE34E6" w:rsidRDefault="00FE34E6"/>
    <w:p w14:paraId="7C487116" w14:textId="2438BBEF" w:rsidR="003506DB" w:rsidRPr="007F2F2C" w:rsidRDefault="00B00C95">
      <w:r w:rsidRPr="007F2F2C">
        <w:t>Considering the above standard principles of ITIL</w:t>
      </w:r>
      <w:r w:rsidR="00F93705" w:rsidRPr="007F2F2C">
        <w:t xml:space="preserve">, Planview </w:t>
      </w:r>
      <w:r w:rsidRPr="007F2F2C">
        <w:t xml:space="preserve">and referring to many peer review articles, we try to layout the financial management </w:t>
      </w:r>
      <w:r w:rsidR="00824CFA">
        <w:t>system for our W</w:t>
      </w:r>
      <w:r w:rsidR="00167E6E" w:rsidRPr="007F2F2C">
        <w:t>heal</w:t>
      </w:r>
      <w:r w:rsidRPr="007F2F2C">
        <w:t>th app.</w:t>
      </w:r>
      <w:r w:rsidR="00167E6E" w:rsidRPr="007F2F2C">
        <w:t xml:space="preserve"> As this is new product</w:t>
      </w:r>
      <w:r w:rsidR="001E5A26" w:rsidRPr="007F2F2C">
        <w:t xml:space="preserve"> i</w:t>
      </w:r>
      <w:r w:rsidR="00167E6E" w:rsidRPr="007F2F2C">
        <w:t xml:space="preserve">n the market </w:t>
      </w:r>
      <w:r w:rsidR="001E5A26" w:rsidRPr="007F2F2C">
        <w:t xml:space="preserve">we try to allocate the cost </w:t>
      </w:r>
      <w:r w:rsidR="0068446F" w:rsidRPr="007F2F2C">
        <w:t>by finding the cost objects such as</w:t>
      </w:r>
      <w:r w:rsidR="00282D14" w:rsidRPr="007F2F2C">
        <w:t xml:space="preserve"> marketing</w:t>
      </w:r>
      <w:r w:rsidR="0068446F" w:rsidRPr="007F2F2C">
        <w:t xml:space="preserve"> department, IT services, customer relationship, </w:t>
      </w:r>
      <w:r w:rsidR="00AB5121" w:rsidRPr="007F2F2C">
        <w:t>advertising,</w:t>
      </w:r>
      <w:r w:rsidR="00282D14" w:rsidRPr="007F2F2C">
        <w:t xml:space="preserve"> </w:t>
      </w:r>
      <w:r w:rsidR="00B40AAB" w:rsidRPr="007F2F2C">
        <w:t>R</w:t>
      </w:r>
      <w:r w:rsidR="0068446F" w:rsidRPr="007F2F2C">
        <w:t>&amp;D and so on.</w:t>
      </w:r>
      <w:r w:rsidR="003506DB" w:rsidRPr="007F2F2C">
        <w:t xml:space="preserve"> </w:t>
      </w:r>
      <w:r w:rsidR="00BF6775" w:rsidRPr="007F2F2C">
        <w:t>We tend to achieve the market share by f</w:t>
      </w:r>
      <w:r w:rsidR="001E5A26" w:rsidRPr="007F2F2C">
        <w:t xml:space="preserve">ocusing on the short term </w:t>
      </w:r>
      <w:r w:rsidR="00F05039" w:rsidRPr="007F2F2C">
        <w:t xml:space="preserve">and long term </w:t>
      </w:r>
      <w:r w:rsidR="001E5A26" w:rsidRPr="007F2F2C">
        <w:t>goals</w:t>
      </w:r>
      <w:r w:rsidR="00194CFF" w:rsidRPr="007F2F2C">
        <w:t>.</w:t>
      </w:r>
      <w:r w:rsidR="00327F17" w:rsidRPr="007F2F2C">
        <w:t xml:space="preserve"> </w:t>
      </w:r>
    </w:p>
    <w:p w14:paraId="1173F1BD" w14:textId="77777777" w:rsidR="009E6459" w:rsidRPr="007F2F2C" w:rsidRDefault="009E6459"/>
    <w:p w14:paraId="3396DCB1" w14:textId="77777777" w:rsidR="003506DB" w:rsidRPr="007F2F2C" w:rsidRDefault="003506DB"/>
    <w:p w14:paraId="258B8A3C" w14:textId="77777777" w:rsidR="009E6459" w:rsidRPr="007F2F2C" w:rsidRDefault="00921CAE">
      <w:pPr>
        <w:rPr>
          <w:rFonts w:eastAsia="Times New Roman"/>
          <w:color w:val="222222"/>
          <w:shd w:val="clear" w:color="auto" w:fill="FFFFFF"/>
        </w:rPr>
      </w:pPr>
      <w:r w:rsidRPr="007F2F2C">
        <w:t xml:space="preserve">According to </w:t>
      </w:r>
      <w:r w:rsidRPr="007F2F2C">
        <w:rPr>
          <w:rFonts w:eastAsia="Times New Roman"/>
          <w:color w:val="222222"/>
          <w:shd w:val="clear" w:color="auto" w:fill="FFFFFF"/>
        </w:rPr>
        <w:t xml:space="preserve">O'Reilly, C. A. (1982) </w:t>
      </w:r>
      <w:r w:rsidR="00BF6775" w:rsidRPr="007F2F2C">
        <w:rPr>
          <w:rFonts w:eastAsia="Times New Roman"/>
          <w:color w:val="222222"/>
          <w:shd w:val="clear" w:color="auto" w:fill="FFFFFF"/>
        </w:rPr>
        <w:t>a company who launches new product in the market should mainly focus on</w:t>
      </w:r>
      <w:r w:rsidR="00201FE5" w:rsidRPr="007F2F2C">
        <w:rPr>
          <w:rFonts w:eastAsia="Times New Roman"/>
          <w:color w:val="222222"/>
          <w:shd w:val="clear" w:color="auto" w:fill="FFFFFF"/>
        </w:rPr>
        <w:t xml:space="preserve"> investing 20% of the budget </w:t>
      </w:r>
      <w:r w:rsidR="001C2DBB" w:rsidRPr="007F2F2C">
        <w:rPr>
          <w:rFonts w:eastAsia="Times New Roman"/>
          <w:color w:val="222222"/>
          <w:shd w:val="clear" w:color="auto" w:fill="FFFFFF"/>
        </w:rPr>
        <w:t>on the</w:t>
      </w:r>
      <w:r w:rsidR="00BF6775" w:rsidRPr="007F2F2C">
        <w:rPr>
          <w:rFonts w:eastAsia="Times New Roman"/>
          <w:color w:val="222222"/>
          <w:shd w:val="clear" w:color="auto" w:fill="FFFFFF"/>
        </w:rPr>
        <w:t xml:space="preserve"> marketing </w:t>
      </w:r>
      <w:r w:rsidR="007E3977" w:rsidRPr="007F2F2C">
        <w:rPr>
          <w:rFonts w:eastAsia="Times New Roman"/>
          <w:color w:val="222222"/>
          <w:shd w:val="clear" w:color="auto" w:fill="FFFFFF"/>
        </w:rPr>
        <w:t xml:space="preserve">and advertising </w:t>
      </w:r>
      <w:r w:rsidR="0085758D" w:rsidRPr="007F2F2C">
        <w:rPr>
          <w:rFonts w:eastAsia="Times New Roman"/>
          <w:color w:val="222222"/>
          <w:shd w:val="clear" w:color="auto" w:fill="FFFFFF"/>
        </w:rPr>
        <w:t>to</w:t>
      </w:r>
      <w:r w:rsidR="007E3977" w:rsidRPr="007F2F2C">
        <w:rPr>
          <w:rFonts w:eastAsia="Times New Roman"/>
          <w:color w:val="222222"/>
          <w:shd w:val="clear" w:color="auto" w:fill="FFFFFF"/>
        </w:rPr>
        <w:t xml:space="preserve"> introduce the product </w:t>
      </w:r>
      <w:r w:rsidR="004961B6" w:rsidRPr="007F2F2C">
        <w:rPr>
          <w:rFonts w:eastAsia="Times New Roman"/>
          <w:color w:val="222222"/>
          <w:shd w:val="clear" w:color="auto" w:fill="FFFFFF"/>
        </w:rPr>
        <w:t>and make</w:t>
      </w:r>
      <w:r w:rsidR="00BF6775" w:rsidRPr="007F2F2C">
        <w:rPr>
          <w:rFonts w:eastAsia="Times New Roman"/>
          <w:color w:val="222222"/>
          <w:shd w:val="clear" w:color="auto" w:fill="FFFFFF"/>
        </w:rPr>
        <w:t xml:space="preserve"> the customers aware of </w:t>
      </w:r>
      <w:r w:rsidR="007E3977" w:rsidRPr="007F2F2C">
        <w:rPr>
          <w:rFonts w:eastAsia="Times New Roman"/>
          <w:color w:val="222222"/>
          <w:shd w:val="clear" w:color="auto" w:fill="FFFFFF"/>
        </w:rPr>
        <w:t>the new service</w:t>
      </w:r>
      <w:r w:rsidR="00BF6775" w:rsidRPr="007F2F2C">
        <w:rPr>
          <w:rFonts w:eastAsia="Times New Roman"/>
          <w:color w:val="222222"/>
          <w:shd w:val="clear" w:color="auto" w:fill="FFFFFF"/>
        </w:rPr>
        <w:t>.</w:t>
      </w:r>
      <w:r w:rsidR="003506DB" w:rsidRPr="007F2F2C">
        <w:rPr>
          <w:rFonts w:eastAsia="Times New Roman"/>
          <w:color w:val="222222"/>
          <w:shd w:val="clear" w:color="auto" w:fill="FFFFFF"/>
        </w:rPr>
        <w:t xml:space="preserve"> </w:t>
      </w:r>
      <w:r w:rsidR="004961B6" w:rsidRPr="007F2F2C">
        <w:rPr>
          <w:rFonts w:eastAsia="Times New Roman"/>
          <w:color w:val="222222"/>
          <w:shd w:val="clear" w:color="auto" w:fill="FFFFFF"/>
        </w:rPr>
        <w:t>In this scenario,</w:t>
      </w:r>
      <w:r w:rsidR="003506DB" w:rsidRPr="007F2F2C">
        <w:rPr>
          <w:rFonts w:eastAsia="Times New Roman"/>
          <w:color w:val="222222"/>
          <w:shd w:val="clear" w:color="auto" w:fill="FFFFFF"/>
        </w:rPr>
        <w:t xml:space="preserve"> by knowing our</w:t>
      </w:r>
      <w:r w:rsidR="00F21201" w:rsidRPr="007F2F2C">
        <w:rPr>
          <w:rFonts w:eastAsia="Times New Roman"/>
          <w:color w:val="222222"/>
          <w:shd w:val="clear" w:color="auto" w:fill="FFFFFF"/>
        </w:rPr>
        <w:t xml:space="preserve"> target customer</w:t>
      </w:r>
      <w:r w:rsidR="00533910" w:rsidRPr="007F2F2C">
        <w:rPr>
          <w:rFonts w:eastAsia="Times New Roman"/>
          <w:color w:val="222222"/>
          <w:shd w:val="clear" w:color="auto" w:fill="FFFFFF"/>
        </w:rPr>
        <w:t>s</w:t>
      </w:r>
      <w:r w:rsidR="00F21201" w:rsidRPr="007F2F2C">
        <w:rPr>
          <w:rFonts w:eastAsia="Times New Roman"/>
          <w:color w:val="222222"/>
          <w:shd w:val="clear" w:color="auto" w:fill="FFFFFF"/>
        </w:rPr>
        <w:t xml:space="preserve"> we can </w:t>
      </w:r>
      <w:r w:rsidR="003506DB" w:rsidRPr="007F2F2C">
        <w:rPr>
          <w:rFonts w:eastAsia="Times New Roman"/>
          <w:color w:val="222222"/>
          <w:shd w:val="clear" w:color="auto" w:fill="FFFFFF"/>
        </w:rPr>
        <w:t xml:space="preserve">have a </w:t>
      </w:r>
      <w:r w:rsidR="00533910" w:rsidRPr="007F2F2C">
        <w:rPr>
          <w:rFonts w:eastAsia="Times New Roman"/>
          <w:color w:val="222222"/>
          <w:shd w:val="clear" w:color="auto" w:fill="FFFFFF"/>
        </w:rPr>
        <w:t>clear picture as in where to invest the money and how to achieve the market place for our product.</w:t>
      </w:r>
      <w:r w:rsidR="003506DB" w:rsidRPr="007F2F2C">
        <w:rPr>
          <w:rFonts w:eastAsia="Times New Roman"/>
          <w:color w:val="222222"/>
          <w:shd w:val="clear" w:color="auto" w:fill="FFFFFF"/>
        </w:rPr>
        <w:t xml:space="preserve"> </w:t>
      </w:r>
    </w:p>
    <w:p w14:paraId="1F0CE063" w14:textId="77777777" w:rsidR="009E6459" w:rsidRPr="007F2F2C" w:rsidRDefault="009E6459">
      <w:pPr>
        <w:rPr>
          <w:rFonts w:eastAsia="Times New Roman"/>
          <w:color w:val="222222"/>
          <w:shd w:val="clear" w:color="auto" w:fill="FFFFFF"/>
        </w:rPr>
      </w:pPr>
    </w:p>
    <w:p w14:paraId="71C737A7" w14:textId="664F180B" w:rsidR="009E6459" w:rsidRPr="007F2F2C" w:rsidRDefault="003506DB">
      <w:pPr>
        <w:rPr>
          <w:rFonts w:eastAsia="Times New Roman"/>
          <w:color w:val="222222"/>
          <w:shd w:val="clear" w:color="auto" w:fill="FFFFFF"/>
        </w:rPr>
      </w:pPr>
      <w:r w:rsidRPr="007F2F2C">
        <w:rPr>
          <w:rFonts w:eastAsia="Times New Roman"/>
          <w:color w:val="222222"/>
          <w:shd w:val="clear" w:color="auto" w:fill="FFFFFF"/>
        </w:rPr>
        <w:t xml:space="preserve">To survive the tough competition in the initial days </w:t>
      </w:r>
      <w:r w:rsidR="004961B6" w:rsidRPr="007F2F2C">
        <w:rPr>
          <w:rFonts w:eastAsia="Times New Roman"/>
          <w:color w:val="222222"/>
          <w:shd w:val="clear" w:color="auto" w:fill="FFFFFF"/>
        </w:rPr>
        <w:t>we tend to spend 10% of our budget to</w:t>
      </w:r>
      <w:r w:rsidRPr="007F2F2C">
        <w:rPr>
          <w:rFonts w:eastAsia="Times New Roman"/>
          <w:color w:val="222222"/>
          <w:shd w:val="clear" w:color="auto" w:fill="FFFFFF"/>
        </w:rPr>
        <w:t xml:space="preserve"> </w:t>
      </w:r>
      <w:r w:rsidR="004961B6" w:rsidRPr="007F2F2C">
        <w:rPr>
          <w:rFonts w:eastAsia="Times New Roman"/>
          <w:color w:val="222222"/>
          <w:shd w:val="clear" w:color="auto" w:fill="FFFFFF"/>
        </w:rPr>
        <w:t>give</w:t>
      </w:r>
      <w:r w:rsidRPr="007F2F2C">
        <w:rPr>
          <w:rFonts w:eastAsia="Times New Roman"/>
          <w:color w:val="222222"/>
          <w:shd w:val="clear" w:color="auto" w:fill="FFFFFF"/>
        </w:rPr>
        <w:t xml:space="preserve"> many offers and deals to the customer</w:t>
      </w:r>
      <w:r w:rsidR="005E72CF" w:rsidRPr="007F2F2C">
        <w:rPr>
          <w:rFonts w:eastAsia="Times New Roman"/>
          <w:color w:val="222222"/>
          <w:shd w:val="clear" w:color="auto" w:fill="FFFFFF"/>
        </w:rPr>
        <w:t xml:space="preserve"> </w:t>
      </w:r>
      <w:r w:rsidR="004961B6" w:rsidRPr="007F2F2C">
        <w:rPr>
          <w:rFonts w:eastAsia="Times New Roman"/>
          <w:color w:val="222222"/>
          <w:shd w:val="clear" w:color="auto" w:fill="FFFFFF"/>
        </w:rPr>
        <w:t xml:space="preserve">to </w:t>
      </w:r>
      <w:r w:rsidR="00542D52" w:rsidRPr="007F2F2C">
        <w:rPr>
          <w:rFonts w:eastAsia="Times New Roman"/>
          <w:color w:val="222222"/>
          <w:shd w:val="clear" w:color="auto" w:fill="FFFFFF"/>
        </w:rPr>
        <w:t>initialize the service</w:t>
      </w:r>
      <w:r w:rsidR="009E6459" w:rsidRPr="007F2F2C">
        <w:rPr>
          <w:rFonts w:eastAsia="Times New Roman"/>
          <w:color w:val="222222"/>
          <w:shd w:val="clear" w:color="auto" w:fill="FFFFFF"/>
        </w:rPr>
        <w:t>. After</w:t>
      </w:r>
      <w:r w:rsidR="000F5075" w:rsidRPr="007F2F2C">
        <w:rPr>
          <w:rFonts w:eastAsia="Times New Roman"/>
          <w:color w:val="222222"/>
          <w:shd w:val="clear" w:color="auto" w:fill="FFFFFF"/>
        </w:rPr>
        <w:t xml:space="preserve"> we lay out the strategies to capture the </w:t>
      </w:r>
      <w:r w:rsidR="00BC7001" w:rsidRPr="007F2F2C">
        <w:rPr>
          <w:rFonts w:eastAsia="Times New Roman"/>
          <w:color w:val="222222"/>
          <w:shd w:val="clear" w:color="auto" w:fill="FFFFFF"/>
        </w:rPr>
        <w:t>market, our</w:t>
      </w:r>
      <w:r w:rsidR="005E72CF" w:rsidRPr="007F2F2C">
        <w:rPr>
          <w:rFonts w:eastAsia="Times New Roman"/>
          <w:color w:val="222222"/>
          <w:shd w:val="clear" w:color="auto" w:fill="FFFFFF"/>
        </w:rPr>
        <w:t xml:space="preserve"> major focus of cost allocation will be on the IT </w:t>
      </w:r>
      <w:r w:rsidR="00CE6869" w:rsidRPr="007F2F2C">
        <w:rPr>
          <w:rFonts w:eastAsia="Times New Roman"/>
          <w:color w:val="222222"/>
          <w:shd w:val="clear" w:color="auto" w:fill="FFFFFF"/>
        </w:rPr>
        <w:t>services, over</w:t>
      </w:r>
      <w:r w:rsidR="00A45F9A" w:rsidRPr="007F2F2C">
        <w:rPr>
          <w:rFonts w:eastAsia="Times New Roman"/>
          <w:color w:val="222222"/>
          <w:shd w:val="clear" w:color="auto" w:fill="FFFFFF"/>
        </w:rPr>
        <w:t xml:space="preserve"> 50% of the money will be </w:t>
      </w:r>
      <w:r w:rsidR="00CE6869" w:rsidRPr="007F2F2C">
        <w:rPr>
          <w:rFonts w:eastAsia="Times New Roman"/>
          <w:color w:val="222222"/>
          <w:shd w:val="clear" w:color="auto" w:fill="FFFFFF"/>
        </w:rPr>
        <w:t>invested in</w:t>
      </w:r>
      <w:r w:rsidR="005417B0">
        <w:rPr>
          <w:rFonts w:eastAsia="Times New Roman"/>
          <w:color w:val="222222"/>
          <w:shd w:val="clear" w:color="auto" w:fill="FFFFFF"/>
        </w:rPr>
        <w:t xml:space="preserve"> the</w:t>
      </w:r>
      <w:r w:rsidR="00A45F9A" w:rsidRPr="007F2F2C">
        <w:rPr>
          <w:rFonts w:eastAsia="Times New Roman"/>
          <w:color w:val="222222"/>
          <w:shd w:val="clear" w:color="auto" w:fill="FFFFFF"/>
        </w:rPr>
        <w:t xml:space="preserve"> </w:t>
      </w:r>
      <w:r w:rsidR="00E4621E" w:rsidRPr="007F2F2C">
        <w:rPr>
          <w:rFonts w:eastAsia="Times New Roman"/>
          <w:color w:val="222222"/>
          <w:shd w:val="clear" w:color="auto" w:fill="FFFFFF"/>
        </w:rPr>
        <w:t xml:space="preserve">IT </w:t>
      </w:r>
      <w:r w:rsidR="00AD0412" w:rsidRPr="007F2F2C">
        <w:rPr>
          <w:rFonts w:eastAsia="Times New Roman"/>
          <w:color w:val="222222"/>
          <w:shd w:val="clear" w:color="auto" w:fill="FFFFFF"/>
        </w:rPr>
        <w:t>services.</w:t>
      </w:r>
      <w:r w:rsidR="007B1CB4" w:rsidRPr="007F2F2C">
        <w:rPr>
          <w:rFonts w:eastAsia="Times New Roman"/>
          <w:color w:val="222222"/>
          <w:shd w:val="clear" w:color="auto" w:fill="FFFFFF"/>
        </w:rPr>
        <w:t xml:space="preserve"> As this a software product, and we need to concentrate more on the Hardware and software part of this product.</w:t>
      </w:r>
      <w:r w:rsidR="00AD0412" w:rsidRPr="007F2F2C">
        <w:rPr>
          <w:rFonts w:eastAsia="Times New Roman"/>
          <w:color w:val="222222"/>
          <w:shd w:val="clear" w:color="auto" w:fill="FFFFFF"/>
        </w:rPr>
        <w:t xml:space="preserve"> IT services will cover the hardware, software,</w:t>
      </w:r>
      <w:r w:rsidR="00BC7001" w:rsidRPr="007F2F2C">
        <w:rPr>
          <w:rFonts w:eastAsia="Times New Roman"/>
          <w:color w:val="222222"/>
          <w:shd w:val="clear" w:color="auto" w:fill="FFFFFF"/>
        </w:rPr>
        <w:t xml:space="preserve"> database, </w:t>
      </w:r>
      <w:r w:rsidR="00DE20AD" w:rsidRPr="007F2F2C">
        <w:rPr>
          <w:rFonts w:eastAsia="Times New Roman"/>
          <w:color w:val="222222"/>
          <w:shd w:val="clear" w:color="auto" w:fill="FFFFFF"/>
        </w:rPr>
        <w:t>servers, systems</w:t>
      </w:r>
      <w:r w:rsidR="00BC7001" w:rsidRPr="007F2F2C">
        <w:rPr>
          <w:rFonts w:eastAsia="Times New Roman"/>
          <w:color w:val="222222"/>
          <w:shd w:val="clear" w:color="auto" w:fill="FFFFFF"/>
        </w:rPr>
        <w:t xml:space="preserve"> and manpower to handle the process</w:t>
      </w:r>
      <w:r w:rsidR="00D74C96" w:rsidRPr="007F2F2C">
        <w:rPr>
          <w:rFonts w:eastAsia="Times New Roman"/>
          <w:color w:val="222222"/>
          <w:shd w:val="clear" w:color="auto" w:fill="FFFFFF"/>
        </w:rPr>
        <w:t>.</w:t>
      </w:r>
    </w:p>
    <w:p w14:paraId="0BC87DB7" w14:textId="77777777" w:rsidR="009E6459" w:rsidRPr="007F2F2C" w:rsidRDefault="009E6459">
      <w:pPr>
        <w:rPr>
          <w:rFonts w:eastAsia="Times New Roman"/>
          <w:color w:val="222222"/>
          <w:shd w:val="clear" w:color="auto" w:fill="FFFFFF"/>
        </w:rPr>
      </w:pPr>
    </w:p>
    <w:p w14:paraId="4C090790" w14:textId="77777777" w:rsidR="009E6459" w:rsidRPr="007F2F2C" w:rsidRDefault="009E6459">
      <w:pPr>
        <w:rPr>
          <w:rFonts w:eastAsia="Times New Roman"/>
          <w:color w:val="222222"/>
          <w:shd w:val="clear" w:color="auto" w:fill="FFFFFF"/>
        </w:rPr>
      </w:pPr>
    </w:p>
    <w:p w14:paraId="5A98A1BE" w14:textId="007EF66C" w:rsidR="005E72CF" w:rsidRPr="007F2F2C" w:rsidRDefault="007B1CB4">
      <w:pPr>
        <w:rPr>
          <w:rFonts w:eastAsia="Times New Roman"/>
          <w:color w:val="222222"/>
          <w:shd w:val="clear" w:color="auto" w:fill="FFFFFF"/>
        </w:rPr>
      </w:pPr>
      <w:r w:rsidRPr="007F2F2C">
        <w:rPr>
          <w:rFonts w:eastAsia="Times New Roman"/>
          <w:color w:val="222222"/>
          <w:shd w:val="clear" w:color="auto" w:fill="FFFFFF"/>
        </w:rPr>
        <w:t>W</w:t>
      </w:r>
      <w:r w:rsidR="00EA6FDB" w:rsidRPr="007F2F2C">
        <w:rPr>
          <w:rFonts w:eastAsia="Times New Roman"/>
          <w:color w:val="222222"/>
          <w:shd w:val="clear" w:color="auto" w:fill="FFFFFF"/>
        </w:rPr>
        <w:t xml:space="preserve">e </w:t>
      </w:r>
      <w:r w:rsidR="000F5075" w:rsidRPr="007F2F2C">
        <w:rPr>
          <w:rFonts w:eastAsia="Times New Roman"/>
          <w:color w:val="222222"/>
          <w:shd w:val="clear" w:color="auto" w:fill="FFFFFF"/>
        </w:rPr>
        <w:t xml:space="preserve">initially </w:t>
      </w:r>
      <w:r w:rsidR="00EA6FDB" w:rsidRPr="007F2F2C">
        <w:rPr>
          <w:rFonts w:eastAsia="Times New Roman"/>
          <w:color w:val="222222"/>
          <w:shd w:val="clear" w:color="auto" w:fill="FFFFFF"/>
        </w:rPr>
        <w:t xml:space="preserve">focus only on one city </w:t>
      </w:r>
      <w:r w:rsidR="002F6DA9" w:rsidRPr="007F2F2C">
        <w:rPr>
          <w:rFonts w:eastAsia="Times New Roman"/>
          <w:color w:val="222222"/>
          <w:shd w:val="clear" w:color="auto" w:fill="FFFFFF"/>
        </w:rPr>
        <w:t xml:space="preserve">so the cost incurred to set up the </w:t>
      </w:r>
      <w:r w:rsidRPr="007F2F2C">
        <w:rPr>
          <w:rFonts w:eastAsia="Times New Roman"/>
          <w:color w:val="222222"/>
          <w:shd w:val="clear" w:color="auto" w:fill="FFFFFF"/>
        </w:rPr>
        <w:t xml:space="preserve">IT </w:t>
      </w:r>
      <w:r w:rsidR="00FE511A" w:rsidRPr="007F2F2C">
        <w:rPr>
          <w:rFonts w:eastAsia="Times New Roman"/>
          <w:color w:val="222222"/>
          <w:shd w:val="clear" w:color="auto" w:fill="FFFFFF"/>
        </w:rPr>
        <w:t>services</w:t>
      </w:r>
      <w:r w:rsidRPr="007F2F2C">
        <w:rPr>
          <w:rFonts w:eastAsia="Times New Roman"/>
          <w:color w:val="222222"/>
          <w:shd w:val="clear" w:color="auto" w:fill="FFFFFF"/>
        </w:rPr>
        <w:t xml:space="preserve"> and the cost of manpower are low</w:t>
      </w:r>
      <w:r w:rsidR="002F6DA9" w:rsidRPr="007F2F2C">
        <w:rPr>
          <w:rFonts w:eastAsia="Times New Roman"/>
          <w:color w:val="222222"/>
          <w:shd w:val="clear" w:color="auto" w:fill="FFFFFF"/>
        </w:rPr>
        <w:t>.</w:t>
      </w:r>
      <w:r w:rsidR="00D3093C" w:rsidRPr="007F2F2C">
        <w:rPr>
          <w:rFonts w:eastAsia="Times New Roman"/>
          <w:color w:val="222222"/>
          <w:shd w:val="clear" w:color="auto" w:fill="FFFFFF"/>
        </w:rPr>
        <w:t xml:space="preserve"> If the response of the product is good</w:t>
      </w:r>
      <w:r w:rsidR="000F5075" w:rsidRPr="007F2F2C">
        <w:rPr>
          <w:rFonts w:eastAsia="Times New Roman"/>
          <w:color w:val="222222"/>
          <w:shd w:val="clear" w:color="auto" w:fill="FFFFFF"/>
        </w:rPr>
        <w:t xml:space="preserve"> and </w:t>
      </w:r>
      <w:r w:rsidR="00FC0E15">
        <w:rPr>
          <w:rFonts w:eastAsia="Times New Roman"/>
          <w:color w:val="222222"/>
          <w:shd w:val="clear" w:color="auto" w:fill="FFFFFF"/>
        </w:rPr>
        <w:t>if</w:t>
      </w:r>
      <w:r w:rsidR="00EC09E8" w:rsidRPr="007F2F2C">
        <w:rPr>
          <w:rFonts w:eastAsia="Times New Roman"/>
          <w:color w:val="222222"/>
          <w:shd w:val="clear" w:color="auto" w:fill="FFFFFF"/>
        </w:rPr>
        <w:t xml:space="preserve"> we </w:t>
      </w:r>
      <w:r w:rsidR="000F5075" w:rsidRPr="007F2F2C">
        <w:rPr>
          <w:rFonts w:eastAsia="Times New Roman"/>
          <w:color w:val="222222"/>
          <w:shd w:val="clear" w:color="auto" w:fill="FFFFFF"/>
        </w:rPr>
        <w:t>generate a good revenue</w:t>
      </w:r>
      <w:r w:rsidR="00D3093C" w:rsidRPr="007F2F2C">
        <w:rPr>
          <w:rFonts w:eastAsia="Times New Roman"/>
          <w:color w:val="222222"/>
          <w:shd w:val="clear" w:color="auto" w:fill="FFFFFF"/>
        </w:rPr>
        <w:t xml:space="preserve">, </w:t>
      </w:r>
      <w:r w:rsidR="000F5075" w:rsidRPr="007F2F2C">
        <w:rPr>
          <w:rFonts w:eastAsia="Times New Roman"/>
          <w:color w:val="222222"/>
          <w:shd w:val="clear" w:color="auto" w:fill="FFFFFF"/>
        </w:rPr>
        <w:t>our next goal will be to</w:t>
      </w:r>
      <w:r w:rsidR="00D3093C" w:rsidRPr="007F2F2C">
        <w:rPr>
          <w:rFonts w:eastAsia="Times New Roman"/>
          <w:color w:val="222222"/>
          <w:shd w:val="clear" w:color="auto" w:fill="FFFFFF"/>
        </w:rPr>
        <w:t xml:space="preserve"> expand our services to other cities and then we have to invest more on the IT services as we will </w:t>
      </w:r>
      <w:r w:rsidR="00B17976" w:rsidRPr="007F2F2C">
        <w:rPr>
          <w:rFonts w:eastAsia="Times New Roman"/>
          <w:color w:val="222222"/>
          <w:shd w:val="clear" w:color="auto" w:fill="FFFFFF"/>
        </w:rPr>
        <w:t>require more</w:t>
      </w:r>
      <w:r w:rsidR="00D3093C" w:rsidRPr="007F2F2C">
        <w:rPr>
          <w:rFonts w:eastAsia="Times New Roman"/>
          <w:color w:val="222222"/>
          <w:shd w:val="clear" w:color="auto" w:fill="FFFFFF"/>
        </w:rPr>
        <w:t xml:space="preserve"> manpower,</w:t>
      </w:r>
      <w:r w:rsidR="0071794B" w:rsidRPr="007F2F2C">
        <w:rPr>
          <w:rFonts w:eastAsia="Times New Roman"/>
          <w:color w:val="222222"/>
          <w:shd w:val="clear" w:color="auto" w:fill="FFFFFF"/>
        </w:rPr>
        <w:t xml:space="preserve"> software and hardware to fulfill the demand.</w:t>
      </w:r>
      <w:r w:rsidR="00CE6AA4" w:rsidRPr="007F2F2C">
        <w:rPr>
          <w:rFonts w:eastAsia="Times New Roman"/>
          <w:color w:val="222222"/>
          <w:shd w:val="clear" w:color="auto" w:fill="FFFFFF"/>
        </w:rPr>
        <w:t xml:space="preserve"> Out of the remaining 20% of the </w:t>
      </w:r>
      <w:r w:rsidR="00EF14D7" w:rsidRPr="007F2F2C">
        <w:rPr>
          <w:rFonts w:eastAsia="Times New Roman"/>
          <w:color w:val="222222"/>
          <w:shd w:val="clear" w:color="auto" w:fill="FFFFFF"/>
        </w:rPr>
        <w:t>budget</w:t>
      </w:r>
      <w:r w:rsidR="00CE6AA4" w:rsidRPr="007F2F2C">
        <w:rPr>
          <w:rFonts w:eastAsia="Times New Roman"/>
          <w:color w:val="222222"/>
          <w:shd w:val="clear" w:color="auto" w:fill="FFFFFF"/>
        </w:rPr>
        <w:t xml:space="preserve">, 10% will be spend towards the miscellaneous costs of the </w:t>
      </w:r>
      <w:r w:rsidR="00EF14D7" w:rsidRPr="007F2F2C">
        <w:rPr>
          <w:rFonts w:eastAsia="Times New Roman"/>
          <w:color w:val="222222"/>
          <w:shd w:val="clear" w:color="auto" w:fill="FFFFFF"/>
        </w:rPr>
        <w:t>company</w:t>
      </w:r>
      <w:r w:rsidR="00CE6AA4" w:rsidRPr="007F2F2C">
        <w:rPr>
          <w:rFonts w:eastAsia="Times New Roman"/>
          <w:color w:val="222222"/>
          <w:shd w:val="clear" w:color="auto" w:fill="FFFFFF"/>
        </w:rPr>
        <w:t xml:space="preserve"> </w:t>
      </w:r>
      <w:r w:rsidR="00EF14D7" w:rsidRPr="007F2F2C">
        <w:rPr>
          <w:rFonts w:eastAsia="Times New Roman"/>
          <w:color w:val="222222"/>
          <w:shd w:val="clear" w:color="auto" w:fill="FFFFFF"/>
        </w:rPr>
        <w:t>and the rest 10% will be kept as liquidity</w:t>
      </w:r>
      <w:r w:rsidR="00874738" w:rsidRPr="007F2F2C">
        <w:rPr>
          <w:rFonts w:eastAsia="Times New Roman"/>
          <w:color w:val="222222"/>
          <w:shd w:val="clear" w:color="auto" w:fill="FFFFFF"/>
        </w:rPr>
        <w:t xml:space="preserve"> to handle any incident and problem management </w:t>
      </w:r>
      <w:r w:rsidR="008E6707" w:rsidRPr="007F2F2C">
        <w:rPr>
          <w:rFonts w:eastAsia="Times New Roman"/>
          <w:color w:val="222222"/>
          <w:shd w:val="clear" w:color="auto" w:fill="FFFFFF"/>
        </w:rPr>
        <w:t>issues</w:t>
      </w:r>
      <w:r w:rsidR="00EF14D7" w:rsidRPr="007F2F2C">
        <w:rPr>
          <w:rFonts w:eastAsia="Times New Roman"/>
          <w:color w:val="222222"/>
          <w:shd w:val="clear" w:color="auto" w:fill="FFFFFF"/>
        </w:rPr>
        <w:t>.</w:t>
      </w:r>
    </w:p>
    <w:p w14:paraId="25E2052E" w14:textId="2E1716F7" w:rsidR="00954906" w:rsidRPr="007F2F2C" w:rsidRDefault="00F21201">
      <w:pPr>
        <w:rPr>
          <w:rFonts w:eastAsia="Times New Roman"/>
          <w:color w:val="222222"/>
          <w:shd w:val="clear" w:color="auto" w:fill="FFFFFF"/>
        </w:rPr>
      </w:pPr>
      <w:r w:rsidRPr="007F2F2C">
        <w:rPr>
          <w:rFonts w:eastAsia="Times New Roman"/>
          <w:color w:val="222222"/>
          <w:shd w:val="clear" w:color="auto" w:fill="FFFFFF"/>
        </w:rPr>
        <w:t xml:space="preserve"> </w:t>
      </w:r>
    </w:p>
    <w:p w14:paraId="7DABE1B9" w14:textId="6FBB6BC8" w:rsidR="005C69C2" w:rsidRDefault="004205E7" w:rsidP="005C69C2">
      <w:pPr>
        <w:rPr>
          <w:rFonts w:eastAsia="Times New Roman"/>
          <w:color w:val="222222"/>
          <w:shd w:val="clear" w:color="auto" w:fill="FFFFFF"/>
        </w:rPr>
      </w:pPr>
      <w:r w:rsidRPr="007F2F2C">
        <w:rPr>
          <w:rFonts w:eastAsia="Times New Roman"/>
          <w:color w:val="222222"/>
          <w:shd w:val="clear" w:color="auto" w:fill="FFFFFF"/>
        </w:rPr>
        <w:t>We will continuously mon</w:t>
      </w:r>
      <w:r w:rsidR="006A275F" w:rsidRPr="007F2F2C">
        <w:rPr>
          <w:rFonts w:eastAsia="Times New Roman"/>
          <w:color w:val="222222"/>
          <w:shd w:val="clear" w:color="auto" w:fill="FFFFFF"/>
        </w:rPr>
        <w:t xml:space="preserve">itor the flow of our money </w:t>
      </w:r>
      <w:r w:rsidR="003C751C" w:rsidRPr="007F2F2C">
        <w:rPr>
          <w:rFonts w:eastAsia="Times New Roman"/>
          <w:color w:val="222222"/>
          <w:shd w:val="clear" w:color="auto" w:fill="FFFFFF"/>
        </w:rPr>
        <w:t>and make the required change</w:t>
      </w:r>
      <w:r w:rsidR="007342B2" w:rsidRPr="007F2F2C">
        <w:rPr>
          <w:rFonts w:eastAsia="Times New Roman"/>
          <w:color w:val="222222"/>
          <w:shd w:val="clear" w:color="auto" w:fill="FFFFFF"/>
        </w:rPr>
        <w:t xml:space="preserve">s </w:t>
      </w:r>
      <w:r w:rsidR="003C751C" w:rsidRPr="007F2F2C">
        <w:rPr>
          <w:rFonts w:eastAsia="Times New Roman"/>
          <w:color w:val="222222"/>
          <w:shd w:val="clear" w:color="auto" w:fill="FFFFFF"/>
        </w:rPr>
        <w:t>once the process is in flow. We will cut</w:t>
      </w:r>
      <w:r w:rsidR="007342B2" w:rsidRPr="007F2F2C">
        <w:rPr>
          <w:rFonts w:eastAsia="Times New Roman"/>
          <w:color w:val="222222"/>
          <w:shd w:val="clear" w:color="auto" w:fill="FFFFFF"/>
        </w:rPr>
        <w:t xml:space="preserve"> down</w:t>
      </w:r>
      <w:r w:rsidR="003C751C" w:rsidRPr="007F2F2C">
        <w:rPr>
          <w:rFonts w:eastAsia="Times New Roman"/>
          <w:color w:val="222222"/>
          <w:shd w:val="clear" w:color="auto" w:fill="FFFFFF"/>
        </w:rPr>
        <w:t xml:space="preserve"> the cost in the areas in which the investments are not necessary at this point of time</w:t>
      </w:r>
      <w:r w:rsidR="0065230B" w:rsidRPr="007F2F2C">
        <w:rPr>
          <w:rFonts w:eastAsia="Times New Roman"/>
          <w:color w:val="222222"/>
          <w:shd w:val="clear" w:color="auto" w:fill="FFFFFF"/>
        </w:rPr>
        <w:t xml:space="preserve"> and focus on the</w:t>
      </w:r>
      <w:r w:rsidR="009D4CB7" w:rsidRPr="007F2F2C">
        <w:rPr>
          <w:rFonts w:eastAsia="Times New Roman"/>
          <w:color w:val="222222"/>
          <w:shd w:val="clear" w:color="auto" w:fill="FFFFFF"/>
        </w:rPr>
        <w:t xml:space="preserve"> revenue generating </w:t>
      </w:r>
      <w:r w:rsidR="0065230B" w:rsidRPr="007F2F2C">
        <w:rPr>
          <w:rFonts w:eastAsia="Times New Roman"/>
          <w:color w:val="222222"/>
          <w:shd w:val="clear" w:color="auto" w:fill="FFFFFF"/>
        </w:rPr>
        <w:t>areas. Once the pilot process is completed we will start charging the customers according to the standard market price</w:t>
      </w:r>
      <w:r w:rsidR="002C729E">
        <w:rPr>
          <w:rFonts w:eastAsia="Times New Roman"/>
          <w:color w:val="222222"/>
          <w:shd w:val="clear" w:color="auto" w:fill="FFFFFF"/>
        </w:rPr>
        <w:t xml:space="preserve"> to generate profit</w:t>
      </w:r>
      <w:r w:rsidR="0065230B" w:rsidRPr="007F2F2C">
        <w:rPr>
          <w:rFonts w:eastAsia="Times New Roman"/>
          <w:color w:val="222222"/>
          <w:shd w:val="clear" w:color="auto" w:fill="FFFFFF"/>
        </w:rPr>
        <w:t>.</w:t>
      </w:r>
    </w:p>
    <w:p w14:paraId="14203F3B" w14:textId="77777777" w:rsidR="00632E7C" w:rsidRDefault="00632E7C" w:rsidP="005C69C2">
      <w:pPr>
        <w:rPr>
          <w:rFonts w:eastAsia="Times New Roman"/>
          <w:color w:val="222222"/>
          <w:shd w:val="clear" w:color="auto" w:fill="FFFFFF"/>
        </w:rPr>
      </w:pPr>
    </w:p>
    <w:p w14:paraId="342668AA" w14:textId="4C74C602" w:rsidR="00632E7C" w:rsidRPr="007F2F2C" w:rsidRDefault="008D34F9" w:rsidP="005C69C2">
      <w:r>
        <w:rPr>
          <w:rFonts w:eastAsia="Times New Roman"/>
          <w:color w:val="222222"/>
          <w:shd w:val="clear" w:color="auto" w:fill="FFFFFF"/>
        </w:rPr>
        <w:t xml:space="preserve">As finance is included in all the areas of a product development we will follow the standard ITIL principles to manage the flow of money by fulfilling the goals of the organization taking </w:t>
      </w:r>
      <w:r w:rsidR="00740B91">
        <w:rPr>
          <w:rFonts w:eastAsia="Times New Roman"/>
          <w:color w:val="222222"/>
          <w:shd w:val="clear" w:color="auto" w:fill="FFFFFF"/>
        </w:rPr>
        <w:t>care</w:t>
      </w:r>
      <w:r>
        <w:rPr>
          <w:rFonts w:eastAsia="Times New Roman"/>
          <w:color w:val="222222"/>
          <w:shd w:val="clear" w:color="auto" w:fill="FFFFFF"/>
        </w:rPr>
        <w:t xml:space="preserve"> of all the areas such as budgeting, accounting, charging and cost models.  </w:t>
      </w:r>
    </w:p>
    <w:p w14:paraId="6D636FDA" w14:textId="77777777" w:rsidR="007F2F2C" w:rsidRDefault="007F2F2C" w:rsidP="005C69C2">
      <w:pPr>
        <w:ind w:left="2880" w:firstLine="720"/>
      </w:pPr>
    </w:p>
    <w:p w14:paraId="1AC6EE97" w14:textId="77777777" w:rsidR="007F2F2C" w:rsidRDefault="007F2F2C" w:rsidP="005C69C2">
      <w:pPr>
        <w:ind w:left="2880" w:firstLine="720"/>
      </w:pPr>
    </w:p>
    <w:p w14:paraId="5CBBDC03" w14:textId="77777777" w:rsidR="007F2F2C" w:rsidRDefault="007F2F2C" w:rsidP="005C69C2">
      <w:pPr>
        <w:ind w:left="2880" w:firstLine="720"/>
      </w:pPr>
    </w:p>
    <w:p w14:paraId="2DF45208" w14:textId="77777777" w:rsidR="007F2F2C" w:rsidRDefault="007F2F2C" w:rsidP="005C69C2">
      <w:pPr>
        <w:ind w:left="2880" w:firstLine="720"/>
      </w:pPr>
    </w:p>
    <w:p w14:paraId="5AC764B1" w14:textId="77777777" w:rsidR="007F2F2C" w:rsidRDefault="007F2F2C" w:rsidP="006911B0"/>
    <w:p w14:paraId="2E6EC440" w14:textId="77777777" w:rsidR="007F2F2C" w:rsidRDefault="007F2F2C" w:rsidP="005C69C2">
      <w:pPr>
        <w:ind w:left="2880" w:firstLine="720"/>
      </w:pPr>
    </w:p>
    <w:p w14:paraId="6A6B9EF1" w14:textId="77777777" w:rsidR="007F2F2C" w:rsidRDefault="007F2F2C" w:rsidP="005C69C2">
      <w:pPr>
        <w:ind w:left="2880" w:firstLine="720"/>
      </w:pPr>
    </w:p>
    <w:p w14:paraId="06365A13" w14:textId="45FF6061" w:rsidR="00954906" w:rsidRPr="00D758D2" w:rsidRDefault="00954906" w:rsidP="005C69C2">
      <w:pPr>
        <w:ind w:left="2880" w:firstLine="720"/>
        <w:rPr>
          <w:b/>
        </w:rPr>
      </w:pPr>
      <w:r w:rsidRPr="00D758D2">
        <w:rPr>
          <w:b/>
        </w:rPr>
        <w:t>References</w:t>
      </w:r>
    </w:p>
    <w:p w14:paraId="712151E9" w14:textId="77777777" w:rsidR="005C69C2" w:rsidRPr="007F2F2C" w:rsidRDefault="005C69C2" w:rsidP="005C69C2">
      <w:pPr>
        <w:ind w:left="2880" w:firstLine="720"/>
      </w:pPr>
    </w:p>
    <w:p w14:paraId="639E05F4" w14:textId="77777777" w:rsidR="00954906" w:rsidRPr="007F2F2C" w:rsidRDefault="00954906" w:rsidP="00954906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7F2F2C">
        <w:rPr>
          <w:rFonts w:ascii="Arial" w:eastAsia="Times New Roman" w:hAnsi="Arial" w:cs="Arial"/>
          <w:color w:val="222222"/>
          <w:shd w:val="clear" w:color="auto" w:fill="FFFFFF"/>
        </w:rPr>
        <w:t xml:space="preserve">Powell, M., &amp; </w:t>
      </w:r>
      <w:proofErr w:type="spellStart"/>
      <w:r w:rsidRPr="007F2F2C">
        <w:rPr>
          <w:rFonts w:ascii="Arial" w:eastAsia="Times New Roman" w:hAnsi="Arial" w:cs="Arial"/>
          <w:color w:val="222222"/>
          <w:shd w:val="clear" w:color="auto" w:fill="FFFFFF"/>
        </w:rPr>
        <w:t>Ansic</w:t>
      </w:r>
      <w:proofErr w:type="spellEnd"/>
      <w:r w:rsidRPr="007F2F2C">
        <w:rPr>
          <w:rFonts w:ascii="Arial" w:eastAsia="Times New Roman" w:hAnsi="Arial" w:cs="Arial"/>
          <w:color w:val="222222"/>
          <w:shd w:val="clear" w:color="auto" w:fill="FFFFFF"/>
        </w:rPr>
        <w:t xml:space="preserve">, D. (1997). Gender differences in risk </w:t>
      </w:r>
      <w:proofErr w:type="spellStart"/>
      <w:r w:rsidRPr="007F2F2C">
        <w:rPr>
          <w:rFonts w:ascii="Arial" w:eastAsia="Times New Roman" w:hAnsi="Arial" w:cs="Arial"/>
          <w:color w:val="222222"/>
          <w:shd w:val="clear" w:color="auto" w:fill="FFFFFF"/>
        </w:rPr>
        <w:t>behaviour</w:t>
      </w:r>
      <w:proofErr w:type="spellEnd"/>
      <w:r w:rsidRPr="007F2F2C">
        <w:rPr>
          <w:rFonts w:ascii="Arial" w:eastAsia="Times New Roman" w:hAnsi="Arial" w:cs="Arial"/>
          <w:color w:val="222222"/>
          <w:shd w:val="clear" w:color="auto" w:fill="FFFFFF"/>
        </w:rPr>
        <w:t xml:space="preserve"> in financial decision-making: An experimental analysis. </w:t>
      </w:r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Journal of economic psychology</w:t>
      </w:r>
      <w:r w:rsidRPr="007F2F2C">
        <w:rPr>
          <w:rFonts w:ascii="Arial" w:eastAsia="Times New Roman" w:hAnsi="Arial" w:cs="Arial"/>
          <w:color w:val="222222"/>
          <w:shd w:val="clear" w:color="auto" w:fill="FFFFFF"/>
        </w:rPr>
        <w:t>, </w:t>
      </w:r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18</w:t>
      </w:r>
      <w:r w:rsidRPr="007F2F2C">
        <w:rPr>
          <w:rFonts w:ascii="Arial" w:eastAsia="Times New Roman" w:hAnsi="Arial" w:cs="Arial"/>
          <w:color w:val="222222"/>
          <w:shd w:val="clear" w:color="auto" w:fill="FFFFFF"/>
        </w:rPr>
        <w:t>(6), 605-628.</w:t>
      </w:r>
    </w:p>
    <w:p w14:paraId="2542FFA9" w14:textId="77777777" w:rsidR="002C307C" w:rsidRPr="007F2F2C" w:rsidRDefault="002C307C" w:rsidP="0095490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357AAE0" w14:textId="77777777" w:rsidR="002C307C" w:rsidRPr="007F2F2C" w:rsidRDefault="002C307C" w:rsidP="002C307C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7F2F2C">
        <w:rPr>
          <w:rFonts w:ascii="Arial" w:eastAsia="Times New Roman" w:hAnsi="Arial" w:cs="Arial"/>
          <w:color w:val="222222"/>
          <w:shd w:val="clear" w:color="auto" w:fill="FFFFFF"/>
        </w:rPr>
        <w:t>O'Reilly, C. A. (1982). Variations in decision makers' use of information sources: The impact of quality and accessibility of information.</w:t>
      </w:r>
      <w:r w:rsidRPr="007F2F2C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Academy of Management journal</w:t>
      </w:r>
      <w:r w:rsidRPr="007F2F2C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7F2F2C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25</w:t>
      </w:r>
      <w:r w:rsidRPr="007F2F2C">
        <w:rPr>
          <w:rFonts w:ascii="Arial" w:eastAsia="Times New Roman" w:hAnsi="Arial" w:cs="Arial"/>
          <w:color w:val="222222"/>
          <w:shd w:val="clear" w:color="auto" w:fill="FFFFFF"/>
        </w:rPr>
        <w:t>(4), 756-771.</w:t>
      </w:r>
    </w:p>
    <w:p w14:paraId="33DE7AC7" w14:textId="77777777" w:rsidR="00870748" w:rsidRPr="007F2F2C" w:rsidRDefault="00870748" w:rsidP="002C307C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0EA9EE5" w14:textId="77777777" w:rsidR="00870748" w:rsidRPr="007F2F2C" w:rsidRDefault="00870748" w:rsidP="00870748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7F2F2C">
        <w:rPr>
          <w:rFonts w:ascii="Arial" w:eastAsia="Times New Roman" w:hAnsi="Arial" w:cs="Arial"/>
          <w:color w:val="222222"/>
          <w:shd w:val="clear" w:color="auto" w:fill="FFFFFF"/>
        </w:rPr>
        <w:t>Merchant, K. A. (1981). The design of the corporate budgeting system: influences on managerial behavior and performance.</w:t>
      </w:r>
      <w:r w:rsidRPr="007F2F2C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Accounting Review</w:t>
      </w:r>
      <w:r w:rsidRPr="007F2F2C">
        <w:rPr>
          <w:rFonts w:ascii="Arial" w:eastAsia="Times New Roman" w:hAnsi="Arial" w:cs="Arial"/>
          <w:color w:val="222222"/>
          <w:shd w:val="clear" w:color="auto" w:fill="FFFFFF"/>
        </w:rPr>
        <w:t>, 813-829.</w:t>
      </w:r>
    </w:p>
    <w:p w14:paraId="77642080" w14:textId="77777777" w:rsidR="00870748" w:rsidRPr="007F2F2C" w:rsidRDefault="00870748" w:rsidP="00870748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0C3ECE8" w14:textId="77777777" w:rsidR="00870748" w:rsidRPr="007F2F2C" w:rsidRDefault="00870748" w:rsidP="00870748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r w:rsidRPr="007F2F2C">
        <w:rPr>
          <w:rFonts w:ascii="Arial" w:eastAsia="Times New Roman" w:hAnsi="Arial" w:cs="Arial"/>
          <w:color w:val="222222"/>
          <w:shd w:val="clear" w:color="auto" w:fill="FFFFFF"/>
        </w:rPr>
        <w:t>Flamholtz</w:t>
      </w:r>
      <w:proofErr w:type="spellEnd"/>
      <w:r w:rsidRPr="007F2F2C">
        <w:rPr>
          <w:rFonts w:ascii="Arial" w:eastAsia="Times New Roman" w:hAnsi="Arial" w:cs="Arial"/>
          <w:color w:val="222222"/>
          <w:shd w:val="clear" w:color="auto" w:fill="FFFFFF"/>
        </w:rPr>
        <w:t>, E. G. (1983). Accounting, budgeting and control systems in their organizational context: theoretical and empirical perspectives.</w:t>
      </w:r>
      <w:r w:rsidRPr="007F2F2C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Accounting, organizations and society</w:t>
      </w:r>
      <w:r w:rsidRPr="007F2F2C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7F2F2C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8</w:t>
      </w:r>
      <w:r w:rsidRPr="007F2F2C">
        <w:rPr>
          <w:rFonts w:ascii="Arial" w:eastAsia="Times New Roman" w:hAnsi="Arial" w:cs="Arial"/>
          <w:color w:val="222222"/>
          <w:shd w:val="clear" w:color="auto" w:fill="FFFFFF"/>
        </w:rPr>
        <w:t>(2), 153-169.</w:t>
      </w:r>
    </w:p>
    <w:p w14:paraId="4BBF2132" w14:textId="77777777" w:rsidR="00C4781D" w:rsidRPr="007F2F2C" w:rsidRDefault="00C4781D" w:rsidP="00870748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927923E" w14:textId="77777777" w:rsidR="00C4781D" w:rsidRPr="007F2F2C" w:rsidRDefault="00C4781D" w:rsidP="00C4781D">
      <w:pPr>
        <w:rPr>
          <w:rFonts w:eastAsia="Times New Roman"/>
        </w:rPr>
      </w:pPr>
      <w:r w:rsidRPr="007F2F2C">
        <w:rPr>
          <w:rFonts w:ascii="Arial" w:eastAsia="Times New Roman" w:hAnsi="Arial" w:cs="Arial"/>
          <w:color w:val="222222"/>
          <w:shd w:val="clear" w:color="auto" w:fill="FFFFFF"/>
        </w:rPr>
        <w:t xml:space="preserve">Walker, M., &amp; Choudhury, N. (1987). Agency Theory and Management </w:t>
      </w:r>
      <w:proofErr w:type="spellStart"/>
      <w:r w:rsidRPr="007F2F2C">
        <w:rPr>
          <w:rFonts w:ascii="Arial" w:eastAsia="Times New Roman" w:hAnsi="Arial" w:cs="Arial"/>
          <w:color w:val="222222"/>
          <w:shd w:val="clear" w:color="auto" w:fill="FFFFFF"/>
        </w:rPr>
        <w:t>Accountin</w:t>
      </w:r>
      <w:proofErr w:type="spellEnd"/>
      <w:r w:rsidRPr="007F2F2C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7F2F2C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 xml:space="preserve">Arnold, JA, R. </w:t>
      </w:r>
      <w:proofErr w:type="spellStart"/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Scapens</w:t>
      </w:r>
      <w:proofErr w:type="spellEnd"/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 xml:space="preserve"> and D. Cooper, Management Accounting: Expanding the horizons, London: Chartered Institute of Management Accountants</w:t>
      </w:r>
      <w:r w:rsidRPr="007F2F2C">
        <w:rPr>
          <w:rFonts w:ascii="Arial" w:eastAsia="Times New Roman" w:hAnsi="Arial" w:cs="Arial"/>
          <w:color w:val="222222"/>
          <w:shd w:val="clear" w:color="auto" w:fill="FFFFFF"/>
        </w:rPr>
        <w:t>, 61-112.</w:t>
      </w:r>
    </w:p>
    <w:p w14:paraId="7E694A82" w14:textId="77777777" w:rsidR="00C4781D" w:rsidRPr="007F2F2C" w:rsidRDefault="00C4781D" w:rsidP="00870748">
      <w:pPr>
        <w:rPr>
          <w:rFonts w:eastAsia="Times New Roman"/>
        </w:rPr>
      </w:pPr>
    </w:p>
    <w:p w14:paraId="5A57D7F2" w14:textId="77777777" w:rsidR="00F066B2" w:rsidRPr="007F2F2C" w:rsidRDefault="00F066B2" w:rsidP="00F066B2">
      <w:pPr>
        <w:rPr>
          <w:rFonts w:eastAsia="Times New Roman"/>
        </w:rPr>
      </w:pPr>
      <w:proofErr w:type="spellStart"/>
      <w:r w:rsidRPr="007F2F2C">
        <w:rPr>
          <w:rFonts w:ascii="Arial" w:eastAsia="Times New Roman" w:hAnsi="Arial" w:cs="Arial"/>
          <w:color w:val="222222"/>
          <w:shd w:val="clear" w:color="auto" w:fill="FFFFFF"/>
        </w:rPr>
        <w:t>Shehab</w:t>
      </w:r>
      <w:proofErr w:type="spellEnd"/>
      <w:r w:rsidRPr="007F2F2C">
        <w:rPr>
          <w:rFonts w:ascii="Arial" w:eastAsia="Times New Roman" w:hAnsi="Arial" w:cs="Arial"/>
          <w:color w:val="222222"/>
          <w:shd w:val="clear" w:color="auto" w:fill="FFFFFF"/>
        </w:rPr>
        <w:t xml:space="preserve">, E. M., &amp; </w:t>
      </w:r>
      <w:proofErr w:type="spellStart"/>
      <w:r w:rsidRPr="007F2F2C">
        <w:rPr>
          <w:rFonts w:ascii="Arial" w:eastAsia="Times New Roman" w:hAnsi="Arial" w:cs="Arial"/>
          <w:color w:val="222222"/>
          <w:shd w:val="clear" w:color="auto" w:fill="FFFFFF"/>
        </w:rPr>
        <w:t>Abdalla</w:t>
      </w:r>
      <w:proofErr w:type="spellEnd"/>
      <w:r w:rsidRPr="007F2F2C">
        <w:rPr>
          <w:rFonts w:ascii="Arial" w:eastAsia="Times New Roman" w:hAnsi="Arial" w:cs="Arial"/>
          <w:color w:val="222222"/>
          <w:shd w:val="clear" w:color="auto" w:fill="FFFFFF"/>
        </w:rPr>
        <w:t>, H. S. (2001). Manufacturing cost modelling for concurrent product development.</w:t>
      </w:r>
      <w:r w:rsidRPr="007F2F2C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Robotics and Computer-Integrated Manufacturing</w:t>
      </w:r>
      <w:r w:rsidRPr="007F2F2C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7F2F2C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17</w:t>
      </w:r>
      <w:r w:rsidRPr="007F2F2C">
        <w:rPr>
          <w:rFonts w:ascii="Arial" w:eastAsia="Times New Roman" w:hAnsi="Arial" w:cs="Arial"/>
          <w:color w:val="222222"/>
          <w:shd w:val="clear" w:color="auto" w:fill="FFFFFF"/>
        </w:rPr>
        <w:t>(4), 341-353.</w:t>
      </w:r>
    </w:p>
    <w:p w14:paraId="7918F7FC" w14:textId="77777777" w:rsidR="00870748" w:rsidRPr="007F2F2C" w:rsidRDefault="00870748" w:rsidP="00870748">
      <w:pPr>
        <w:rPr>
          <w:rFonts w:eastAsia="Times New Roman"/>
        </w:rPr>
      </w:pPr>
    </w:p>
    <w:p w14:paraId="03ABA591" w14:textId="77777777" w:rsidR="00C05F76" w:rsidRPr="007F2F2C" w:rsidRDefault="00C05F76" w:rsidP="00C05F76">
      <w:pPr>
        <w:rPr>
          <w:rFonts w:eastAsia="Times New Roman"/>
        </w:rPr>
      </w:pPr>
      <w:proofErr w:type="spellStart"/>
      <w:r w:rsidRPr="007F2F2C">
        <w:rPr>
          <w:rFonts w:ascii="Arial" w:eastAsia="Times New Roman" w:hAnsi="Arial" w:cs="Arial"/>
          <w:color w:val="222222"/>
          <w:shd w:val="clear" w:color="auto" w:fill="FFFFFF"/>
        </w:rPr>
        <w:t>Rehman</w:t>
      </w:r>
      <w:proofErr w:type="spellEnd"/>
      <w:r w:rsidRPr="007F2F2C">
        <w:rPr>
          <w:rFonts w:ascii="Arial" w:eastAsia="Times New Roman" w:hAnsi="Arial" w:cs="Arial"/>
          <w:color w:val="222222"/>
          <w:shd w:val="clear" w:color="auto" w:fill="FFFFFF"/>
        </w:rPr>
        <w:t xml:space="preserve">, S., &amp; </w:t>
      </w:r>
      <w:proofErr w:type="spellStart"/>
      <w:r w:rsidRPr="007F2F2C">
        <w:rPr>
          <w:rFonts w:ascii="Arial" w:eastAsia="Times New Roman" w:hAnsi="Arial" w:cs="Arial"/>
          <w:color w:val="222222"/>
          <w:shd w:val="clear" w:color="auto" w:fill="FFFFFF"/>
        </w:rPr>
        <w:t>Guenov</w:t>
      </w:r>
      <w:proofErr w:type="spellEnd"/>
      <w:r w:rsidRPr="007F2F2C">
        <w:rPr>
          <w:rFonts w:ascii="Arial" w:eastAsia="Times New Roman" w:hAnsi="Arial" w:cs="Arial"/>
          <w:color w:val="222222"/>
          <w:shd w:val="clear" w:color="auto" w:fill="FFFFFF"/>
        </w:rPr>
        <w:t>, M. D. (1998). A methodology for modelling manufacturing costs at conceptual design.</w:t>
      </w:r>
      <w:r w:rsidRPr="007F2F2C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Computers &amp; Industrial Engineering</w:t>
      </w:r>
      <w:r w:rsidRPr="007F2F2C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7F2F2C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7F2F2C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35</w:t>
      </w:r>
      <w:r w:rsidRPr="007F2F2C">
        <w:rPr>
          <w:rFonts w:ascii="Arial" w:eastAsia="Times New Roman" w:hAnsi="Arial" w:cs="Arial"/>
          <w:color w:val="222222"/>
          <w:shd w:val="clear" w:color="auto" w:fill="FFFFFF"/>
        </w:rPr>
        <w:t>(3), 623-626.</w:t>
      </w:r>
    </w:p>
    <w:p w14:paraId="087D5B39" w14:textId="77777777" w:rsidR="007F2F2C" w:rsidRPr="007F2F2C" w:rsidRDefault="007F2F2C" w:rsidP="006911B0">
      <w:pPr>
        <w:rPr>
          <w:rFonts w:eastAsia="Times New Roman"/>
        </w:rPr>
      </w:pPr>
    </w:p>
    <w:p w14:paraId="1BF55457" w14:textId="7AC24103" w:rsidR="00F42429" w:rsidRPr="007F2F2C" w:rsidRDefault="00BB3EBC" w:rsidP="00723A2C">
      <w:pPr>
        <w:ind w:left="2160" w:firstLine="720"/>
        <w:rPr>
          <w:rFonts w:eastAsia="Times New Roman"/>
          <w:b/>
        </w:rPr>
      </w:pPr>
      <w:r w:rsidRPr="007F2F2C">
        <w:rPr>
          <w:rFonts w:eastAsia="Times New Roman"/>
          <w:b/>
        </w:rPr>
        <w:t>Other References</w:t>
      </w:r>
    </w:p>
    <w:p w14:paraId="2DB142BB" w14:textId="0944FAA4" w:rsidR="00F42429" w:rsidRPr="007F2F2C" w:rsidRDefault="00BB3EBC" w:rsidP="00954906">
      <w:pPr>
        <w:rPr>
          <w:rFonts w:eastAsia="Times New Roman"/>
        </w:rPr>
      </w:pPr>
      <w:r w:rsidRPr="007F2F2C">
        <w:rPr>
          <w:rFonts w:eastAsia="Times New Roman"/>
        </w:rPr>
        <w:tab/>
      </w:r>
    </w:p>
    <w:p w14:paraId="596C3FF6" w14:textId="77777777" w:rsidR="00243273" w:rsidRPr="007F2F2C" w:rsidRDefault="00450D4D" w:rsidP="00243273">
      <w:pPr>
        <w:rPr>
          <w:rStyle w:val="Hyperlink"/>
          <w:b/>
        </w:rPr>
      </w:pPr>
      <w:hyperlink r:id="rId8" w:history="1">
        <w:r w:rsidR="00243273" w:rsidRPr="007F2F2C">
          <w:rPr>
            <w:rStyle w:val="Hyperlink"/>
            <w:b/>
          </w:rPr>
          <w:t>http://www.managementstudyguide.com/financial-management.htm#</w:t>
        </w:r>
      </w:hyperlink>
    </w:p>
    <w:p w14:paraId="438356CF" w14:textId="77777777" w:rsidR="005C69C2" w:rsidRPr="007F2F2C" w:rsidRDefault="005C69C2" w:rsidP="005C69C2">
      <w:bookmarkStart w:id="0" w:name="_GoBack"/>
      <w:bookmarkEnd w:id="0"/>
    </w:p>
    <w:p w14:paraId="20A6268E" w14:textId="77777777" w:rsidR="005C69C2" w:rsidRPr="007F2F2C" w:rsidRDefault="00450D4D" w:rsidP="005C69C2">
      <w:hyperlink r:id="rId9" w:history="1">
        <w:r w:rsidR="005C69C2" w:rsidRPr="007F2F2C">
          <w:rPr>
            <w:rStyle w:val="Hyperlink"/>
          </w:rPr>
          <w:t>http://www.planview.com/solutions/product-development/financial-management-pd/</w:t>
        </w:r>
      </w:hyperlink>
    </w:p>
    <w:p w14:paraId="2121E9E2" w14:textId="77777777" w:rsidR="005C69C2" w:rsidRPr="007F2F2C" w:rsidRDefault="005C69C2" w:rsidP="005C69C2"/>
    <w:p w14:paraId="2D1643D7" w14:textId="77777777" w:rsidR="005C69C2" w:rsidRPr="007F2F2C" w:rsidRDefault="005C69C2" w:rsidP="005C69C2">
      <w:r w:rsidRPr="007F2F2C">
        <w:t>https://www.linkedin.com/pulse/20140825024259-11499331-the-5-recommended-steps-for-completing-a-financial-justification-for-product-launch</w:t>
      </w:r>
    </w:p>
    <w:p w14:paraId="6E2A3BAE" w14:textId="77777777" w:rsidR="00954906" w:rsidRPr="007F2F2C" w:rsidRDefault="00954906"/>
    <w:sectPr w:rsidR="00954906" w:rsidRPr="007F2F2C" w:rsidSect="005C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44B2E" w14:textId="77777777" w:rsidR="00450D4D" w:rsidRDefault="00450D4D" w:rsidP="00335DC4">
      <w:r>
        <w:separator/>
      </w:r>
    </w:p>
  </w:endnote>
  <w:endnote w:type="continuationSeparator" w:id="0">
    <w:p w14:paraId="06A19340" w14:textId="77777777" w:rsidR="00450D4D" w:rsidRDefault="00450D4D" w:rsidP="0033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49E0B" w14:textId="77777777" w:rsidR="00450D4D" w:rsidRDefault="00450D4D" w:rsidP="00335DC4">
      <w:r>
        <w:separator/>
      </w:r>
    </w:p>
  </w:footnote>
  <w:footnote w:type="continuationSeparator" w:id="0">
    <w:p w14:paraId="28F2FFC8" w14:textId="77777777" w:rsidR="00450D4D" w:rsidRDefault="00450D4D" w:rsidP="00335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927E9"/>
    <w:multiLevelType w:val="hybridMultilevel"/>
    <w:tmpl w:val="2306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B6AF9"/>
    <w:multiLevelType w:val="hybridMultilevel"/>
    <w:tmpl w:val="35D24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06"/>
    <w:rsid w:val="00000379"/>
    <w:rsid w:val="00036D68"/>
    <w:rsid w:val="0006209E"/>
    <w:rsid w:val="0007203E"/>
    <w:rsid w:val="000B41D4"/>
    <w:rsid w:val="000B610C"/>
    <w:rsid w:val="000F0C31"/>
    <w:rsid w:val="000F5075"/>
    <w:rsid w:val="0010719A"/>
    <w:rsid w:val="0011513A"/>
    <w:rsid w:val="00116950"/>
    <w:rsid w:val="00123023"/>
    <w:rsid w:val="0014497C"/>
    <w:rsid w:val="00167E6E"/>
    <w:rsid w:val="00190379"/>
    <w:rsid w:val="00194CFF"/>
    <w:rsid w:val="001B0873"/>
    <w:rsid w:val="001C2DBB"/>
    <w:rsid w:val="001C7ACB"/>
    <w:rsid w:val="001D70AB"/>
    <w:rsid w:val="001E5A26"/>
    <w:rsid w:val="001F0F85"/>
    <w:rsid w:val="00201FE5"/>
    <w:rsid w:val="00202DBF"/>
    <w:rsid w:val="00203EAE"/>
    <w:rsid w:val="00243273"/>
    <w:rsid w:val="00267CA3"/>
    <w:rsid w:val="00282D14"/>
    <w:rsid w:val="002B7007"/>
    <w:rsid w:val="002C307C"/>
    <w:rsid w:val="002C729E"/>
    <w:rsid w:val="002C7ED4"/>
    <w:rsid w:val="002F119D"/>
    <w:rsid w:val="002F6DA9"/>
    <w:rsid w:val="00301435"/>
    <w:rsid w:val="0030343B"/>
    <w:rsid w:val="00327F17"/>
    <w:rsid w:val="00335DC4"/>
    <w:rsid w:val="0034008E"/>
    <w:rsid w:val="00340408"/>
    <w:rsid w:val="003506DB"/>
    <w:rsid w:val="00360269"/>
    <w:rsid w:val="003619DE"/>
    <w:rsid w:val="00364BFE"/>
    <w:rsid w:val="003834FE"/>
    <w:rsid w:val="0039242B"/>
    <w:rsid w:val="003A756A"/>
    <w:rsid w:val="003B7907"/>
    <w:rsid w:val="003C751C"/>
    <w:rsid w:val="004205E7"/>
    <w:rsid w:val="00424030"/>
    <w:rsid w:val="00437EAF"/>
    <w:rsid w:val="00437ECD"/>
    <w:rsid w:val="00450D4D"/>
    <w:rsid w:val="00470B89"/>
    <w:rsid w:val="004961B6"/>
    <w:rsid w:val="004A7430"/>
    <w:rsid w:val="004F5C41"/>
    <w:rsid w:val="005046B4"/>
    <w:rsid w:val="0051291E"/>
    <w:rsid w:val="00533910"/>
    <w:rsid w:val="00533B3E"/>
    <w:rsid w:val="0053560F"/>
    <w:rsid w:val="0054065C"/>
    <w:rsid w:val="005417B0"/>
    <w:rsid w:val="00542D52"/>
    <w:rsid w:val="00554555"/>
    <w:rsid w:val="0056145A"/>
    <w:rsid w:val="00566C47"/>
    <w:rsid w:val="00592F85"/>
    <w:rsid w:val="005B3945"/>
    <w:rsid w:val="005C69C2"/>
    <w:rsid w:val="005C6AF0"/>
    <w:rsid w:val="005D2E32"/>
    <w:rsid w:val="005E72CF"/>
    <w:rsid w:val="006105C5"/>
    <w:rsid w:val="00632E7C"/>
    <w:rsid w:val="0063756B"/>
    <w:rsid w:val="0065230B"/>
    <w:rsid w:val="006529C1"/>
    <w:rsid w:val="0068446F"/>
    <w:rsid w:val="006911B0"/>
    <w:rsid w:val="006A275F"/>
    <w:rsid w:val="006A2BE5"/>
    <w:rsid w:val="006C7ECA"/>
    <w:rsid w:val="00704100"/>
    <w:rsid w:val="0071794B"/>
    <w:rsid w:val="00723A2C"/>
    <w:rsid w:val="00731FB0"/>
    <w:rsid w:val="007342B2"/>
    <w:rsid w:val="00740B91"/>
    <w:rsid w:val="00742286"/>
    <w:rsid w:val="00754233"/>
    <w:rsid w:val="0079569F"/>
    <w:rsid w:val="007959C3"/>
    <w:rsid w:val="007B1CB4"/>
    <w:rsid w:val="007E3977"/>
    <w:rsid w:val="007F2F2C"/>
    <w:rsid w:val="00804306"/>
    <w:rsid w:val="00814ADF"/>
    <w:rsid w:val="00824CFA"/>
    <w:rsid w:val="00843C3E"/>
    <w:rsid w:val="0085758D"/>
    <w:rsid w:val="00870748"/>
    <w:rsid w:val="00873750"/>
    <w:rsid w:val="00874738"/>
    <w:rsid w:val="00880A6D"/>
    <w:rsid w:val="008A6478"/>
    <w:rsid w:val="008A75D6"/>
    <w:rsid w:val="008B18B5"/>
    <w:rsid w:val="008D34F9"/>
    <w:rsid w:val="008E6707"/>
    <w:rsid w:val="009068E2"/>
    <w:rsid w:val="00907694"/>
    <w:rsid w:val="00921CAE"/>
    <w:rsid w:val="00923329"/>
    <w:rsid w:val="00941D02"/>
    <w:rsid w:val="00944777"/>
    <w:rsid w:val="00954906"/>
    <w:rsid w:val="009740EE"/>
    <w:rsid w:val="00981878"/>
    <w:rsid w:val="00991067"/>
    <w:rsid w:val="009B5D8C"/>
    <w:rsid w:val="009B72A7"/>
    <w:rsid w:val="009D4CB7"/>
    <w:rsid w:val="009D71A4"/>
    <w:rsid w:val="009E6459"/>
    <w:rsid w:val="009E70F6"/>
    <w:rsid w:val="009E7706"/>
    <w:rsid w:val="00A15073"/>
    <w:rsid w:val="00A20140"/>
    <w:rsid w:val="00A306C6"/>
    <w:rsid w:val="00A45F9A"/>
    <w:rsid w:val="00A47DA6"/>
    <w:rsid w:val="00A47F22"/>
    <w:rsid w:val="00A61F69"/>
    <w:rsid w:val="00AB5121"/>
    <w:rsid w:val="00AD0412"/>
    <w:rsid w:val="00B00C95"/>
    <w:rsid w:val="00B10CCB"/>
    <w:rsid w:val="00B17976"/>
    <w:rsid w:val="00B271E5"/>
    <w:rsid w:val="00B40AAB"/>
    <w:rsid w:val="00B5751A"/>
    <w:rsid w:val="00B7756D"/>
    <w:rsid w:val="00BA7B0D"/>
    <w:rsid w:val="00BB3EBC"/>
    <w:rsid w:val="00BC258A"/>
    <w:rsid w:val="00BC7001"/>
    <w:rsid w:val="00BD67DA"/>
    <w:rsid w:val="00BE07AE"/>
    <w:rsid w:val="00BF4B30"/>
    <w:rsid w:val="00BF6775"/>
    <w:rsid w:val="00C05F76"/>
    <w:rsid w:val="00C31CB8"/>
    <w:rsid w:val="00C4781D"/>
    <w:rsid w:val="00C75004"/>
    <w:rsid w:val="00CA0608"/>
    <w:rsid w:val="00CC1987"/>
    <w:rsid w:val="00CC78BC"/>
    <w:rsid w:val="00CE6869"/>
    <w:rsid w:val="00CE6AA4"/>
    <w:rsid w:val="00D01A8C"/>
    <w:rsid w:val="00D3093C"/>
    <w:rsid w:val="00D317C0"/>
    <w:rsid w:val="00D42AEA"/>
    <w:rsid w:val="00D74C96"/>
    <w:rsid w:val="00D758D2"/>
    <w:rsid w:val="00D87797"/>
    <w:rsid w:val="00DA5A04"/>
    <w:rsid w:val="00DA69A7"/>
    <w:rsid w:val="00DC372F"/>
    <w:rsid w:val="00DC7189"/>
    <w:rsid w:val="00DD2C36"/>
    <w:rsid w:val="00DE1AAD"/>
    <w:rsid w:val="00DE20AD"/>
    <w:rsid w:val="00E16C80"/>
    <w:rsid w:val="00E374B4"/>
    <w:rsid w:val="00E4621E"/>
    <w:rsid w:val="00E77263"/>
    <w:rsid w:val="00E85A10"/>
    <w:rsid w:val="00EA6FDB"/>
    <w:rsid w:val="00EB53F3"/>
    <w:rsid w:val="00EC09E8"/>
    <w:rsid w:val="00EC7C59"/>
    <w:rsid w:val="00EF14D7"/>
    <w:rsid w:val="00EF4F1E"/>
    <w:rsid w:val="00F05039"/>
    <w:rsid w:val="00F066B2"/>
    <w:rsid w:val="00F21201"/>
    <w:rsid w:val="00F42429"/>
    <w:rsid w:val="00F42748"/>
    <w:rsid w:val="00F428B5"/>
    <w:rsid w:val="00F45DA3"/>
    <w:rsid w:val="00F815DC"/>
    <w:rsid w:val="00F93705"/>
    <w:rsid w:val="00FA4B85"/>
    <w:rsid w:val="00FC0E15"/>
    <w:rsid w:val="00FC7B41"/>
    <w:rsid w:val="00FD197E"/>
    <w:rsid w:val="00FE34E6"/>
    <w:rsid w:val="00F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5B1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307C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19037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DC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35DC4"/>
  </w:style>
  <w:style w:type="paragraph" w:styleId="Footer">
    <w:name w:val="footer"/>
    <w:basedOn w:val="Normal"/>
    <w:link w:val="FooterChar"/>
    <w:uiPriority w:val="99"/>
    <w:unhideWhenUsed/>
    <w:rsid w:val="00335DC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35DC4"/>
  </w:style>
  <w:style w:type="character" w:styleId="Hyperlink">
    <w:name w:val="Hyperlink"/>
    <w:basedOn w:val="DefaultParagraphFont"/>
    <w:uiPriority w:val="99"/>
    <w:unhideWhenUsed/>
    <w:rsid w:val="00FC7B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100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954906"/>
  </w:style>
  <w:style w:type="character" w:customStyle="1" w:styleId="Heading3Char">
    <w:name w:val="Heading 3 Char"/>
    <w:basedOn w:val="DefaultParagraphFont"/>
    <w:link w:val="Heading3"/>
    <w:uiPriority w:val="9"/>
    <w:rsid w:val="00190379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managementstudyguide.com/financial-management.htm" TargetMode="External"/><Relationship Id="rId9" Type="http://schemas.openxmlformats.org/officeDocument/2006/relationships/hyperlink" Target="http://www.planview.com/solutions/product-development/financial-management-pd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1100</Words>
  <Characters>6272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Chavan</dc:creator>
  <cp:keywords/>
  <dc:description/>
  <cp:lastModifiedBy>Shrija Chavan</cp:lastModifiedBy>
  <cp:revision>485</cp:revision>
  <dcterms:created xsi:type="dcterms:W3CDTF">2016-11-21T03:59:00Z</dcterms:created>
  <dcterms:modified xsi:type="dcterms:W3CDTF">2016-11-27T00:53:00Z</dcterms:modified>
</cp:coreProperties>
</file>