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5BF52" w14:textId="77777777" w:rsidR="001D6754" w:rsidRPr="001D6754" w:rsidRDefault="00B33F85" w:rsidP="001D6754">
      <w:pPr>
        <w:pStyle w:val="gmail-msolistparagraph"/>
        <w:rPr>
          <w:sz w:val="25"/>
          <w:szCs w:val="25"/>
        </w:rPr>
      </w:pPr>
      <w:r w:rsidRPr="001D6754">
        <w:rPr>
          <w:sz w:val="25"/>
          <w:szCs w:val="25"/>
        </w:rPr>
        <w:t>Kn</w:t>
      </w:r>
      <w:r w:rsidR="00D229B1" w:rsidRPr="001D6754">
        <w:rPr>
          <w:sz w:val="25"/>
          <w:szCs w:val="25"/>
        </w:rPr>
        <w:t>owledge statements explain</w:t>
      </w:r>
      <w:r w:rsidRPr="001D6754">
        <w:rPr>
          <w:sz w:val="25"/>
          <w:szCs w:val="25"/>
        </w:rPr>
        <w:t xml:space="preserve"> the roles and responsibility an auditor should </w:t>
      </w:r>
      <w:r w:rsidR="004738B6" w:rsidRPr="001D6754">
        <w:rPr>
          <w:sz w:val="25"/>
          <w:szCs w:val="25"/>
        </w:rPr>
        <w:t>understand before</w:t>
      </w:r>
      <w:r w:rsidRPr="001D6754">
        <w:rPr>
          <w:sz w:val="25"/>
          <w:szCs w:val="25"/>
        </w:rPr>
        <w:t xml:space="preserve"> he/she executes the </w:t>
      </w:r>
      <w:r w:rsidR="00F555CD" w:rsidRPr="001D6754">
        <w:rPr>
          <w:sz w:val="25"/>
          <w:szCs w:val="25"/>
        </w:rPr>
        <w:t>S</w:t>
      </w:r>
      <w:r w:rsidR="004738B6" w:rsidRPr="001D6754">
        <w:rPr>
          <w:sz w:val="25"/>
          <w:szCs w:val="25"/>
        </w:rPr>
        <w:t>tandards</w:t>
      </w:r>
      <w:r w:rsidR="00D76549" w:rsidRPr="001D6754">
        <w:rPr>
          <w:sz w:val="25"/>
          <w:szCs w:val="25"/>
        </w:rPr>
        <w:t>/Frameworks</w:t>
      </w:r>
      <w:r w:rsidRPr="001D6754">
        <w:rPr>
          <w:sz w:val="25"/>
          <w:szCs w:val="25"/>
        </w:rPr>
        <w:t>.</w:t>
      </w:r>
      <w:r w:rsidR="00FE4222" w:rsidRPr="001D6754">
        <w:rPr>
          <w:sz w:val="25"/>
          <w:szCs w:val="25"/>
        </w:rPr>
        <w:t xml:space="preserve"> They explain</w:t>
      </w:r>
      <w:r w:rsidR="004738B6" w:rsidRPr="001D6754">
        <w:rPr>
          <w:sz w:val="25"/>
          <w:szCs w:val="25"/>
        </w:rPr>
        <w:t xml:space="preserve"> about the knowledge</w:t>
      </w:r>
      <w:r w:rsidR="001C3D77" w:rsidRPr="001D6754">
        <w:rPr>
          <w:sz w:val="25"/>
          <w:szCs w:val="25"/>
        </w:rPr>
        <w:t xml:space="preserve"> and the information</w:t>
      </w:r>
      <w:r w:rsidR="004738B6" w:rsidRPr="001D6754">
        <w:rPr>
          <w:sz w:val="25"/>
          <w:szCs w:val="25"/>
        </w:rPr>
        <w:t xml:space="preserve"> </w:t>
      </w:r>
      <w:r w:rsidR="00F63ABD" w:rsidRPr="001D6754">
        <w:rPr>
          <w:sz w:val="25"/>
          <w:szCs w:val="25"/>
        </w:rPr>
        <w:t>the auditor</w:t>
      </w:r>
      <w:r w:rsidR="004738B6" w:rsidRPr="001D6754">
        <w:rPr>
          <w:sz w:val="25"/>
          <w:szCs w:val="25"/>
        </w:rPr>
        <w:t xml:space="preserve"> should have to come up with the best solutions while following the ethics and industry standards.</w:t>
      </w:r>
    </w:p>
    <w:p w14:paraId="7B7E4979" w14:textId="77777777" w:rsidR="001D6754" w:rsidRPr="00C11E11" w:rsidRDefault="00BB0DB5" w:rsidP="001D6754">
      <w:pPr>
        <w:pStyle w:val="gmail-msolistparagraph"/>
        <w:spacing w:before="0" w:beforeAutospacing="0" w:after="0" w:afterAutospacing="0"/>
        <w:rPr>
          <w:b/>
          <w:sz w:val="25"/>
          <w:szCs w:val="25"/>
        </w:rPr>
      </w:pPr>
      <w:r w:rsidRPr="00C11E11">
        <w:rPr>
          <w:b/>
          <w:sz w:val="25"/>
          <w:szCs w:val="25"/>
        </w:rPr>
        <w:t xml:space="preserve">Domain 1: </w:t>
      </w:r>
    </w:p>
    <w:p w14:paraId="00233C84" w14:textId="36D5A55D" w:rsidR="00996844" w:rsidRPr="001D6754" w:rsidRDefault="00274733" w:rsidP="001D6754">
      <w:pPr>
        <w:pStyle w:val="gmail-msolistparagraph"/>
        <w:spacing w:before="0" w:beforeAutospacing="0" w:after="0" w:afterAutospacing="0"/>
        <w:rPr>
          <w:sz w:val="25"/>
          <w:szCs w:val="25"/>
        </w:rPr>
      </w:pPr>
      <w:r w:rsidRPr="0021605C">
        <w:rPr>
          <w:b/>
          <w:sz w:val="25"/>
          <w:szCs w:val="25"/>
        </w:rPr>
        <w:t>1.7:</w:t>
      </w:r>
      <w:r w:rsidRPr="001D6754">
        <w:rPr>
          <w:sz w:val="25"/>
          <w:szCs w:val="25"/>
        </w:rPr>
        <w:t xml:space="preserve"> </w:t>
      </w:r>
      <w:r w:rsidRPr="001D6754">
        <w:rPr>
          <w:color w:val="252525"/>
          <w:sz w:val="25"/>
          <w:szCs w:val="25"/>
        </w:rPr>
        <w:t xml:space="preserve">Knowledge of the evidence collection techniques: </w:t>
      </w:r>
      <w:r w:rsidR="00946ABF" w:rsidRPr="001D6754">
        <w:rPr>
          <w:color w:val="252525"/>
          <w:sz w:val="25"/>
          <w:szCs w:val="25"/>
        </w:rPr>
        <w:t>One of the</w:t>
      </w:r>
      <w:r w:rsidR="008F3E14" w:rsidRPr="001D6754">
        <w:rPr>
          <w:color w:val="252525"/>
          <w:sz w:val="25"/>
          <w:szCs w:val="25"/>
        </w:rPr>
        <w:t xml:space="preserve"> importan</w:t>
      </w:r>
      <w:r w:rsidR="00E6055E" w:rsidRPr="001D6754">
        <w:rPr>
          <w:color w:val="252525"/>
          <w:sz w:val="25"/>
          <w:szCs w:val="25"/>
        </w:rPr>
        <w:t>t thing</w:t>
      </w:r>
      <w:r w:rsidR="000810FD" w:rsidRPr="001D6754">
        <w:rPr>
          <w:color w:val="252525"/>
          <w:sz w:val="25"/>
          <w:szCs w:val="25"/>
        </w:rPr>
        <w:t>s</w:t>
      </w:r>
      <w:r w:rsidR="008F3E14" w:rsidRPr="001D6754">
        <w:rPr>
          <w:color w:val="252525"/>
          <w:sz w:val="25"/>
          <w:szCs w:val="25"/>
        </w:rPr>
        <w:t xml:space="preserve"> an auditor should know is to gather the evidence to carry out the task, they can collect the data by observations i.e. to look around what’s going on at the clients site, review the documents to get the knowledge of work </w:t>
      </w:r>
      <w:r w:rsidR="000A2A4B" w:rsidRPr="001D6754">
        <w:rPr>
          <w:color w:val="252525"/>
          <w:sz w:val="25"/>
          <w:szCs w:val="25"/>
        </w:rPr>
        <w:t xml:space="preserve">that </w:t>
      </w:r>
      <w:r w:rsidR="008F3E14" w:rsidRPr="001D6754">
        <w:rPr>
          <w:color w:val="252525"/>
          <w:sz w:val="25"/>
          <w:szCs w:val="25"/>
        </w:rPr>
        <w:t>was done previously and the frameworks they have been using, inspections can be carried out to check if they’re following the process correctly, and also interv</w:t>
      </w:r>
      <w:r w:rsidR="00A63375" w:rsidRPr="001D6754">
        <w:rPr>
          <w:color w:val="252525"/>
          <w:sz w:val="25"/>
          <w:szCs w:val="25"/>
        </w:rPr>
        <w:t>iews can be scheduled to gather</w:t>
      </w:r>
      <w:r w:rsidR="008F3E14" w:rsidRPr="001D6754">
        <w:rPr>
          <w:color w:val="252525"/>
          <w:sz w:val="25"/>
          <w:szCs w:val="25"/>
        </w:rPr>
        <w:t xml:space="preserve"> more information. </w:t>
      </w:r>
      <w:r w:rsidR="00F71BA7" w:rsidRPr="001D6754">
        <w:rPr>
          <w:color w:val="252525"/>
          <w:sz w:val="25"/>
          <w:szCs w:val="25"/>
        </w:rPr>
        <w:t xml:space="preserve">The auditor should be able to get the right data for analysis </w:t>
      </w:r>
      <w:r w:rsidR="00DC1B7C" w:rsidRPr="001D6754">
        <w:rPr>
          <w:color w:val="252525"/>
          <w:sz w:val="25"/>
          <w:szCs w:val="25"/>
        </w:rPr>
        <w:t>in case there is a pool</w:t>
      </w:r>
      <w:r w:rsidR="00F71BA7" w:rsidRPr="001D6754">
        <w:rPr>
          <w:color w:val="252525"/>
          <w:sz w:val="25"/>
          <w:szCs w:val="25"/>
        </w:rPr>
        <w:t xml:space="preserve"> of data available.</w:t>
      </w:r>
    </w:p>
    <w:p w14:paraId="346C8E6D" w14:textId="77777777" w:rsidR="008A6D2A" w:rsidRDefault="008A6D2A" w:rsidP="001D6754">
      <w:pPr>
        <w:pStyle w:val="gmail-msolistparagraph"/>
        <w:spacing w:before="0" w:beforeAutospacing="0" w:after="0" w:afterAutospacing="0"/>
        <w:rPr>
          <w:b/>
          <w:sz w:val="25"/>
          <w:szCs w:val="25"/>
        </w:rPr>
      </w:pPr>
    </w:p>
    <w:p w14:paraId="22B2266F" w14:textId="77777777" w:rsidR="001D6754" w:rsidRPr="001D6754" w:rsidRDefault="00975AAA" w:rsidP="001D6754">
      <w:pPr>
        <w:pStyle w:val="gmail-msolistparagraph"/>
        <w:spacing w:before="0" w:beforeAutospacing="0" w:after="0" w:afterAutospacing="0"/>
        <w:rPr>
          <w:sz w:val="25"/>
          <w:szCs w:val="25"/>
        </w:rPr>
      </w:pPr>
      <w:bookmarkStart w:id="0" w:name="_GoBack"/>
      <w:bookmarkEnd w:id="0"/>
      <w:r w:rsidRPr="008B26A9">
        <w:rPr>
          <w:b/>
          <w:sz w:val="25"/>
          <w:szCs w:val="25"/>
        </w:rPr>
        <w:t>1.2:</w:t>
      </w:r>
      <w:r w:rsidRPr="001D6754">
        <w:rPr>
          <w:sz w:val="25"/>
          <w:szCs w:val="25"/>
        </w:rPr>
        <w:t xml:space="preserve"> This statement explains that an auditor should be very clear to evaluate the risk, identifying the area which has high risk and working on it as a priority is very important. The auditor should have </w:t>
      </w:r>
      <w:r w:rsidR="00674858" w:rsidRPr="001D6754">
        <w:rPr>
          <w:sz w:val="25"/>
          <w:szCs w:val="25"/>
        </w:rPr>
        <w:t xml:space="preserve">a </w:t>
      </w:r>
      <w:r w:rsidRPr="001D6754">
        <w:rPr>
          <w:sz w:val="25"/>
          <w:szCs w:val="25"/>
        </w:rPr>
        <w:t>good amount to exposure to the tools and techniques to carry out the entire assessment process.</w:t>
      </w:r>
    </w:p>
    <w:p w14:paraId="722218B2" w14:textId="77777777" w:rsidR="001D6754" w:rsidRPr="001D6754" w:rsidRDefault="001D6754" w:rsidP="001D6754">
      <w:pPr>
        <w:pStyle w:val="gmail-msolistparagraph"/>
        <w:spacing w:before="0" w:beforeAutospacing="0" w:after="0" w:afterAutospacing="0"/>
        <w:rPr>
          <w:sz w:val="25"/>
          <w:szCs w:val="25"/>
        </w:rPr>
      </w:pPr>
    </w:p>
    <w:p w14:paraId="3CB5DDB8" w14:textId="27794393" w:rsidR="006731D0" w:rsidRPr="001D6754" w:rsidRDefault="00996844" w:rsidP="001D6754">
      <w:pPr>
        <w:pStyle w:val="gmail-msolistparagraph"/>
        <w:spacing w:before="0" w:beforeAutospacing="0" w:after="0" w:afterAutospacing="0"/>
        <w:rPr>
          <w:color w:val="252525"/>
          <w:sz w:val="25"/>
          <w:szCs w:val="25"/>
        </w:rPr>
      </w:pPr>
      <w:r w:rsidRPr="0021605C">
        <w:rPr>
          <w:b/>
          <w:color w:val="252525"/>
          <w:sz w:val="25"/>
          <w:szCs w:val="25"/>
        </w:rPr>
        <w:t>1.9:</w:t>
      </w:r>
      <w:r w:rsidRPr="001D6754">
        <w:rPr>
          <w:color w:val="252525"/>
          <w:sz w:val="25"/>
          <w:szCs w:val="25"/>
        </w:rPr>
        <w:t xml:space="preserve"> Knowledge of reporting and communication techniques:</w:t>
      </w:r>
      <w:r w:rsidR="00EA45A3" w:rsidRPr="001D6754">
        <w:rPr>
          <w:color w:val="252525"/>
          <w:sz w:val="25"/>
          <w:szCs w:val="25"/>
        </w:rPr>
        <w:t xml:space="preserve"> </w:t>
      </w:r>
      <w:r w:rsidR="00B04687" w:rsidRPr="001D6754">
        <w:rPr>
          <w:color w:val="252525"/>
          <w:sz w:val="25"/>
          <w:szCs w:val="25"/>
        </w:rPr>
        <w:t>The</w:t>
      </w:r>
      <w:r w:rsidR="00946ABF" w:rsidRPr="001D6754">
        <w:rPr>
          <w:color w:val="252525"/>
          <w:sz w:val="25"/>
          <w:szCs w:val="25"/>
        </w:rPr>
        <w:t xml:space="preserve"> most</w:t>
      </w:r>
      <w:r w:rsidR="00EA45A3" w:rsidRPr="001D6754">
        <w:rPr>
          <w:color w:val="252525"/>
          <w:sz w:val="25"/>
          <w:szCs w:val="25"/>
        </w:rPr>
        <w:t xml:space="preserve"> important </w:t>
      </w:r>
      <w:r w:rsidR="001C26D4" w:rsidRPr="001D6754">
        <w:rPr>
          <w:color w:val="252525"/>
          <w:sz w:val="25"/>
          <w:szCs w:val="25"/>
        </w:rPr>
        <w:t>skill</w:t>
      </w:r>
      <w:r w:rsidR="00EA45A3" w:rsidRPr="001D6754">
        <w:rPr>
          <w:color w:val="252525"/>
          <w:sz w:val="25"/>
          <w:szCs w:val="25"/>
        </w:rPr>
        <w:t xml:space="preserve"> an </w:t>
      </w:r>
      <w:r w:rsidR="00946ABF" w:rsidRPr="001D6754">
        <w:rPr>
          <w:color w:val="252525"/>
          <w:sz w:val="25"/>
          <w:szCs w:val="25"/>
        </w:rPr>
        <w:t xml:space="preserve">auditor </w:t>
      </w:r>
      <w:r w:rsidR="001C26D4" w:rsidRPr="001D6754">
        <w:rPr>
          <w:color w:val="252525"/>
          <w:sz w:val="25"/>
          <w:szCs w:val="25"/>
        </w:rPr>
        <w:t>should have is a good c</w:t>
      </w:r>
      <w:r w:rsidR="00946ABF" w:rsidRPr="001D6754">
        <w:rPr>
          <w:color w:val="252525"/>
          <w:sz w:val="25"/>
          <w:szCs w:val="25"/>
        </w:rPr>
        <w:t>ommunication</w:t>
      </w:r>
      <w:r w:rsidR="00D91DC2" w:rsidRPr="001D6754">
        <w:rPr>
          <w:color w:val="252525"/>
          <w:sz w:val="25"/>
          <w:szCs w:val="25"/>
        </w:rPr>
        <w:t xml:space="preserve"> and negotiation</w:t>
      </w:r>
      <w:r w:rsidR="001C26D4" w:rsidRPr="001D6754">
        <w:rPr>
          <w:color w:val="252525"/>
          <w:sz w:val="25"/>
          <w:szCs w:val="25"/>
        </w:rPr>
        <w:t xml:space="preserve"> skill,</w:t>
      </w:r>
      <w:r w:rsidR="00172579" w:rsidRPr="001D6754">
        <w:rPr>
          <w:color w:val="252525"/>
          <w:sz w:val="25"/>
          <w:szCs w:val="25"/>
        </w:rPr>
        <w:t xml:space="preserve"> they should be able to communicate the work properly</w:t>
      </w:r>
      <w:r w:rsidR="002F34A8" w:rsidRPr="001D6754">
        <w:rPr>
          <w:color w:val="252525"/>
          <w:sz w:val="25"/>
          <w:szCs w:val="25"/>
        </w:rPr>
        <w:t xml:space="preserve"> and build good relations with people they</w:t>
      </w:r>
      <w:r w:rsidR="00543E53" w:rsidRPr="001D6754">
        <w:rPr>
          <w:color w:val="252525"/>
          <w:sz w:val="25"/>
          <w:szCs w:val="25"/>
        </w:rPr>
        <w:t xml:space="preserve"> work</w:t>
      </w:r>
      <w:r w:rsidR="00B04687" w:rsidRPr="001D6754">
        <w:rPr>
          <w:color w:val="252525"/>
          <w:sz w:val="25"/>
          <w:szCs w:val="25"/>
        </w:rPr>
        <w:t xml:space="preserve"> with</w:t>
      </w:r>
      <w:r w:rsidR="00543E53" w:rsidRPr="001D6754">
        <w:rPr>
          <w:color w:val="252525"/>
          <w:sz w:val="25"/>
          <w:szCs w:val="25"/>
        </w:rPr>
        <w:t>, they should facilitate the work and reduce conflicts</w:t>
      </w:r>
      <w:r w:rsidR="006E1EA4" w:rsidRPr="001D6754">
        <w:rPr>
          <w:color w:val="252525"/>
          <w:sz w:val="25"/>
          <w:szCs w:val="25"/>
        </w:rPr>
        <w:t xml:space="preserve"> by creating good understanding between both parties.</w:t>
      </w:r>
      <w:r w:rsidR="008C3431" w:rsidRPr="001D6754">
        <w:rPr>
          <w:color w:val="252525"/>
          <w:sz w:val="25"/>
          <w:szCs w:val="25"/>
        </w:rPr>
        <w:t xml:space="preserve"> </w:t>
      </w:r>
      <w:r w:rsidR="00EE3ADE" w:rsidRPr="001D6754">
        <w:rPr>
          <w:color w:val="252525"/>
          <w:sz w:val="25"/>
          <w:szCs w:val="25"/>
        </w:rPr>
        <w:t>Auditors</w:t>
      </w:r>
      <w:r w:rsidR="008C3431" w:rsidRPr="001D6754">
        <w:rPr>
          <w:color w:val="252525"/>
          <w:sz w:val="25"/>
          <w:szCs w:val="25"/>
        </w:rPr>
        <w:t xml:space="preserve"> shou</w:t>
      </w:r>
      <w:r w:rsidR="00B53990" w:rsidRPr="001D6754">
        <w:rPr>
          <w:color w:val="252525"/>
          <w:sz w:val="25"/>
          <w:szCs w:val="25"/>
        </w:rPr>
        <w:t xml:space="preserve">ld know to generate reports and </w:t>
      </w:r>
      <w:r w:rsidR="00244891" w:rsidRPr="001D6754">
        <w:rPr>
          <w:color w:val="252525"/>
          <w:sz w:val="25"/>
          <w:szCs w:val="25"/>
        </w:rPr>
        <w:t>give a succinct summary to the higher management. They should identify the issue and</w:t>
      </w:r>
      <w:r w:rsidR="00F321BA" w:rsidRPr="001D6754">
        <w:rPr>
          <w:color w:val="252525"/>
          <w:sz w:val="25"/>
          <w:szCs w:val="25"/>
        </w:rPr>
        <w:t xml:space="preserve"> resolve it on a property </w:t>
      </w:r>
      <w:r w:rsidR="00156081" w:rsidRPr="001D6754">
        <w:rPr>
          <w:color w:val="252525"/>
          <w:sz w:val="25"/>
          <w:szCs w:val="25"/>
        </w:rPr>
        <w:t>basis and match the result with an expected outcome.</w:t>
      </w:r>
    </w:p>
    <w:p w14:paraId="211A4AA5" w14:textId="77777777" w:rsidR="001D6754" w:rsidRPr="001D6754" w:rsidRDefault="001D6754" w:rsidP="001D6754">
      <w:pPr>
        <w:pStyle w:val="gmail-msolistparagraph"/>
        <w:spacing w:before="0" w:beforeAutospacing="0" w:after="0" w:afterAutospacing="0"/>
        <w:rPr>
          <w:sz w:val="25"/>
          <w:szCs w:val="25"/>
        </w:rPr>
      </w:pPr>
    </w:p>
    <w:p w14:paraId="32739D59" w14:textId="77777777" w:rsidR="000B0D59" w:rsidRPr="00C11E11" w:rsidRDefault="00DB64A4" w:rsidP="005D70C5">
      <w:pPr>
        <w:pStyle w:val="gmail-msolistparagraph"/>
        <w:spacing w:before="0" w:beforeAutospacing="0" w:after="0" w:afterAutospacing="0"/>
        <w:rPr>
          <w:b/>
          <w:sz w:val="25"/>
          <w:szCs w:val="25"/>
        </w:rPr>
      </w:pPr>
      <w:r w:rsidRPr="00C11E11">
        <w:rPr>
          <w:b/>
          <w:sz w:val="25"/>
          <w:szCs w:val="25"/>
        </w:rPr>
        <w:t>Domain 3:</w:t>
      </w:r>
    </w:p>
    <w:p w14:paraId="5687948E" w14:textId="3BA2A616" w:rsidR="00DB64A4" w:rsidRPr="001D6754" w:rsidRDefault="000B0D59" w:rsidP="005D70C5">
      <w:pPr>
        <w:pStyle w:val="gmail-msolistparagraph"/>
        <w:spacing w:before="0" w:beforeAutospacing="0" w:after="0" w:afterAutospacing="0"/>
        <w:rPr>
          <w:sz w:val="25"/>
          <w:szCs w:val="25"/>
        </w:rPr>
      </w:pPr>
      <w:r w:rsidRPr="0021605C">
        <w:rPr>
          <w:b/>
          <w:sz w:val="25"/>
          <w:szCs w:val="25"/>
        </w:rPr>
        <w:t>3.2:</w:t>
      </w:r>
      <w:r w:rsidR="00F65514" w:rsidRPr="001D6754">
        <w:rPr>
          <w:sz w:val="25"/>
          <w:szCs w:val="25"/>
        </w:rPr>
        <w:t xml:space="preserve"> An </w:t>
      </w:r>
      <w:r w:rsidR="008476E9" w:rsidRPr="001D6754">
        <w:rPr>
          <w:sz w:val="25"/>
          <w:szCs w:val="25"/>
        </w:rPr>
        <w:t xml:space="preserve">IT company </w:t>
      </w:r>
      <w:r w:rsidR="00F65514" w:rsidRPr="001D6754">
        <w:rPr>
          <w:sz w:val="25"/>
          <w:szCs w:val="25"/>
        </w:rPr>
        <w:t>e</w:t>
      </w:r>
      <w:r w:rsidR="008476E9" w:rsidRPr="001D6754">
        <w:rPr>
          <w:sz w:val="25"/>
          <w:szCs w:val="25"/>
        </w:rPr>
        <w:t>specially can have third parties involved</w:t>
      </w:r>
      <w:r w:rsidR="00DB64A4" w:rsidRPr="001D6754">
        <w:rPr>
          <w:sz w:val="25"/>
          <w:szCs w:val="25"/>
        </w:rPr>
        <w:t xml:space="preserve"> </w:t>
      </w:r>
      <w:r w:rsidR="008476E9" w:rsidRPr="001D6754">
        <w:rPr>
          <w:sz w:val="25"/>
          <w:szCs w:val="25"/>
        </w:rPr>
        <w:t xml:space="preserve">to outsource the work.ie; from the procurement to the </w:t>
      </w:r>
      <w:r w:rsidR="00DA0682" w:rsidRPr="001D6754">
        <w:rPr>
          <w:sz w:val="25"/>
          <w:szCs w:val="25"/>
        </w:rPr>
        <w:t>security measures</w:t>
      </w:r>
      <w:r w:rsidR="003B04AA" w:rsidRPr="001D6754">
        <w:rPr>
          <w:sz w:val="25"/>
          <w:szCs w:val="25"/>
        </w:rPr>
        <w:t xml:space="preserve"> </w:t>
      </w:r>
      <w:r w:rsidR="008476E9" w:rsidRPr="001D6754">
        <w:rPr>
          <w:sz w:val="25"/>
          <w:szCs w:val="25"/>
        </w:rPr>
        <w:t xml:space="preserve">of data. The auditor should check if the right data is exposed to the </w:t>
      </w:r>
      <w:r w:rsidR="001C45C6" w:rsidRPr="001D6754">
        <w:rPr>
          <w:sz w:val="25"/>
          <w:szCs w:val="25"/>
        </w:rPr>
        <w:t>right person (</w:t>
      </w:r>
      <w:r w:rsidR="008476E9" w:rsidRPr="001D6754">
        <w:rPr>
          <w:sz w:val="25"/>
          <w:szCs w:val="25"/>
        </w:rPr>
        <w:t>third parties</w:t>
      </w:r>
      <w:r w:rsidR="001C45C6" w:rsidRPr="001D6754">
        <w:rPr>
          <w:sz w:val="25"/>
          <w:szCs w:val="25"/>
        </w:rPr>
        <w:t>)</w:t>
      </w:r>
      <w:r w:rsidR="008476E9" w:rsidRPr="001D6754">
        <w:rPr>
          <w:sz w:val="25"/>
          <w:szCs w:val="25"/>
        </w:rPr>
        <w:t xml:space="preserve"> so that the</w:t>
      </w:r>
      <w:r w:rsidR="007F2B38" w:rsidRPr="001D6754">
        <w:rPr>
          <w:sz w:val="25"/>
          <w:szCs w:val="25"/>
        </w:rPr>
        <w:t xml:space="preserve">re are no </w:t>
      </w:r>
      <w:r w:rsidR="006B608A" w:rsidRPr="001D6754">
        <w:rPr>
          <w:sz w:val="25"/>
          <w:szCs w:val="25"/>
        </w:rPr>
        <w:t xml:space="preserve">data </w:t>
      </w:r>
      <w:r w:rsidR="007F2B38" w:rsidRPr="001D6754">
        <w:rPr>
          <w:sz w:val="25"/>
          <w:szCs w:val="25"/>
        </w:rPr>
        <w:t>security breaches.</w:t>
      </w:r>
      <w:r w:rsidR="008C53D2" w:rsidRPr="001D6754">
        <w:rPr>
          <w:sz w:val="25"/>
          <w:szCs w:val="25"/>
        </w:rPr>
        <w:t xml:space="preserve"> </w:t>
      </w:r>
      <w:r w:rsidR="00970508" w:rsidRPr="001D6754">
        <w:rPr>
          <w:sz w:val="25"/>
          <w:szCs w:val="25"/>
        </w:rPr>
        <w:t>They should always use encry</w:t>
      </w:r>
      <w:r w:rsidR="00302648" w:rsidRPr="001D6754">
        <w:rPr>
          <w:sz w:val="25"/>
          <w:szCs w:val="25"/>
        </w:rPr>
        <w:t>ption when the data is exchanged</w:t>
      </w:r>
      <w:r w:rsidR="00970508" w:rsidRPr="001D6754">
        <w:rPr>
          <w:sz w:val="25"/>
          <w:szCs w:val="25"/>
        </w:rPr>
        <w:t>.</w:t>
      </w:r>
      <w:r w:rsidR="00302648" w:rsidRPr="001D6754">
        <w:rPr>
          <w:sz w:val="25"/>
          <w:szCs w:val="25"/>
        </w:rPr>
        <w:t xml:space="preserve"> </w:t>
      </w:r>
      <w:r w:rsidR="00981431" w:rsidRPr="001D6754">
        <w:rPr>
          <w:sz w:val="25"/>
          <w:szCs w:val="25"/>
        </w:rPr>
        <w:t>A routine</w:t>
      </w:r>
      <w:r w:rsidR="008C53D2" w:rsidRPr="001D6754">
        <w:rPr>
          <w:sz w:val="25"/>
          <w:szCs w:val="25"/>
        </w:rPr>
        <w:t xml:space="preserve"> </w:t>
      </w:r>
      <w:r w:rsidR="00981431" w:rsidRPr="001D6754">
        <w:rPr>
          <w:sz w:val="25"/>
          <w:szCs w:val="25"/>
        </w:rPr>
        <w:t>verification of</w:t>
      </w:r>
      <w:r w:rsidR="008C53D2" w:rsidRPr="001D6754">
        <w:rPr>
          <w:sz w:val="25"/>
          <w:szCs w:val="25"/>
        </w:rPr>
        <w:t xml:space="preserve"> the contracts and </w:t>
      </w:r>
      <w:r w:rsidR="00D611F9" w:rsidRPr="001D6754">
        <w:rPr>
          <w:sz w:val="25"/>
          <w:szCs w:val="25"/>
        </w:rPr>
        <w:t>agreements</w:t>
      </w:r>
      <w:r w:rsidR="00981431" w:rsidRPr="001D6754">
        <w:rPr>
          <w:sz w:val="25"/>
          <w:szCs w:val="25"/>
        </w:rPr>
        <w:t xml:space="preserve"> </w:t>
      </w:r>
      <w:r w:rsidR="003D470A" w:rsidRPr="001D6754">
        <w:rPr>
          <w:sz w:val="25"/>
          <w:szCs w:val="25"/>
        </w:rPr>
        <w:t xml:space="preserve">should be </w:t>
      </w:r>
      <w:r w:rsidR="00981431" w:rsidRPr="001D6754">
        <w:rPr>
          <w:sz w:val="25"/>
          <w:szCs w:val="25"/>
        </w:rPr>
        <w:t xml:space="preserve">carried out to be </w:t>
      </w:r>
      <w:r w:rsidR="003D470A" w:rsidRPr="001D6754">
        <w:rPr>
          <w:sz w:val="25"/>
          <w:szCs w:val="25"/>
        </w:rPr>
        <w:t>on a safer side.</w:t>
      </w:r>
    </w:p>
    <w:p w14:paraId="41E16E89" w14:textId="77777777" w:rsidR="001D6754" w:rsidRPr="001D6754" w:rsidRDefault="001D6754" w:rsidP="005D70C5">
      <w:pPr>
        <w:pStyle w:val="gmail-msolistparagraph"/>
        <w:spacing w:before="0" w:beforeAutospacing="0" w:after="0" w:afterAutospacing="0"/>
        <w:rPr>
          <w:sz w:val="25"/>
          <w:szCs w:val="25"/>
        </w:rPr>
      </w:pPr>
    </w:p>
    <w:p w14:paraId="48C34345" w14:textId="77777777" w:rsidR="00F60102" w:rsidRPr="00C11E11" w:rsidRDefault="00F60102" w:rsidP="005D70C5">
      <w:pPr>
        <w:pStyle w:val="gmail-msolistparagraph"/>
        <w:spacing w:before="0" w:beforeAutospacing="0" w:after="0" w:afterAutospacing="0"/>
        <w:rPr>
          <w:b/>
          <w:sz w:val="25"/>
          <w:szCs w:val="25"/>
        </w:rPr>
      </w:pPr>
      <w:r w:rsidRPr="00C11E11">
        <w:rPr>
          <w:b/>
          <w:sz w:val="25"/>
          <w:szCs w:val="25"/>
        </w:rPr>
        <w:t>Domain 5:</w:t>
      </w:r>
    </w:p>
    <w:p w14:paraId="59C372E6" w14:textId="7FE4700F" w:rsidR="004738B6" w:rsidRPr="001D6754" w:rsidRDefault="00DE1819" w:rsidP="005D70C5">
      <w:pPr>
        <w:pStyle w:val="gmail-msolistparagraph"/>
        <w:spacing w:before="0" w:beforeAutospacing="0" w:after="0" w:afterAutospacing="0"/>
        <w:rPr>
          <w:sz w:val="25"/>
          <w:szCs w:val="25"/>
        </w:rPr>
      </w:pPr>
      <w:r w:rsidRPr="0021605C">
        <w:rPr>
          <w:b/>
          <w:sz w:val="25"/>
          <w:szCs w:val="25"/>
        </w:rPr>
        <w:t>5.2:</w:t>
      </w:r>
      <w:r w:rsidRPr="001D6754">
        <w:rPr>
          <w:color w:val="252525"/>
          <w:sz w:val="25"/>
          <w:szCs w:val="25"/>
        </w:rPr>
        <w:t xml:space="preserve"> Knowledge</w:t>
      </w:r>
      <w:r w:rsidR="00F60102" w:rsidRPr="001D6754">
        <w:rPr>
          <w:color w:val="252525"/>
          <w:sz w:val="25"/>
          <w:szCs w:val="25"/>
        </w:rPr>
        <w:t xml:space="preserve"> of privacy </w:t>
      </w:r>
      <w:r w:rsidR="002D4755" w:rsidRPr="001D6754">
        <w:rPr>
          <w:color w:val="252525"/>
          <w:sz w:val="25"/>
          <w:szCs w:val="25"/>
        </w:rPr>
        <w:t>principles:</w:t>
      </w:r>
      <w:r w:rsidR="00960878" w:rsidRPr="001D6754">
        <w:rPr>
          <w:rFonts w:eastAsia="MS Mincho"/>
          <w:sz w:val="25"/>
          <w:szCs w:val="25"/>
        </w:rPr>
        <w:t xml:space="preserve"> The auditor should have </w:t>
      </w:r>
      <w:r w:rsidR="002D4755" w:rsidRPr="001D6754">
        <w:rPr>
          <w:rFonts w:eastAsia="MS Mincho"/>
          <w:sz w:val="25"/>
          <w:szCs w:val="25"/>
        </w:rPr>
        <w:t xml:space="preserve">knowledge about the </w:t>
      </w:r>
      <w:r w:rsidR="000B1ED9" w:rsidRPr="001D6754">
        <w:rPr>
          <w:rFonts w:eastAsia="MS Mincho"/>
          <w:sz w:val="25"/>
          <w:szCs w:val="25"/>
        </w:rPr>
        <w:t>privacy policies</w:t>
      </w:r>
      <w:r w:rsidR="002D4755" w:rsidRPr="001D6754">
        <w:rPr>
          <w:rFonts w:eastAsia="MS Mincho"/>
          <w:sz w:val="25"/>
          <w:szCs w:val="25"/>
        </w:rPr>
        <w:t xml:space="preserve">, the auditor cannot share the company information to anyone outside the scope. </w:t>
      </w:r>
      <w:r w:rsidR="00EC17F9" w:rsidRPr="001D6754">
        <w:rPr>
          <w:rFonts w:eastAsia="MS Mincho"/>
          <w:sz w:val="25"/>
          <w:szCs w:val="25"/>
        </w:rPr>
        <w:t xml:space="preserve">This might also include the people inside the company who are not </w:t>
      </w:r>
      <w:r w:rsidR="002C38C3" w:rsidRPr="001D6754">
        <w:rPr>
          <w:rFonts w:eastAsia="MS Mincho"/>
          <w:sz w:val="25"/>
          <w:szCs w:val="25"/>
        </w:rPr>
        <w:t>entitled</w:t>
      </w:r>
      <w:r w:rsidR="00EC17F9" w:rsidRPr="001D6754">
        <w:rPr>
          <w:rFonts w:eastAsia="MS Mincho"/>
          <w:sz w:val="25"/>
          <w:szCs w:val="25"/>
        </w:rPr>
        <w:t xml:space="preserve"> to know about the situation. </w:t>
      </w:r>
      <w:r w:rsidR="002D4755" w:rsidRPr="001D6754">
        <w:rPr>
          <w:rFonts w:eastAsia="MS Mincho"/>
          <w:sz w:val="25"/>
          <w:szCs w:val="25"/>
        </w:rPr>
        <w:t xml:space="preserve">They </w:t>
      </w:r>
      <w:r w:rsidR="00D414CD" w:rsidRPr="001D6754">
        <w:rPr>
          <w:rFonts w:eastAsia="MS Mincho"/>
          <w:sz w:val="25"/>
          <w:szCs w:val="25"/>
        </w:rPr>
        <w:t>must</w:t>
      </w:r>
      <w:r w:rsidR="002D4755" w:rsidRPr="001D6754">
        <w:rPr>
          <w:rFonts w:eastAsia="MS Mincho"/>
          <w:sz w:val="25"/>
          <w:szCs w:val="25"/>
        </w:rPr>
        <w:t xml:space="preserve"> strictly follow the rules of privacy as it may lead to many other</w:t>
      </w:r>
      <w:r w:rsidR="00FC004C" w:rsidRPr="001D6754">
        <w:rPr>
          <w:rFonts w:eastAsia="MS Mincho"/>
          <w:sz w:val="25"/>
          <w:szCs w:val="25"/>
        </w:rPr>
        <w:t xml:space="preserve"> security</w:t>
      </w:r>
      <w:r w:rsidR="002D4755" w:rsidRPr="001D6754">
        <w:rPr>
          <w:rFonts w:eastAsia="MS Mincho"/>
          <w:sz w:val="25"/>
          <w:szCs w:val="25"/>
        </w:rPr>
        <w:t xml:space="preserve"> issues. </w:t>
      </w:r>
      <w:r w:rsidR="004D3C8F" w:rsidRPr="001D6754">
        <w:rPr>
          <w:rFonts w:eastAsia="MS Mincho"/>
          <w:sz w:val="25"/>
          <w:szCs w:val="25"/>
        </w:rPr>
        <w:t>It’s a good practice to sign a non-disclosure agreement</w:t>
      </w:r>
      <w:r w:rsidR="000B1ED9" w:rsidRPr="001D6754">
        <w:rPr>
          <w:rFonts w:eastAsia="MS Mincho"/>
          <w:sz w:val="25"/>
          <w:szCs w:val="25"/>
        </w:rPr>
        <w:t>.</w:t>
      </w:r>
      <w:r w:rsidR="000E086F" w:rsidRPr="001D6754">
        <w:rPr>
          <w:rFonts w:eastAsia="MS Mincho"/>
          <w:sz w:val="25"/>
          <w:szCs w:val="25"/>
        </w:rPr>
        <w:t xml:space="preserve"> </w:t>
      </w:r>
      <w:r w:rsidR="00787896" w:rsidRPr="001D6754">
        <w:rPr>
          <w:rFonts w:eastAsia="MS Mincho"/>
          <w:sz w:val="25"/>
          <w:szCs w:val="25"/>
        </w:rPr>
        <w:t>Auditor should always know to whom and t</w:t>
      </w:r>
      <w:r w:rsidR="005D70C5" w:rsidRPr="001D6754">
        <w:rPr>
          <w:rFonts w:eastAsia="MS Mincho"/>
          <w:sz w:val="25"/>
          <w:szCs w:val="25"/>
        </w:rPr>
        <w:t>o when to share the information.</w:t>
      </w:r>
    </w:p>
    <w:sectPr w:rsidR="004738B6" w:rsidRPr="001D6754" w:rsidSect="005C6A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097A3" w14:textId="77777777" w:rsidR="005F414D" w:rsidRDefault="005F414D" w:rsidP="004F40E5">
      <w:r>
        <w:separator/>
      </w:r>
    </w:p>
  </w:endnote>
  <w:endnote w:type="continuationSeparator" w:id="0">
    <w:p w14:paraId="304824A1" w14:textId="77777777" w:rsidR="005F414D" w:rsidRDefault="005F414D" w:rsidP="004F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C1A6E" w14:textId="77777777" w:rsidR="005F414D" w:rsidRDefault="005F414D" w:rsidP="004F40E5">
      <w:r>
        <w:separator/>
      </w:r>
    </w:p>
  </w:footnote>
  <w:footnote w:type="continuationSeparator" w:id="0">
    <w:p w14:paraId="32650E38" w14:textId="77777777" w:rsidR="005F414D" w:rsidRDefault="005F414D" w:rsidP="004F40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98466" w14:textId="77777777" w:rsidR="008674FB" w:rsidRPr="00F94ADD" w:rsidRDefault="008674FB" w:rsidP="008674FB">
    <w:pPr>
      <w:pStyle w:val="Header"/>
      <w:rPr>
        <w:rFonts w:ascii="Times New Roman" w:hAnsi="Times New Roman" w:cs="Times New Roman"/>
      </w:rPr>
    </w:pPr>
    <w:r w:rsidRPr="00F94ADD">
      <w:rPr>
        <w:rFonts w:ascii="Times New Roman" w:hAnsi="Times New Roman" w:cs="Times New Roman"/>
      </w:rPr>
      <w:t>Shrija Chavan</w:t>
    </w:r>
  </w:p>
  <w:p w14:paraId="1C8933BE" w14:textId="77777777" w:rsidR="008674FB" w:rsidRPr="00F94ADD" w:rsidRDefault="008674FB" w:rsidP="008674FB">
    <w:pPr>
      <w:pStyle w:val="Header"/>
      <w:rPr>
        <w:rFonts w:ascii="Times New Roman" w:hAnsi="Times New Roman" w:cs="Times New Roman"/>
      </w:rPr>
    </w:pPr>
    <w:r w:rsidRPr="00F94ADD">
      <w:rPr>
        <w:rFonts w:ascii="Times New Roman" w:hAnsi="Times New Roman" w:cs="Times New Roman"/>
      </w:rPr>
      <w:t>A20381511</w:t>
    </w:r>
  </w:p>
  <w:p w14:paraId="5692CF12" w14:textId="77777777" w:rsidR="008674FB" w:rsidRPr="00F94ADD" w:rsidRDefault="008674FB" w:rsidP="008674FB">
    <w:pPr>
      <w:pStyle w:val="Header"/>
      <w:rPr>
        <w:rFonts w:ascii="Times New Roman" w:hAnsi="Times New Roman" w:cs="Times New Roman"/>
      </w:rPr>
    </w:pPr>
    <w:r w:rsidRPr="00F94ADD">
      <w:rPr>
        <w:rFonts w:ascii="Times New Roman" w:hAnsi="Times New Roman" w:cs="Times New Roman"/>
      </w:rPr>
      <w:t>ITMM 586</w:t>
    </w:r>
  </w:p>
  <w:p w14:paraId="567E58D8" w14:textId="4D569F2A" w:rsidR="004F40E5" w:rsidRDefault="008674FB" w:rsidP="008674FB">
    <w:pPr>
      <w:pStyle w:val="Header"/>
    </w:pPr>
    <w:r>
      <w:rPr>
        <w:rFonts w:ascii="Times New Roman" w:hAnsi="Times New Roman" w:cs="Times New Roman"/>
      </w:rPr>
      <w:t>Assignment_0</w:t>
    </w:r>
    <w:r w:rsidR="004F40E5">
      <w:rPr>
        <w:noProof/>
      </w:rPr>
      <mc:AlternateContent>
        <mc:Choice Requires="wps">
          <w:drawing>
            <wp:anchor distT="0" distB="0" distL="118745" distR="118745" simplePos="0" relativeHeight="251659264" behindDoc="1" locked="0" layoutInCell="1" allowOverlap="0" wp14:anchorId="7BC1C8FB" wp14:editId="544844E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30861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43600" cy="3086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b/>
                              <w:bC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0FF216" w14:textId="6D61048F" w:rsidR="004F40E5" w:rsidRDefault="00582FE6">
                              <w:pPr>
                                <w:pStyle w:val="Header"/>
                                <w:tabs>
                                  <w:tab w:val="clear" w:pos="4680"/>
                                  <w:tab w:val="clear" w:pos="9360"/>
                                </w:tabs>
                                <w:jc w:val="center"/>
                                <w:rPr>
                                  <w:caps/>
                                  <w:color w:val="FFFFFF" w:themeColor="background1"/>
                                </w:rPr>
                              </w:pPr>
                              <w:r>
                                <w:rPr>
                                  <w:rFonts w:ascii="Times New Roman" w:eastAsia="Times New Roman" w:hAnsi="Times New Roman" w:cs="Times New Roman"/>
                                  <w:b/>
                                  <w:bCs/>
                                  <w:color w:val="FFFFFF" w:themeColor="background1"/>
                                  <w:sz w:val="28"/>
                                  <w:szCs w:val="28"/>
                                </w:rPr>
                                <w:t>Knowledge</w:t>
                              </w:r>
                              <w:r w:rsidR="007B4BA5">
                                <w:rPr>
                                  <w:rFonts w:ascii="Times New Roman" w:eastAsia="Times New Roman" w:hAnsi="Times New Roman" w:cs="Times New Roman"/>
                                  <w:b/>
                                  <w:bCs/>
                                  <w:color w:val="FFFFFF" w:themeColor="background1"/>
                                  <w:sz w:val="28"/>
                                  <w:szCs w:val="28"/>
                                </w:rPr>
                                <w:t xml:space="preserve"> Statements - CISA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BC1C8FB" id="Rectangle 197" o:spid="_x0000_s1026" style="position:absolute;margin-left:0;margin-top:0;width:468pt;height:24.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" o:allowoverlap="f" fillcolor="#4472c4 [3204]" stroked="f" strokeweight="1pt">
              <v:textbox style="mso-fit-shape-to-text:t">
                <w:txbxContent>
                  <w:sdt>
                    <w:sdtPr>
                      <w:rPr>
                        <w:rFonts w:ascii="Times New Roman" w:eastAsia="Times New Roman" w:hAnsi="Times New Roman" w:cs="Times New Roman"/>
                        <w:b/>
                        <w:bC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0FF216" w14:textId="6D61048F" w:rsidR="004F40E5" w:rsidRDefault="00582FE6">
                        <w:pPr>
                          <w:pStyle w:val="Header"/>
                          <w:tabs>
                            <w:tab w:val="clear" w:pos="4680"/>
                            <w:tab w:val="clear" w:pos="9360"/>
                          </w:tabs>
                          <w:jc w:val="center"/>
                          <w:rPr>
                            <w:caps/>
                            <w:color w:val="FFFFFF" w:themeColor="background1"/>
                          </w:rPr>
                        </w:pPr>
                        <w:r>
                          <w:rPr>
                            <w:rFonts w:ascii="Times New Roman" w:eastAsia="Times New Roman" w:hAnsi="Times New Roman" w:cs="Times New Roman"/>
                            <w:b/>
                            <w:bCs/>
                            <w:color w:val="FFFFFF" w:themeColor="background1"/>
                            <w:sz w:val="28"/>
                            <w:szCs w:val="28"/>
                          </w:rPr>
                          <w:t>Knowledge</w:t>
                        </w:r>
                        <w:r w:rsidR="007B4BA5">
                          <w:rPr>
                            <w:rFonts w:ascii="Times New Roman" w:eastAsia="Times New Roman" w:hAnsi="Times New Roman" w:cs="Times New Roman"/>
                            <w:b/>
                            <w:bCs/>
                            <w:color w:val="FFFFFF" w:themeColor="background1"/>
                            <w:sz w:val="28"/>
                            <w:szCs w:val="28"/>
                          </w:rPr>
                          <w:t xml:space="preserve"> Statements - CISA</w:t>
                        </w:r>
                      </w:p>
                    </w:sdtContent>
                  </w:sdt>
                </w:txbxContent>
              </v:textbox>
              <w10:wrap type="square" anchorx="margin" anchory="page"/>
            </v:rect>
          </w:pict>
        </mc:Fallback>
      </mc:AlternateContent>
    </w:r>
    <w:r w:rsidR="0036790B">
      <w:rPr>
        <w:rFonts w:ascii="Times New Roman" w:hAnsi="Times New Roman" w:cs="Times New Roman"/>
      </w:rPr>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E25D66"/>
    <w:multiLevelType w:val="hybridMultilevel"/>
    <w:tmpl w:val="B248E98E"/>
    <w:lvl w:ilvl="0" w:tplc="6F86C3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43ABE"/>
    <w:multiLevelType w:val="hybridMultilevel"/>
    <w:tmpl w:val="6A04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BB1BB5"/>
    <w:multiLevelType w:val="hybridMultilevel"/>
    <w:tmpl w:val="939C368C"/>
    <w:lvl w:ilvl="0" w:tplc="DC46FFC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035A"/>
    <w:multiLevelType w:val="hybridMultilevel"/>
    <w:tmpl w:val="2204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52E60"/>
    <w:multiLevelType w:val="hybridMultilevel"/>
    <w:tmpl w:val="3B4E9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EF2F82"/>
    <w:multiLevelType w:val="hybridMultilevel"/>
    <w:tmpl w:val="8926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C42AA0"/>
    <w:multiLevelType w:val="hybridMultilevel"/>
    <w:tmpl w:val="09C4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43"/>
    <w:rsid w:val="00004FC1"/>
    <w:rsid w:val="00007683"/>
    <w:rsid w:val="00016043"/>
    <w:rsid w:val="00023956"/>
    <w:rsid w:val="000328C5"/>
    <w:rsid w:val="00033BC9"/>
    <w:rsid w:val="00046AEF"/>
    <w:rsid w:val="00056B71"/>
    <w:rsid w:val="00071CB5"/>
    <w:rsid w:val="000810FD"/>
    <w:rsid w:val="00085AE5"/>
    <w:rsid w:val="00090BFD"/>
    <w:rsid w:val="000A0A5A"/>
    <w:rsid w:val="000A11A4"/>
    <w:rsid w:val="000A181D"/>
    <w:rsid w:val="000A2A4B"/>
    <w:rsid w:val="000B0D59"/>
    <w:rsid w:val="000B1E19"/>
    <w:rsid w:val="000B1ED9"/>
    <w:rsid w:val="000C3657"/>
    <w:rsid w:val="000C4BF9"/>
    <w:rsid w:val="000D15BF"/>
    <w:rsid w:val="000D1C26"/>
    <w:rsid w:val="000E086F"/>
    <w:rsid w:val="000E0BB5"/>
    <w:rsid w:val="000E7F61"/>
    <w:rsid w:val="000F1009"/>
    <w:rsid w:val="000F11A0"/>
    <w:rsid w:val="000F36BB"/>
    <w:rsid w:val="000F3DAE"/>
    <w:rsid w:val="000F530A"/>
    <w:rsid w:val="00103498"/>
    <w:rsid w:val="00106C5B"/>
    <w:rsid w:val="00113FD3"/>
    <w:rsid w:val="00117F52"/>
    <w:rsid w:val="00124B57"/>
    <w:rsid w:val="00126404"/>
    <w:rsid w:val="00131500"/>
    <w:rsid w:val="00145D1C"/>
    <w:rsid w:val="0014676D"/>
    <w:rsid w:val="00152331"/>
    <w:rsid w:val="00153424"/>
    <w:rsid w:val="00156081"/>
    <w:rsid w:val="001614B9"/>
    <w:rsid w:val="00172579"/>
    <w:rsid w:val="00172D1F"/>
    <w:rsid w:val="001769A4"/>
    <w:rsid w:val="00197C98"/>
    <w:rsid w:val="00197E0C"/>
    <w:rsid w:val="001A0E75"/>
    <w:rsid w:val="001A2A92"/>
    <w:rsid w:val="001B7F79"/>
    <w:rsid w:val="001C1DBA"/>
    <w:rsid w:val="001C26D4"/>
    <w:rsid w:val="001C3D77"/>
    <w:rsid w:val="001C45C6"/>
    <w:rsid w:val="001C5916"/>
    <w:rsid w:val="001D1603"/>
    <w:rsid w:val="001D6754"/>
    <w:rsid w:val="001E100A"/>
    <w:rsid w:val="001E1444"/>
    <w:rsid w:val="001E1D9B"/>
    <w:rsid w:val="001E2FCB"/>
    <w:rsid w:val="001E47E9"/>
    <w:rsid w:val="001E78BC"/>
    <w:rsid w:val="001E7BDB"/>
    <w:rsid w:val="001F5C9B"/>
    <w:rsid w:val="00205C8B"/>
    <w:rsid w:val="00205FAA"/>
    <w:rsid w:val="0021605C"/>
    <w:rsid w:val="002224B1"/>
    <w:rsid w:val="002278DB"/>
    <w:rsid w:val="00234550"/>
    <w:rsid w:val="00237435"/>
    <w:rsid w:val="00244891"/>
    <w:rsid w:val="00247ED7"/>
    <w:rsid w:val="0026264D"/>
    <w:rsid w:val="00274733"/>
    <w:rsid w:val="002832AD"/>
    <w:rsid w:val="0028490C"/>
    <w:rsid w:val="0029572E"/>
    <w:rsid w:val="002A5944"/>
    <w:rsid w:val="002C0AFF"/>
    <w:rsid w:val="002C33BC"/>
    <w:rsid w:val="002C38C3"/>
    <w:rsid w:val="002C3C50"/>
    <w:rsid w:val="002C3DC4"/>
    <w:rsid w:val="002D4755"/>
    <w:rsid w:val="002E027D"/>
    <w:rsid w:val="002F153A"/>
    <w:rsid w:val="002F21DA"/>
    <w:rsid w:val="002F34A8"/>
    <w:rsid w:val="00302648"/>
    <w:rsid w:val="0030343B"/>
    <w:rsid w:val="00304FE7"/>
    <w:rsid w:val="003063EA"/>
    <w:rsid w:val="00306620"/>
    <w:rsid w:val="00321E56"/>
    <w:rsid w:val="00340407"/>
    <w:rsid w:val="0035199F"/>
    <w:rsid w:val="0035635B"/>
    <w:rsid w:val="0036790B"/>
    <w:rsid w:val="00372CDE"/>
    <w:rsid w:val="00382383"/>
    <w:rsid w:val="003917D8"/>
    <w:rsid w:val="00397200"/>
    <w:rsid w:val="003A0994"/>
    <w:rsid w:val="003A532C"/>
    <w:rsid w:val="003B04AA"/>
    <w:rsid w:val="003C009A"/>
    <w:rsid w:val="003C599E"/>
    <w:rsid w:val="003D0FA2"/>
    <w:rsid w:val="003D470A"/>
    <w:rsid w:val="003E377E"/>
    <w:rsid w:val="003E7267"/>
    <w:rsid w:val="003E7630"/>
    <w:rsid w:val="003F3B34"/>
    <w:rsid w:val="00407985"/>
    <w:rsid w:val="00410FAB"/>
    <w:rsid w:val="004206B8"/>
    <w:rsid w:val="00425B31"/>
    <w:rsid w:val="00430CEE"/>
    <w:rsid w:val="00434C62"/>
    <w:rsid w:val="00435ED7"/>
    <w:rsid w:val="004472E0"/>
    <w:rsid w:val="00470A83"/>
    <w:rsid w:val="004738B6"/>
    <w:rsid w:val="0048153E"/>
    <w:rsid w:val="00486B37"/>
    <w:rsid w:val="004877F1"/>
    <w:rsid w:val="004A6D03"/>
    <w:rsid w:val="004A78CC"/>
    <w:rsid w:val="004B2DA7"/>
    <w:rsid w:val="004B699E"/>
    <w:rsid w:val="004B6C56"/>
    <w:rsid w:val="004C11C7"/>
    <w:rsid w:val="004C2313"/>
    <w:rsid w:val="004C6C6A"/>
    <w:rsid w:val="004D3C8F"/>
    <w:rsid w:val="004D68A7"/>
    <w:rsid w:val="004F36C1"/>
    <w:rsid w:val="004F40E5"/>
    <w:rsid w:val="004F4477"/>
    <w:rsid w:val="004F61CF"/>
    <w:rsid w:val="004F6999"/>
    <w:rsid w:val="00501E28"/>
    <w:rsid w:val="00502BE9"/>
    <w:rsid w:val="00512969"/>
    <w:rsid w:val="00517378"/>
    <w:rsid w:val="005202BB"/>
    <w:rsid w:val="00520CE6"/>
    <w:rsid w:val="00522DA8"/>
    <w:rsid w:val="0053679A"/>
    <w:rsid w:val="005377EF"/>
    <w:rsid w:val="00543E53"/>
    <w:rsid w:val="00547677"/>
    <w:rsid w:val="00550C54"/>
    <w:rsid w:val="00562384"/>
    <w:rsid w:val="0056384D"/>
    <w:rsid w:val="00566180"/>
    <w:rsid w:val="00572550"/>
    <w:rsid w:val="005778D2"/>
    <w:rsid w:val="00582FE6"/>
    <w:rsid w:val="00594B12"/>
    <w:rsid w:val="00597343"/>
    <w:rsid w:val="005A28DA"/>
    <w:rsid w:val="005A4CF4"/>
    <w:rsid w:val="005B04B5"/>
    <w:rsid w:val="005B7F9D"/>
    <w:rsid w:val="005C195C"/>
    <w:rsid w:val="005C6AF0"/>
    <w:rsid w:val="005D3CF3"/>
    <w:rsid w:val="005D70C5"/>
    <w:rsid w:val="005E482D"/>
    <w:rsid w:val="005F2B17"/>
    <w:rsid w:val="005F414D"/>
    <w:rsid w:val="00601118"/>
    <w:rsid w:val="00626A2A"/>
    <w:rsid w:val="00626A5D"/>
    <w:rsid w:val="00635DBB"/>
    <w:rsid w:val="00636009"/>
    <w:rsid w:val="00642278"/>
    <w:rsid w:val="00645DFB"/>
    <w:rsid w:val="0066446D"/>
    <w:rsid w:val="006657CB"/>
    <w:rsid w:val="006722C7"/>
    <w:rsid w:val="006731D0"/>
    <w:rsid w:val="00674858"/>
    <w:rsid w:val="00692DF4"/>
    <w:rsid w:val="00693D47"/>
    <w:rsid w:val="006A1F33"/>
    <w:rsid w:val="006A69B1"/>
    <w:rsid w:val="006B32E3"/>
    <w:rsid w:val="006B400D"/>
    <w:rsid w:val="006B43DF"/>
    <w:rsid w:val="006B608A"/>
    <w:rsid w:val="006C6331"/>
    <w:rsid w:val="006D0B43"/>
    <w:rsid w:val="006D2220"/>
    <w:rsid w:val="006D37C2"/>
    <w:rsid w:val="006E1EA4"/>
    <w:rsid w:val="006E2794"/>
    <w:rsid w:val="006E29D4"/>
    <w:rsid w:val="006E4024"/>
    <w:rsid w:val="006F6E96"/>
    <w:rsid w:val="006F76AE"/>
    <w:rsid w:val="00706B76"/>
    <w:rsid w:val="00711CA4"/>
    <w:rsid w:val="00711D11"/>
    <w:rsid w:val="00715244"/>
    <w:rsid w:val="0071572A"/>
    <w:rsid w:val="00720600"/>
    <w:rsid w:val="00720D82"/>
    <w:rsid w:val="00723FF8"/>
    <w:rsid w:val="00734CAD"/>
    <w:rsid w:val="00736080"/>
    <w:rsid w:val="00740F4E"/>
    <w:rsid w:val="00741B4E"/>
    <w:rsid w:val="00747C29"/>
    <w:rsid w:val="007715EB"/>
    <w:rsid w:val="00782FDB"/>
    <w:rsid w:val="00787896"/>
    <w:rsid w:val="00794CAE"/>
    <w:rsid w:val="007957C0"/>
    <w:rsid w:val="00796E43"/>
    <w:rsid w:val="007B4BA5"/>
    <w:rsid w:val="007B559D"/>
    <w:rsid w:val="007B6F94"/>
    <w:rsid w:val="007D26C5"/>
    <w:rsid w:val="007D74EE"/>
    <w:rsid w:val="007E07B3"/>
    <w:rsid w:val="007E7866"/>
    <w:rsid w:val="007F2B38"/>
    <w:rsid w:val="00806412"/>
    <w:rsid w:val="00811FB0"/>
    <w:rsid w:val="008255F9"/>
    <w:rsid w:val="00825B1F"/>
    <w:rsid w:val="00827869"/>
    <w:rsid w:val="00845488"/>
    <w:rsid w:val="008476E9"/>
    <w:rsid w:val="00856A52"/>
    <w:rsid w:val="008658C5"/>
    <w:rsid w:val="008674FB"/>
    <w:rsid w:val="008719CA"/>
    <w:rsid w:val="0087335E"/>
    <w:rsid w:val="0088391B"/>
    <w:rsid w:val="00892674"/>
    <w:rsid w:val="00893BBE"/>
    <w:rsid w:val="008A358F"/>
    <w:rsid w:val="008A6D2A"/>
    <w:rsid w:val="008B26A9"/>
    <w:rsid w:val="008C128C"/>
    <w:rsid w:val="008C3431"/>
    <w:rsid w:val="008C53D2"/>
    <w:rsid w:val="008D1218"/>
    <w:rsid w:val="008F39ED"/>
    <w:rsid w:val="008F3E14"/>
    <w:rsid w:val="008F4A90"/>
    <w:rsid w:val="00916745"/>
    <w:rsid w:val="00921D24"/>
    <w:rsid w:val="009226DD"/>
    <w:rsid w:val="00922DD0"/>
    <w:rsid w:val="009276EE"/>
    <w:rsid w:val="0093429B"/>
    <w:rsid w:val="00942E2A"/>
    <w:rsid w:val="00946ABF"/>
    <w:rsid w:val="00956559"/>
    <w:rsid w:val="0095771C"/>
    <w:rsid w:val="00960878"/>
    <w:rsid w:val="00962DB6"/>
    <w:rsid w:val="00970508"/>
    <w:rsid w:val="00973D8F"/>
    <w:rsid w:val="00975AAA"/>
    <w:rsid w:val="00981431"/>
    <w:rsid w:val="0098358C"/>
    <w:rsid w:val="00987CD7"/>
    <w:rsid w:val="00990D80"/>
    <w:rsid w:val="0099311D"/>
    <w:rsid w:val="0099326F"/>
    <w:rsid w:val="009940C5"/>
    <w:rsid w:val="00994429"/>
    <w:rsid w:val="00995987"/>
    <w:rsid w:val="0099632D"/>
    <w:rsid w:val="00996844"/>
    <w:rsid w:val="009A6488"/>
    <w:rsid w:val="009B03AD"/>
    <w:rsid w:val="009B38A0"/>
    <w:rsid w:val="009B482A"/>
    <w:rsid w:val="009C2B24"/>
    <w:rsid w:val="009D39C1"/>
    <w:rsid w:val="009E3207"/>
    <w:rsid w:val="009E4536"/>
    <w:rsid w:val="009E6EB4"/>
    <w:rsid w:val="009E7106"/>
    <w:rsid w:val="009F42D9"/>
    <w:rsid w:val="009F46E9"/>
    <w:rsid w:val="00A047CA"/>
    <w:rsid w:val="00A132D1"/>
    <w:rsid w:val="00A16A3E"/>
    <w:rsid w:val="00A20291"/>
    <w:rsid w:val="00A24916"/>
    <w:rsid w:val="00A352CE"/>
    <w:rsid w:val="00A37D01"/>
    <w:rsid w:val="00A50C8C"/>
    <w:rsid w:val="00A5458E"/>
    <w:rsid w:val="00A63375"/>
    <w:rsid w:val="00A63B95"/>
    <w:rsid w:val="00A67379"/>
    <w:rsid w:val="00A76092"/>
    <w:rsid w:val="00A87221"/>
    <w:rsid w:val="00A87C14"/>
    <w:rsid w:val="00A9238B"/>
    <w:rsid w:val="00A9238E"/>
    <w:rsid w:val="00A951E1"/>
    <w:rsid w:val="00AA2078"/>
    <w:rsid w:val="00AD2745"/>
    <w:rsid w:val="00AE21BC"/>
    <w:rsid w:val="00B04687"/>
    <w:rsid w:val="00B10CB5"/>
    <w:rsid w:val="00B125FF"/>
    <w:rsid w:val="00B20B57"/>
    <w:rsid w:val="00B2578E"/>
    <w:rsid w:val="00B266D1"/>
    <w:rsid w:val="00B273E3"/>
    <w:rsid w:val="00B33793"/>
    <w:rsid w:val="00B33F85"/>
    <w:rsid w:val="00B3637A"/>
    <w:rsid w:val="00B458F6"/>
    <w:rsid w:val="00B53990"/>
    <w:rsid w:val="00B67DC1"/>
    <w:rsid w:val="00B75186"/>
    <w:rsid w:val="00B75324"/>
    <w:rsid w:val="00B86FC1"/>
    <w:rsid w:val="00B9478C"/>
    <w:rsid w:val="00BB0DB5"/>
    <w:rsid w:val="00BB594A"/>
    <w:rsid w:val="00BB7FA5"/>
    <w:rsid w:val="00BD4CAA"/>
    <w:rsid w:val="00BD6304"/>
    <w:rsid w:val="00BD76F6"/>
    <w:rsid w:val="00BD7E2D"/>
    <w:rsid w:val="00BE25B7"/>
    <w:rsid w:val="00BF109B"/>
    <w:rsid w:val="00BF36E5"/>
    <w:rsid w:val="00C00590"/>
    <w:rsid w:val="00C0474E"/>
    <w:rsid w:val="00C11E11"/>
    <w:rsid w:val="00C12042"/>
    <w:rsid w:val="00C53820"/>
    <w:rsid w:val="00C550F8"/>
    <w:rsid w:val="00C57891"/>
    <w:rsid w:val="00C77CA8"/>
    <w:rsid w:val="00C8239C"/>
    <w:rsid w:val="00C858C2"/>
    <w:rsid w:val="00CA1BA6"/>
    <w:rsid w:val="00CB12EE"/>
    <w:rsid w:val="00CB1815"/>
    <w:rsid w:val="00CC2593"/>
    <w:rsid w:val="00CC5BFD"/>
    <w:rsid w:val="00CD621E"/>
    <w:rsid w:val="00CD71B4"/>
    <w:rsid w:val="00CE0E1C"/>
    <w:rsid w:val="00CE5AE9"/>
    <w:rsid w:val="00CF164E"/>
    <w:rsid w:val="00CF4EDC"/>
    <w:rsid w:val="00D00043"/>
    <w:rsid w:val="00D13ADF"/>
    <w:rsid w:val="00D16968"/>
    <w:rsid w:val="00D179B1"/>
    <w:rsid w:val="00D229B1"/>
    <w:rsid w:val="00D35C5C"/>
    <w:rsid w:val="00D35EDC"/>
    <w:rsid w:val="00D36D87"/>
    <w:rsid w:val="00D414CD"/>
    <w:rsid w:val="00D4156A"/>
    <w:rsid w:val="00D425A4"/>
    <w:rsid w:val="00D46E43"/>
    <w:rsid w:val="00D53965"/>
    <w:rsid w:val="00D545A4"/>
    <w:rsid w:val="00D55822"/>
    <w:rsid w:val="00D55CEC"/>
    <w:rsid w:val="00D563FB"/>
    <w:rsid w:val="00D611F9"/>
    <w:rsid w:val="00D711D2"/>
    <w:rsid w:val="00D73D78"/>
    <w:rsid w:val="00D76549"/>
    <w:rsid w:val="00D773F3"/>
    <w:rsid w:val="00D821DF"/>
    <w:rsid w:val="00D91DC2"/>
    <w:rsid w:val="00D93490"/>
    <w:rsid w:val="00D9467D"/>
    <w:rsid w:val="00DA0682"/>
    <w:rsid w:val="00DA4956"/>
    <w:rsid w:val="00DB64A4"/>
    <w:rsid w:val="00DC1B7C"/>
    <w:rsid w:val="00DD18F3"/>
    <w:rsid w:val="00DD4D19"/>
    <w:rsid w:val="00DE0FD1"/>
    <w:rsid w:val="00DE1819"/>
    <w:rsid w:val="00DF62C6"/>
    <w:rsid w:val="00E01286"/>
    <w:rsid w:val="00E02862"/>
    <w:rsid w:val="00E1563F"/>
    <w:rsid w:val="00E16D4F"/>
    <w:rsid w:val="00E20DA4"/>
    <w:rsid w:val="00E23E89"/>
    <w:rsid w:val="00E27822"/>
    <w:rsid w:val="00E41821"/>
    <w:rsid w:val="00E45607"/>
    <w:rsid w:val="00E4631F"/>
    <w:rsid w:val="00E46858"/>
    <w:rsid w:val="00E4734D"/>
    <w:rsid w:val="00E479DD"/>
    <w:rsid w:val="00E55CD2"/>
    <w:rsid w:val="00E57909"/>
    <w:rsid w:val="00E6055E"/>
    <w:rsid w:val="00E733BB"/>
    <w:rsid w:val="00E771F3"/>
    <w:rsid w:val="00E77880"/>
    <w:rsid w:val="00E77E27"/>
    <w:rsid w:val="00E86EB0"/>
    <w:rsid w:val="00E92769"/>
    <w:rsid w:val="00E92A85"/>
    <w:rsid w:val="00EA23CC"/>
    <w:rsid w:val="00EA45A3"/>
    <w:rsid w:val="00EA4885"/>
    <w:rsid w:val="00EB2470"/>
    <w:rsid w:val="00EB475B"/>
    <w:rsid w:val="00EC1534"/>
    <w:rsid w:val="00EC17F9"/>
    <w:rsid w:val="00EC2352"/>
    <w:rsid w:val="00EC2D85"/>
    <w:rsid w:val="00EC4DF3"/>
    <w:rsid w:val="00ED01AA"/>
    <w:rsid w:val="00ED41FB"/>
    <w:rsid w:val="00EE3ADE"/>
    <w:rsid w:val="00F012C2"/>
    <w:rsid w:val="00F03B91"/>
    <w:rsid w:val="00F1789F"/>
    <w:rsid w:val="00F23C17"/>
    <w:rsid w:val="00F258E1"/>
    <w:rsid w:val="00F25EAB"/>
    <w:rsid w:val="00F26C89"/>
    <w:rsid w:val="00F321BA"/>
    <w:rsid w:val="00F3278C"/>
    <w:rsid w:val="00F477D2"/>
    <w:rsid w:val="00F52B82"/>
    <w:rsid w:val="00F555CD"/>
    <w:rsid w:val="00F60102"/>
    <w:rsid w:val="00F632C8"/>
    <w:rsid w:val="00F63ABD"/>
    <w:rsid w:val="00F63B15"/>
    <w:rsid w:val="00F64135"/>
    <w:rsid w:val="00F65514"/>
    <w:rsid w:val="00F65DFC"/>
    <w:rsid w:val="00F663B9"/>
    <w:rsid w:val="00F67A61"/>
    <w:rsid w:val="00F71501"/>
    <w:rsid w:val="00F716DA"/>
    <w:rsid w:val="00F71BA7"/>
    <w:rsid w:val="00F71E44"/>
    <w:rsid w:val="00F75303"/>
    <w:rsid w:val="00F801E5"/>
    <w:rsid w:val="00F82135"/>
    <w:rsid w:val="00F911E2"/>
    <w:rsid w:val="00F923C1"/>
    <w:rsid w:val="00FA47D3"/>
    <w:rsid w:val="00FA6C18"/>
    <w:rsid w:val="00FA7496"/>
    <w:rsid w:val="00FB1975"/>
    <w:rsid w:val="00FC004C"/>
    <w:rsid w:val="00FC2DA1"/>
    <w:rsid w:val="00FD4E0D"/>
    <w:rsid w:val="00FD7D3F"/>
    <w:rsid w:val="00FE4222"/>
    <w:rsid w:val="00FE60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3FF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7985"/>
    <w:rPr>
      <w:rFonts w:ascii="Times New Roman" w:hAnsi="Times New Roman" w:cs="Times New Roman"/>
    </w:rPr>
  </w:style>
  <w:style w:type="paragraph" w:styleId="Heading3">
    <w:name w:val="heading 3"/>
    <w:basedOn w:val="Normal"/>
    <w:link w:val="Heading3Char"/>
    <w:uiPriority w:val="9"/>
    <w:qFormat/>
    <w:rsid w:val="009E710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0E5"/>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4F40E5"/>
  </w:style>
  <w:style w:type="paragraph" w:styleId="Footer">
    <w:name w:val="footer"/>
    <w:basedOn w:val="Normal"/>
    <w:link w:val="FooterChar"/>
    <w:uiPriority w:val="99"/>
    <w:unhideWhenUsed/>
    <w:rsid w:val="004F40E5"/>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4F40E5"/>
  </w:style>
  <w:style w:type="paragraph" w:styleId="ListParagraph">
    <w:name w:val="List Paragraph"/>
    <w:basedOn w:val="Normal"/>
    <w:uiPriority w:val="34"/>
    <w:qFormat/>
    <w:rsid w:val="006F6E96"/>
    <w:pPr>
      <w:ind w:left="720"/>
      <w:contextualSpacing/>
    </w:pPr>
    <w:rPr>
      <w:rFonts w:asciiTheme="minorHAnsi" w:hAnsiTheme="minorHAnsi" w:cstheme="minorBidi"/>
    </w:rPr>
  </w:style>
  <w:style w:type="character" w:styleId="Hyperlink">
    <w:name w:val="Hyperlink"/>
    <w:basedOn w:val="DefaultParagraphFont"/>
    <w:uiPriority w:val="99"/>
    <w:unhideWhenUsed/>
    <w:rsid w:val="00A9238B"/>
    <w:rPr>
      <w:color w:val="0563C1" w:themeColor="hyperlink"/>
      <w:u w:val="single"/>
    </w:rPr>
  </w:style>
  <w:style w:type="character" w:customStyle="1" w:styleId="Heading3Char">
    <w:name w:val="Heading 3 Char"/>
    <w:basedOn w:val="DefaultParagraphFont"/>
    <w:link w:val="Heading3"/>
    <w:uiPriority w:val="9"/>
    <w:rsid w:val="009E7106"/>
    <w:rPr>
      <w:rFonts w:ascii="Times New Roman" w:hAnsi="Times New Roman" w:cs="Times New Roman"/>
      <w:b/>
      <w:bCs/>
      <w:sz w:val="27"/>
      <w:szCs w:val="27"/>
    </w:rPr>
  </w:style>
  <w:style w:type="character" w:styleId="FollowedHyperlink">
    <w:name w:val="FollowedHyperlink"/>
    <w:basedOn w:val="DefaultParagraphFont"/>
    <w:uiPriority w:val="99"/>
    <w:semiHidden/>
    <w:unhideWhenUsed/>
    <w:rsid w:val="00692DF4"/>
    <w:rPr>
      <w:color w:val="954F72" w:themeColor="followedHyperlink"/>
      <w:u w:val="single"/>
    </w:rPr>
  </w:style>
  <w:style w:type="paragraph" w:customStyle="1" w:styleId="gmail-msolistparagraph">
    <w:name w:val="gmail-msolistparagraph"/>
    <w:basedOn w:val="Normal"/>
    <w:rsid w:val="00594B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20256">
      <w:bodyDiv w:val="1"/>
      <w:marLeft w:val="0"/>
      <w:marRight w:val="0"/>
      <w:marTop w:val="0"/>
      <w:marBottom w:val="0"/>
      <w:divBdr>
        <w:top w:val="none" w:sz="0" w:space="0" w:color="auto"/>
        <w:left w:val="none" w:sz="0" w:space="0" w:color="auto"/>
        <w:bottom w:val="none" w:sz="0" w:space="0" w:color="auto"/>
        <w:right w:val="none" w:sz="0" w:space="0" w:color="auto"/>
      </w:divBdr>
    </w:div>
    <w:div w:id="172843810">
      <w:bodyDiv w:val="1"/>
      <w:marLeft w:val="0"/>
      <w:marRight w:val="0"/>
      <w:marTop w:val="0"/>
      <w:marBottom w:val="0"/>
      <w:divBdr>
        <w:top w:val="none" w:sz="0" w:space="0" w:color="auto"/>
        <w:left w:val="none" w:sz="0" w:space="0" w:color="auto"/>
        <w:bottom w:val="none" w:sz="0" w:space="0" w:color="auto"/>
        <w:right w:val="none" w:sz="0" w:space="0" w:color="auto"/>
      </w:divBdr>
    </w:div>
    <w:div w:id="364989135">
      <w:bodyDiv w:val="1"/>
      <w:marLeft w:val="0"/>
      <w:marRight w:val="0"/>
      <w:marTop w:val="0"/>
      <w:marBottom w:val="0"/>
      <w:divBdr>
        <w:top w:val="none" w:sz="0" w:space="0" w:color="auto"/>
        <w:left w:val="none" w:sz="0" w:space="0" w:color="auto"/>
        <w:bottom w:val="none" w:sz="0" w:space="0" w:color="auto"/>
        <w:right w:val="none" w:sz="0" w:space="0" w:color="auto"/>
      </w:divBdr>
    </w:div>
    <w:div w:id="486558424">
      <w:bodyDiv w:val="1"/>
      <w:marLeft w:val="0"/>
      <w:marRight w:val="0"/>
      <w:marTop w:val="0"/>
      <w:marBottom w:val="0"/>
      <w:divBdr>
        <w:top w:val="none" w:sz="0" w:space="0" w:color="auto"/>
        <w:left w:val="none" w:sz="0" w:space="0" w:color="auto"/>
        <w:bottom w:val="none" w:sz="0" w:space="0" w:color="auto"/>
        <w:right w:val="none" w:sz="0" w:space="0" w:color="auto"/>
      </w:divBdr>
    </w:div>
    <w:div w:id="648636711">
      <w:bodyDiv w:val="1"/>
      <w:marLeft w:val="0"/>
      <w:marRight w:val="0"/>
      <w:marTop w:val="0"/>
      <w:marBottom w:val="0"/>
      <w:divBdr>
        <w:top w:val="none" w:sz="0" w:space="0" w:color="auto"/>
        <w:left w:val="none" w:sz="0" w:space="0" w:color="auto"/>
        <w:bottom w:val="none" w:sz="0" w:space="0" w:color="auto"/>
        <w:right w:val="none" w:sz="0" w:space="0" w:color="auto"/>
      </w:divBdr>
    </w:div>
    <w:div w:id="819731865">
      <w:bodyDiv w:val="1"/>
      <w:marLeft w:val="0"/>
      <w:marRight w:val="0"/>
      <w:marTop w:val="0"/>
      <w:marBottom w:val="0"/>
      <w:divBdr>
        <w:top w:val="none" w:sz="0" w:space="0" w:color="auto"/>
        <w:left w:val="none" w:sz="0" w:space="0" w:color="auto"/>
        <w:bottom w:val="none" w:sz="0" w:space="0" w:color="auto"/>
        <w:right w:val="none" w:sz="0" w:space="0" w:color="auto"/>
      </w:divBdr>
    </w:div>
    <w:div w:id="1355108070">
      <w:bodyDiv w:val="1"/>
      <w:marLeft w:val="0"/>
      <w:marRight w:val="0"/>
      <w:marTop w:val="0"/>
      <w:marBottom w:val="0"/>
      <w:divBdr>
        <w:top w:val="none" w:sz="0" w:space="0" w:color="auto"/>
        <w:left w:val="none" w:sz="0" w:space="0" w:color="auto"/>
        <w:bottom w:val="none" w:sz="0" w:space="0" w:color="auto"/>
        <w:right w:val="none" w:sz="0" w:space="0" w:color="auto"/>
      </w:divBdr>
    </w:div>
    <w:div w:id="1501234666">
      <w:bodyDiv w:val="1"/>
      <w:marLeft w:val="0"/>
      <w:marRight w:val="0"/>
      <w:marTop w:val="0"/>
      <w:marBottom w:val="0"/>
      <w:divBdr>
        <w:top w:val="none" w:sz="0" w:space="0" w:color="auto"/>
        <w:left w:val="none" w:sz="0" w:space="0" w:color="auto"/>
        <w:bottom w:val="none" w:sz="0" w:space="0" w:color="auto"/>
        <w:right w:val="none" w:sz="0" w:space="0" w:color="auto"/>
      </w:divBdr>
    </w:div>
    <w:div w:id="1769812284">
      <w:bodyDiv w:val="1"/>
      <w:marLeft w:val="0"/>
      <w:marRight w:val="0"/>
      <w:marTop w:val="0"/>
      <w:marBottom w:val="0"/>
      <w:divBdr>
        <w:top w:val="none" w:sz="0" w:space="0" w:color="auto"/>
        <w:left w:val="none" w:sz="0" w:space="0" w:color="auto"/>
        <w:bottom w:val="none" w:sz="0" w:space="0" w:color="auto"/>
        <w:right w:val="none" w:sz="0" w:space="0" w:color="auto"/>
      </w:divBdr>
    </w:div>
    <w:div w:id="1808401559">
      <w:bodyDiv w:val="1"/>
      <w:marLeft w:val="0"/>
      <w:marRight w:val="0"/>
      <w:marTop w:val="0"/>
      <w:marBottom w:val="0"/>
      <w:divBdr>
        <w:top w:val="none" w:sz="0" w:space="0" w:color="auto"/>
        <w:left w:val="none" w:sz="0" w:space="0" w:color="auto"/>
        <w:bottom w:val="none" w:sz="0" w:space="0" w:color="auto"/>
        <w:right w:val="none" w:sz="0" w:space="0" w:color="auto"/>
      </w:divBdr>
    </w:div>
    <w:div w:id="1840075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414</Words>
  <Characters>2363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Knowledge Statements - CISA</vt:lpstr>
    </vt:vector>
  </TitlesOfParts>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Statements - CISA</dc:title>
  <dc:subject/>
  <dc:creator>Shrija Chavan</dc:creator>
  <cp:keywords/>
  <dc:description/>
  <cp:lastModifiedBy>Shrija Chavan</cp:lastModifiedBy>
  <cp:revision>981</cp:revision>
  <dcterms:created xsi:type="dcterms:W3CDTF">2017-10-20T20:16:00Z</dcterms:created>
  <dcterms:modified xsi:type="dcterms:W3CDTF">2017-11-27T22:39:00Z</dcterms:modified>
</cp:coreProperties>
</file>