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29DF" w:rsidRPr="00716920" w:rsidRDefault="00F429DF" w:rsidP="00F429DF">
      <w:pPr>
        <w:spacing w:after="0" w:line="240" w:lineRule="auto"/>
        <w:jc w:val="center"/>
        <w:rPr>
          <w:rFonts w:ascii="Arial" w:hAnsi="Arial" w:cs="Arial"/>
        </w:rPr>
      </w:pPr>
      <w:r w:rsidRPr="00716920">
        <w:rPr>
          <w:rFonts w:ascii="Arial" w:hAnsi="Arial" w:cs="Arial"/>
        </w:rPr>
        <w:t>GOVT. OF NCT OF DELHI</w:t>
      </w:r>
    </w:p>
    <w:p w:rsidR="00F429DF" w:rsidRPr="00716920" w:rsidRDefault="00F429DF" w:rsidP="00F429DF">
      <w:pPr>
        <w:spacing w:after="0" w:line="240" w:lineRule="auto"/>
        <w:jc w:val="center"/>
        <w:rPr>
          <w:rFonts w:ascii="Arial" w:hAnsi="Arial" w:cs="Arial"/>
        </w:rPr>
      </w:pPr>
      <w:r w:rsidRPr="00716920">
        <w:rPr>
          <w:rFonts w:ascii="Arial" w:hAnsi="Arial" w:cs="Arial"/>
        </w:rPr>
        <w:t>DEPARTMENT OF TRADE AND TAXES,</w:t>
      </w:r>
    </w:p>
    <w:p w:rsidR="00F429DF" w:rsidRPr="00716920" w:rsidRDefault="00F429DF" w:rsidP="00F429DF">
      <w:pPr>
        <w:spacing w:after="0" w:line="240" w:lineRule="auto"/>
        <w:jc w:val="center"/>
        <w:rPr>
          <w:rFonts w:ascii="Arial" w:hAnsi="Arial" w:cs="Arial"/>
        </w:rPr>
      </w:pPr>
      <w:r w:rsidRPr="00716920">
        <w:rPr>
          <w:rFonts w:ascii="Arial" w:hAnsi="Arial" w:cs="Arial"/>
        </w:rPr>
        <w:t>VYAPAR BHAWAN, NEW DELHI.</w:t>
      </w:r>
    </w:p>
    <w:p w:rsidR="00F429DF" w:rsidRPr="00716920" w:rsidRDefault="00F429DF" w:rsidP="00F429DF">
      <w:pPr>
        <w:spacing w:after="0" w:line="240" w:lineRule="auto"/>
        <w:jc w:val="center"/>
        <w:rPr>
          <w:rFonts w:ascii="Arial" w:hAnsi="Arial" w:cs="Arial"/>
          <w:u w:val="single"/>
        </w:rPr>
      </w:pPr>
      <w:r w:rsidRPr="00716920">
        <w:rPr>
          <w:rFonts w:ascii="Arial" w:hAnsi="Arial" w:cs="Arial"/>
          <w:u w:val="single"/>
        </w:rPr>
        <w:t>(HR BRANCH)</w:t>
      </w:r>
    </w:p>
    <w:p w:rsidR="00F429DF" w:rsidRPr="00716920" w:rsidRDefault="00F429DF" w:rsidP="00F429DF">
      <w:pPr>
        <w:spacing w:after="0" w:line="240" w:lineRule="auto"/>
        <w:jc w:val="center"/>
        <w:rPr>
          <w:rFonts w:ascii="Arial" w:hAnsi="Arial" w:cs="Arial"/>
        </w:rPr>
      </w:pPr>
    </w:p>
    <w:p w:rsidR="00F429DF" w:rsidRPr="00716920" w:rsidRDefault="00F429DF" w:rsidP="00F429DF">
      <w:pPr>
        <w:spacing w:after="0" w:line="240" w:lineRule="auto"/>
        <w:jc w:val="center"/>
        <w:rPr>
          <w:rFonts w:ascii="Arial" w:hAnsi="Arial" w:cs="Arial"/>
        </w:rPr>
      </w:pPr>
    </w:p>
    <w:p w:rsidR="00F429DF" w:rsidRPr="00716920" w:rsidRDefault="00F429DF" w:rsidP="00F429DF">
      <w:pPr>
        <w:spacing w:after="0" w:line="240" w:lineRule="auto"/>
        <w:rPr>
          <w:rFonts w:ascii="Arial" w:hAnsi="Arial" w:cs="Arial"/>
        </w:rPr>
      </w:pPr>
      <w:proofErr w:type="spellStart"/>
      <w:r w:rsidRPr="00716920">
        <w:rPr>
          <w:rFonts w:ascii="Arial" w:hAnsi="Arial" w:cs="Arial"/>
        </w:rPr>
        <w:t>F.No</w:t>
      </w:r>
      <w:proofErr w:type="spellEnd"/>
      <w:r w:rsidRPr="00716920">
        <w:rPr>
          <w:rFonts w:ascii="Arial" w:hAnsi="Arial" w:cs="Arial"/>
        </w:rPr>
        <w:t>{1{/DT&amp;T/</w:t>
      </w:r>
      <w:proofErr w:type="spellStart"/>
      <w:r w:rsidRPr="00716920">
        <w:rPr>
          <w:rFonts w:ascii="Arial" w:hAnsi="Arial" w:cs="Arial"/>
        </w:rPr>
        <w:t>Estt</w:t>
      </w:r>
      <w:proofErr w:type="spellEnd"/>
      <w:r w:rsidRPr="00716920">
        <w:rPr>
          <w:rFonts w:ascii="Arial" w:hAnsi="Arial" w:cs="Arial"/>
        </w:rPr>
        <w:t>/PF/{2{/</w:t>
      </w:r>
      <w:r w:rsidRPr="00716920">
        <w:rPr>
          <w:rFonts w:ascii="Arial" w:hAnsi="Arial" w:cs="Arial"/>
        </w:rPr>
        <w:tab/>
      </w:r>
      <w:r w:rsidRPr="00716920">
        <w:rPr>
          <w:rFonts w:ascii="Arial" w:hAnsi="Arial" w:cs="Arial"/>
        </w:rPr>
        <w:tab/>
      </w:r>
      <w:r w:rsidRPr="00716920">
        <w:rPr>
          <w:rFonts w:ascii="Arial" w:hAnsi="Arial" w:cs="Arial"/>
        </w:rPr>
        <w:tab/>
      </w:r>
      <w:r w:rsidRPr="00716920">
        <w:rPr>
          <w:rFonts w:ascii="Arial" w:hAnsi="Arial" w:cs="Arial"/>
        </w:rPr>
        <w:tab/>
      </w:r>
      <w:r w:rsidRPr="00716920">
        <w:rPr>
          <w:rFonts w:ascii="Arial" w:hAnsi="Arial" w:cs="Arial"/>
        </w:rPr>
        <w:tab/>
      </w:r>
      <w:r w:rsidRPr="00716920">
        <w:rPr>
          <w:rFonts w:ascii="Arial" w:hAnsi="Arial" w:cs="Arial"/>
        </w:rPr>
        <w:tab/>
        <w:t>Dated:</w:t>
      </w:r>
    </w:p>
    <w:p w:rsidR="00F429DF" w:rsidRPr="00716920" w:rsidRDefault="00F429DF" w:rsidP="00F429DF">
      <w:pPr>
        <w:spacing w:after="0" w:line="240" w:lineRule="auto"/>
        <w:rPr>
          <w:rFonts w:ascii="Arial" w:hAnsi="Arial" w:cs="Arial"/>
        </w:rPr>
      </w:pPr>
    </w:p>
    <w:p w:rsidR="00F429DF" w:rsidRPr="00716920" w:rsidRDefault="00794C63" w:rsidP="00794C63">
      <w:pPr>
        <w:spacing w:after="0" w:line="240" w:lineRule="auto"/>
        <w:rPr>
          <w:rFonts w:ascii="Arial" w:hAnsi="Arial" w:cs="Arial"/>
        </w:rPr>
      </w:pPr>
      <w:r w:rsidRPr="00716920">
        <w:rPr>
          <w:rFonts w:ascii="Arial" w:hAnsi="Arial" w:cs="Arial"/>
        </w:rPr>
        <w:t xml:space="preserve">                                                                 </w:t>
      </w:r>
      <w:r w:rsidR="00F429DF" w:rsidRPr="00716920">
        <w:rPr>
          <w:rFonts w:ascii="Arial" w:hAnsi="Arial" w:cs="Arial"/>
        </w:rPr>
        <w:t>FORM-24</w:t>
      </w:r>
    </w:p>
    <w:p w:rsidR="00F429DF" w:rsidRPr="00716920" w:rsidRDefault="00F429DF" w:rsidP="00F429DF">
      <w:pPr>
        <w:spacing w:after="0" w:line="240" w:lineRule="auto"/>
        <w:jc w:val="center"/>
        <w:rPr>
          <w:rFonts w:ascii="Arial" w:hAnsi="Arial" w:cs="Arial"/>
        </w:rPr>
      </w:pPr>
    </w:p>
    <w:p w:rsidR="00F429DF" w:rsidRPr="00716920" w:rsidRDefault="00F429DF" w:rsidP="00F429DF">
      <w:pPr>
        <w:spacing w:after="0" w:line="240" w:lineRule="auto"/>
        <w:jc w:val="center"/>
        <w:rPr>
          <w:rFonts w:ascii="Arial" w:hAnsi="Arial" w:cs="Arial"/>
        </w:rPr>
      </w:pPr>
      <w:r w:rsidRPr="00716920">
        <w:rPr>
          <w:rFonts w:ascii="Arial" w:hAnsi="Arial" w:cs="Arial"/>
        </w:rPr>
        <w:t>(Form of Certificate of verification of service for pension)</w:t>
      </w:r>
    </w:p>
    <w:p w:rsidR="00794C63" w:rsidRPr="00716920" w:rsidRDefault="00794C63" w:rsidP="00794C63">
      <w:pPr>
        <w:spacing w:after="0" w:line="240" w:lineRule="auto"/>
        <w:jc w:val="both"/>
        <w:rPr>
          <w:rFonts w:ascii="Arial" w:hAnsi="Arial" w:cs="Arial"/>
        </w:rPr>
      </w:pPr>
      <w:r w:rsidRPr="00716920">
        <w:rPr>
          <w:rFonts w:ascii="Arial" w:hAnsi="Arial" w:cs="Arial"/>
        </w:rPr>
        <w:t xml:space="preserve">                                            </w:t>
      </w:r>
    </w:p>
    <w:p w:rsidR="00794C63" w:rsidRPr="00716920" w:rsidRDefault="00794C63" w:rsidP="00794C63">
      <w:pPr>
        <w:spacing w:after="0" w:line="240" w:lineRule="auto"/>
        <w:jc w:val="both"/>
        <w:rPr>
          <w:rFonts w:ascii="Arial" w:hAnsi="Arial" w:cs="Arial"/>
        </w:rPr>
      </w:pPr>
      <w:r w:rsidRPr="00716920">
        <w:rPr>
          <w:rFonts w:ascii="Arial" w:hAnsi="Arial" w:cs="Arial"/>
        </w:rPr>
        <w:t xml:space="preserve">                                                           CERTIFICATE</w:t>
      </w:r>
    </w:p>
    <w:p w:rsidR="00F429DF" w:rsidRPr="00716920" w:rsidRDefault="00794C63" w:rsidP="00794C63">
      <w:pPr>
        <w:spacing w:after="0" w:line="240" w:lineRule="auto"/>
        <w:jc w:val="both"/>
        <w:rPr>
          <w:rFonts w:ascii="Arial" w:hAnsi="Arial" w:cs="Arial"/>
          <w:u w:val="single"/>
        </w:rPr>
      </w:pPr>
      <w:r w:rsidRPr="00716920">
        <w:rPr>
          <w:rFonts w:ascii="Arial" w:hAnsi="Arial" w:cs="Arial"/>
        </w:rPr>
        <w:t xml:space="preserve">                                                                                                                                                                                                                                                                </w:t>
      </w:r>
    </w:p>
    <w:p w:rsidR="00F429DF" w:rsidRPr="00716920" w:rsidRDefault="00F429DF" w:rsidP="00F429DF">
      <w:pPr>
        <w:jc w:val="both"/>
        <w:rPr>
          <w:rFonts w:ascii="Arial" w:hAnsi="Arial" w:cs="Arial"/>
        </w:rPr>
      </w:pPr>
      <w:r w:rsidRPr="00716920">
        <w:rPr>
          <w:rFonts w:ascii="Arial" w:hAnsi="Arial" w:cs="Arial"/>
        </w:rPr>
        <w:tab/>
        <w:t>It is certified, in consultation with the Pay &amp; Accounts Officer, PAO-X, Govt. of NCT of Delhi vide letter No./PAO-10/Pen./serv./2748 dated 10.01.2020 that {3{ , ASO/GR.II DASS (DOB:{4{) presently working in the level-08 of pay matrix has completed {5{ years {6{months {7{ days of service as on {8{ as per details given below.  The service has been verified on the basis of her service documents and in accordance with the rules regarding qualifying service in force at present.  The verification of services under sub rule (1) and (2) of Rule 32 of CCS (Pension) Rules, 1972 shall be treated as final and shall not be reopened except when necessitated by a subsequent change in the rules and orders governing the condition under which the service qualified for pension.</w:t>
      </w:r>
    </w:p>
    <w:p w:rsidR="00F429DF" w:rsidRPr="00716920" w:rsidRDefault="00F429DF" w:rsidP="00F429DF">
      <w:pPr>
        <w:spacing w:line="240" w:lineRule="auto"/>
        <w:jc w:val="center"/>
        <w:rPr>
          <w:rFonts w:ascii="Arial" w:hAnsi="Arial" w:cs="Arial"/>
          <w:u w:val="single"/>
        </w:rPr>
      </w:pPr>
      <w:r w:rsidRPr="00716920">
        <w:rPr>
          <w:rFonts w:ascii="Arial" w:hAnsi="Arial" w:cs="Arial"/>
          <w:u w:val="single"/>
        </w:rPr>
        <w:t>Details of Qualifying Service</w:t>
      </w:r>
    </w:p>
    <w:p w:rsidR="00F429DF" w:rsidRPr="00716920" w:rsidRDefault="00F429DF" w:rsidP="00F429DF">
      <w:pPr>
        <w:pStyle w:val="ListParagraph"/>
        <w:numPr>
          <w:ilvl w:val="0"/>
          <w:numId w:val="1"/>
        </w:numPr>
        <w:spacing w:line="240" w:lineRule="auto"/>
        <w:rPr>
          <w:rFonts w:ascii="Arial" w:hAnsi="Arial" w:cs="Arial"/>
        </w:rPr>
      </w:pPr>
      <w:r w:rsidRPr="00716920">
        <w:rPr>
          <w:rFonts w:ascii="Arial" w:hAnsi="Arial" w:cs="Arial"/>
        </w:rPr>
        <w:t>Gross  Service</w:t>
      </w:r>
      <w:r w:rsidRPr="00716920">
        <w:rPr>
          <w:rFonts w:ascii="Arial" w:hAnsi="Arial" w:cs="Arial"/>
        </w:rPr>
        <w:tab/>
      </w:r>
      <w:r w:rsidRPr="00716920">
        <w:rPr>
          <w:rFonts w:ascii="Arial" w:hAnsi="Arial" w:cs="Arial"/>
        </w:rPr>
        <w:tab/>
      </w:r>
      <w:r w:rsidRPr="00716920">
        <w:rPr>
          <w:rFonts w:ascii="Arial" w:hAnsi="Arial" w:cs="Arial"/>
        </w:rPr>
        <w:tab/>
        <w:t>:</w:t>
      </w:r>
      <w:r w:rsidRPr="00716920">
        <w:rPr>
          <w:rFonts w:ascii="Arial" w:hAnsi="Arial" w:cs="Arial"/>
        </w:rPr>
        <w:tab/>
        <w:t>From {9{ to {8{</w:t>
      </w:r>
    </w:p>
    <w:p w:rsidR="00F429DF" w:rsidRPr="00716920" w:rsidRDefault="00F429DF" w:rsidP="00F429DF">
      <w:pPr>
        <w:pStyle w:val="ListParagraph"/>
        <w:spacing w:line="240" w:lineRule="auto"/>
        <w:ind w:left="4320" w:firstLine="720"/>
        <w:rPr>
          <w:rFonts w:ascii="Arial" w:hAnsi="Arial" w:cs="Arial"/>
        </w:rPr>
      </w:pPr>
      <w:r w:rsidRPr="00716920">
        <w:rPr>
          <w:rFonts w:ascii="Arial" w:hAnsi="Arial" w:cs="Arial"/>
        </w:rPr>
        <w:t>({5{ Years {6{ Months and{7{ Days)</w:t>
      </w:r>
    </w:p>
    <w:p w:rsidR="00F429DF" w:rsidRPr="00716920" w:rsidRDefault="00F429DF" w:rsidP="00F429DF">
      <w:pPr>
        <w:pStyle w:val="ListParagraph"/>
        <w:spacing w:line="240" w:lineRule="auto"/>
        <w:ind w:left="4320" w:firstLine="720"/>
        <w:rPr>
          <w:rFonts w:ascii="Arial" w:hAnsi="Arial" w:cs="Arial"/>
        </w:rPr>
      </w:pPr>
    </w:p>
    <w:p w:rsidR="00F429DF" w:rsidRPr="00716920" w:rsidRDefault="00F429DF" w:rsidP="00F429DF">
      <w:pPr>
        <w:pStyle w:val="ListParagraph"/>
        <w:numPr>
          <w:ilvl w:val="0"/>
          <w:numId w:val="1"/>
        </w:numPr>
        <w:tabs>
          <w:tab w:val="left" w:pos="450"/>
          <w:tab w:val="left" w:pos="630"/>
        </w:tabs>
        <w:spacing w:line="240" w:lineRule="auto"/>
        <w:rPr>
          <w:rFonts w:ascii="Arial" w:hAnsi="Arial" w:cs="Arial"/>
        </w:rPr>
      </w:pPr>
      <w:r w:rsidRPr="00716920">
        <w:rPr>
          <w:rFonts w:ascii="Arial" w:hAnsi="Arial" w:cs="Arial"/>
        </w:rPr>
        <w:t xml:space="preserve">  Less Non-qualifying service</w:t>
      </w:r>
      <w:r w:rsidRPr="00716920">
        <w:rPr>
          <w:rFonts w:ascii="Arial" w:hAnsi="Arial" w:cs="Arial"/>
        </w:rPr>
        <w:tab/>
        <w:t>:</w:t>
      </w:r>
      <w:r w:rsidRPr="00716920">
        <w:rPr>
          <w:rFonts w:ascii="Arial" w:hAnsi="Arial" w:cs="Arial"/>
        </w:rPr>
        <w:tab/>
      </w:r>
      <w:r w:rsidRPr="00716920">
        <w:rPr>
          <w:rFonts w:ascii="Arial" w:hAnsi="Arial" w:cs="Arial"/>
        </w:rPr>
        <w:tab/>
      </w:r>
      <w:r w:rsidRPr="00716920">
        <w:rPr>
          <w:rFonts w:ascii="Arial" w:hAnsi="Arial" w:cs="Arial"/>
        </w:rPr>
        <w:tab/>
        <w:t>NIL</w:t>
      </w:r>
    </w:p>
    <w:p w:rsidR="00F429DF" w:rsidRPr="00716920" w:rsidRDefault="00F429DF" w:rsidP="00F429DF">
      <w:pPr>
        <w:pStyle w:val="ListParagraph"/>
        <w:tabs>
          <w:tab w:val="left" w:pos="450"/>
          <w:tab w:val="left" w:pos="630"/>
        </w:tabs>
        <w:spacing w:line="240" w:lineRule="auto"/>
        <w:rPr>
          <w:rFonts w:ascii="Arial" w:hAnsi="Arial" w:cs="Arial"/>
        </w:rPr>
      </w:pPr>
    </w:p>
    <w:p w:rsidR="00F429DF" w:rsidRPr="00716920" w:rsidRDefault="00F429DF" w:rsidP="00F429DF">
      <w:pPr>
        <w:pStyle w:val="ListParagraph"/>
        <w:numPr>
          <w:ilvl w:val="0"/>
          <w:numId w:val="1"/>
        </w:numPr>
        <w:tabs>
          <w:tab w:val="left" w:pos="450"/>
          <w:tab w:val="left" w:pos="630"/>
        </w:tabs>
        <w:spacing w:line="240" w:lineRule="auto"/>
        <w:rPr>
          <w:rFonts w:ascii="Arial" w:hAnsi="Arial" w:cs="Arial"/>
        </w:rPr>
      </w:pPr>
      <w:r w:rsidRPr="00716920">
        <w:rPr>
          <w:rFonts w:ascii="Arial" w:hAnsi="Arial" w:cs="Arial"/>
        </w:rPr>
        <w:t xml:space="preserve">  Net qualifying service</w:t>
      </w:r>
      <w:r w:rsidRPr="00716920">
        <w:rPr>
          <w:rFonts w:ascii="Arial" w:hAnsi="Arial" w:cs="Arial"/>
        </w:rPr>
        <w:tab/>
      </w:r>
      <w:r w:rsidRPr="00716920">
        <w:rPr>
          <w:rFonts w:ascii="Arial" w:hAnsi="Arial" w:cs="Arial"/>
        </w:rPr>
        <w:tab/>
        <w:t>:</w:t>
      </w:r>
      <w:r w:rsidRPr="00716920">
        <w:rPr>
          <w:rFonts w:ascii="Arial" w:hAnsi="Arial" w:cs="Arial"/>
        </w:rPr>
        <w:tab/>
        <w:t>({5{ Years {6{ Months and {7{ Days)</w:t>
      </w:r>
    </w:p>
    <w:p w:rsidR="00F429DF" w:rsidRPr="00716920" w:rsidRDefault="00F429DF" w:rsidP="00F429DF">
      <w:pPr>
        <w:pStyle w:val="ListParagraph"/>
        <w:rPr>
          <w:rFonts w:ascii="Arial" w:hAnsi="Arial" w:cs="Arial"/>
        </w:rPr>
      </w:pPr>
    </w:p>
    <w:p w:rsidR="00F429DF" w:rsidRPr="00716920" w:rsidRDefault="00F429DF" w:rsidP="00F429DF">
      <w:pPr>
        <w:pStyle w:val="ListParagraph"/>
        <w:rPr>
          <w:rFonts w:ascii="Arial" w:hAnsi="Arial" w:cs="Arial"/>
        </w:rPr>
      </w:pPr>
    </w:p>
    <w:p w:rsidR="00F429DF" w:rsidRPr="00716920" w:rsidRDefault="00F429DF" w:rsidP="00F429DF">
      <w:pPr>
        <w:tabs>
          <w:tab w:val="left" w:pos="450"/>
          <w:tab w:val="left" w:pos="630"/>
        </w:tabs>
        <w:spacing w:line="240" w:lineRule="auto"/>
        <w:rPr>
          <w:rFonts w:ascii="Arial" w:hAnsi="Arial" w:cs="Arial"/>
        </w:rPr>
      </w:pPr>
    </w:p>
    <w:p w:rsidR="00F429DF" w:rsidRPr="00716920" w:rsidRDefault="00F429DF" w:rsidP="00F429DF">
      <w:pPr>
        <w:tabs>
          <w:tab w:val="left" w:pos="450"/>
          <w:tab w:val="left" w:pos="630"/>
        </w:tabs>
        <w:spacing w:after="0" w:line="240" w:lineRule="auto"/>
        <w:jc w:val="right"/>
        <w:rPr>
          <w:rFonts w:ascii="Arial" w:hAnsi="Arial" w:cs="Arial"/>
        </w:rPr>
      </w:pPr>
      <w:r w:rsidRPr="00716920">
        <w:rPr>
          <w:rFonts w:ascii="Arial" w:hAnsi="Arial" w:cs="Arial"/>
        </w:rPr>
        <w:t>ASSTT. COMMISSIONER (HR)/HOO</w:t>
      </w:r>
    </w:p>
    <w:p w:rsidR="00F429DF" w:rsidRPr="00716920" w:rsidRDefault="00F429DF" w:rsidP="00F429DF">
      <w:pPr>
        <w:tabs>
          <w:tab w:val="left" w:pos="450"/>
          <w:tab w:val="left" w:pos="630"/>
        </w:tabs>
        <w:spacing w:after="0" w:line="240" w:lineRule="auto"/>
        <w:jc w:val="right"/>
        <w:rPr>
          <w:rFonts w:ascii="Arial" w:hAnsi="Arial" w:cs="Arial"/>
        </w:rPr>
      </w:pPr>
    </w:p>
    <w:p w:rsidR="00F429DF" w:rsidRPr="00716920" w:rsidRDefault="00F429DF" w:rsidP="00F429DF">
      <w:pPr>
        <w:tabs>
          <w:tab w:val="left" w:pos="450"/>
          <w:tab w:val="left" w:pos="630"/>
        </w:tabs>
        <w:spacing w:after="0" w:line="240" w:lineRule="auto"/>
        <w:rPr>
          <w:rFonts w:ascii="Arial" w:hAnsi="Arial" w:cs="Arial"/>
        </w:rPr>
      </w:pPr>
      <w:r w:rsidRPr="00716920">
        <w:rPr>
          <w:rFonts w:ascii="Arial" w:hAnsi="Arial" w:cs="Arial"/>
        </w:rPr>
        <w:t>{3{, ASO/GR.II DASS</w:t>
      </w:r>
    </w:p>
    <w:p w:rsidR="00F429DF" w:rsidRPr="00716920" w:rsidRDefault="00F429DF" w:rsidP="00F429DF">
      <w:pPr>
        <w:tabs>
          <w:tab w:val="left" w:pos="450"/>
          <w:tab w:val="left" w:pos="630"/>
        </w:tabs>
        <w:spacing w:after="0" w:line="240" w:lineRule="auto"/>
        <w:rPr>
          <w:rFonts w:ascii="Arial" w:hAnsi="Arial" w:cs="Arial"/>
          <w:bCs/>
        </w:rPr>
      </w:pPr>
    </w:p>
    <w:p w:rsidR="00F429DF" w:rsidRPr="00716920" w:rsidRDefault="00F429DF" w:rsidP="00F429DF">
      <w:pPr>
        <w:rPr>
          <w:rFonts w:ascii="Arial" w:hAnsi="Arial" w:cs="Arial"/>
        </w:rPr>
      </w:pPr>
      <w:r w:rsidRPr="00716920">
        <w:rPr>
          <w:rFonts w:ascii="Arial" w:hAnsi="Arial" w:cs="Arial"/>
        </w:rPr>
        <w:br w:type="page"/>
      </w:r>
    </w:p>
    <w:p w:rsidR="00F429DF" w:rsidRPr="00716920" w:rsidRDefault="00F429DF" w:rsidP="00F429DF">
      <w:pPr>
        <w:spacing w:after="0" w:line="240" w:lineRule="auto"/>
        <w:jc w:val="center"/>
        <w:rPr>
          <w:rFonts w:ascii="Arial" w:hAnsi="Arial" w:cs="Arial"/>
        </w:rPr>
      </w:pPr>
      <w:r w:rsidRPr="00716920">
        <w:rPr>
          <w:rFonts w:ascii="Arial" w:hAnsi="Arial" w:cs="Arial"/>
        </w:rPr>
        <w:lastRenderedPageBreak/>
        <w:t>GOVT. OF NCT OF DELHI</w:t>
      </w:r>
    </w:p>
    <w:p w:rsidR="00F429DF" w:rsidRPr="00716920" w:rsidRDefault="00F429DF" w:rsidP="00F429DF">
      <w:pPr>
        <w:spacing w:after="0" w:line="240" w:lineRule="auto"/>
        <w:jc w:val="center"/>
        <w:rPr>
          <w:rFonts w:ascii="Arial" w:hAnsi="Arial" w:cs="Arial"/>
        </w:rPr>
      </w:pPr>
      <w:r w:rsidRPr="00716920">
        <w:rPr>
          <w:rFonts w:ascii="Arial" w:hAnsi="Arial" w:cs="Arial"/>
        </w:rPr>
        <w:t>DEPARTMENT OF TRADE AND TAXES,</w:t>
      </w:r>
    </w:p>
    <w:p w:rsidR="00F429DF" w:rsidRPr="00716920" w:rsidRDefault="00F429DF" w:rsidP="00F429DF">
      <w:pPr>
        <w:spacing w:after="0" w:line="240" w:lineRule="auto"/>
        <w:jc w:val="center"/>
        <w:rPr>
          <w:rFonts w:ascii="Arial" w:hAnsi="Arial" w:cs="Arial"/>
        </w:rPr>
      </w:pPr>
      <w:r w:rsidRPr="00716920">
        <w:rPr>
          <w:rFonts w:ascii="Arial" w:hAnsi="Arial" w:cs="Arial"/>
        </w:rPr>
        <w:t>VYAPAR BHAWAN, NEW DELHI.</w:t>
      </w:r>
    </w:p>
    <w:p w:rsidR="00F429DF" w:rsidRPr="00716920" w:rsidRDefault="00F429DF" w:rsidP="00F429DF">
      <w:pPr>
        <w:spacing w:after="0" w:line="240" w:lineRule="auto"/>
        <w:jc w:val="center"/>
        <w:rPr>
          <w:rFonts w:ascii="Arial" w:hAnsi="Arial" w:cs="Arial"/>
          <w:u w:val="single"/>
        </w:rPr>
      </w:pPr>
      <w:r w:rsidRPr="00716920">
        <w:rPr>
          <w:rFonts w:ascii="Arial" w:hAnsi="Arial" w:cs="Arial"/>
          <w:u w:val="single"/>
        </w:rPr>
        <w:t>(HR BRANCH)</w:t>
      </w:r>
    </w:p>
    <w:p w:rsidR="00F429DF" w:rsidRPr="00716920" w:rsidRDefault="00F429DF" w:rsidP="00F429DF">
      <w:pPr>
        <w:spacing w:after="0" w:line="240" w:lineRule="auto"/>
        <w:jc w:val="center"/>
        <w:rPr>
          <w:rFonts w:ascii="Arial" w:hAnsi="Arial" w:cs="Arial"/>
        </w:rPr>
      </w:pPr>
    </w:p>
    <w:p w:rsidR="00F429DF" w:rsidRPr="00716920" w:rsidRDefault="00F429DF" w:rsidP="00F429DF">
      <w:pPr>
        <w:spacing w:after="0" w:line="240" w:lineRule="auto"/>
        <w:jc w:val="center"/>
        <w:rPr>
          <w:rFonts w:ascii="Arial" w:hAnsi="Arial" w:cs="Arial"/>
        </w:rPr>
      </w:pPr>
    </w:p>
    <w:p w:rsidR="00F429DF" w:rsidRPr="00716920" w:rsidRDefault="00F429DF" w:rsidP="00F429DF">
      <w:pPr>
        <w:spacing w:after="0" w:line="240" w:lineRule="auto"/>
        <w:rPr>
          <w:rFonts w:ascii="Arial" w:hAnsi="Arial" w:cs="Arial"/>
        </w:rPr>
      </w:pPr>
      <w:proofErr w:type="spellStart"/>
      <w:r w:rsidRPr="00716920">
        <w:rPr>
          <w:rFonts w:ascii="Arial" w:hAnsi="Arial" w:cs="Arial"/>
        </w:rPr>
        <w:t>F.NoF.III</w:t>
      </w:r>
      <w:proofErr w:type="spellEnd"/>
      <w:r w:rsidRPr="00716920">
        <w:rPr>
          <w:rFonts w:ascii="Arial" w:hAnsi="Arial" w:cs="Arial"/>
        </w:rPr>
        <w:t>/{1{/PF/DTT/</w:t>
      </w:r>
      <w:proofErr w:type="spellStart"/>
      <w:r w:rsidRPr="00716920">
        <w:rPr>
          <w:rFonts w:ascii="Arial" w:hAnsi="Arial" w:cs="Arial"/>
        </w:rPr>
        <w:t>Estt</w:t>
      </w:r>
      <w:proofErr w:type="spellEnd"/>
      <w:r w:rsidRPr="00716920">
        <w:rPr>
          <w:rFonts w:ascii="Arial" w:hAnsi="Arial" w:cs="Arial"/>
        </w:rPr>
        <w:t>/</w:t>
      </w:r>
      <w:r w:rsidR="008B6B64" w:rsidRPr="00716920">
        <w:rPr>
          <w:rFonts w:ascii="Arial" w:hAnsi="Arial" w:cs="Arial"/>
        </w:rPr>
        <w:t>{2{</w:t>
      </w:r>
      <w:r w:rsidRPr="00716920">
        <w:rPr>
          <w:rFonts w:ascii="Arial" w:hAnsi="Arial" w:cs="Arial"/>
        </w:rPr>
        <w:tab/>
      </w:r>
      <w:r w:rsidRPr="00716920">
        <w:rPr>
          <w:rFonts w:ascii="Arial" w:hAnsi="Arial" w:cs="Arial"/>
        </w:rPr>
        <w:tab/>
      </w:r>
      <w:r w:rsidRPr="00716920">
        <w:rPr>
          <w:rFonts w:ascii="Arial" w:hAnsi="Arial" w:cs="Arial"/>
        </w:rPr>
        <w:tab/>
      </w:r>
      <w:r w:rsidRPr="00716920">
        <w:rPr>
          <w:rFonts w:ascii="Arial" w:hAnsi="Arial" w:cs="Arial"/>
        </w:rPr>
        <w:tab/>
      </w:r>
      <w:r w:rsidRPr="00716920">
        <w:rPr>
          <w:rFonts w:ascii="Arial" w:hAnsi="Arial" w:cs="Arial"/>
        </w:rPr>
        <w:tab/>
      </w:r>
      <w:r w:rsidRPr="00716920">
        <w:rPr>
          <w:rFonts w:ascii="Arial" w:hAnsi="Arial" w:cs="Arial"/>
        </w:rPr>
        <w:tab/>
        <w:t>Dated:</w:t>
      </w:r>
    </w:p>
    <w:p w:rsidR="00F429DF" w:rsidRPr="00716920" w:rsidRDefault="00F429DF" w:rsidP="00F429DF">
      <w:pPr>
        <w:spacing w:after="0" w:line="240" w:lineRule="auto"/>
        <w:rPr>
          <w:rFonts w:ascii="Arial" w:hAnsi="Arial" w:cs="Arial"/>
        </w:rPr>
      </w:pPr>
    </w:p>
    <w:p w:rsidR="00F429DF" w:rsidRPr="00716920" w:rsidRDefault="00F429DF" w:rsidP="00F429DF">
      <w:pPr>
        <w:spacing w:after="0" w:line="240" w:lineRule="auto"/>
        <w:jc w:val="center"/>
        <w:rPr>
          <w:rFonts w:ascii="Arial" w:hAnsi="Arial" w:cs="Arial"/>
        </w:rPr>
      </w:pPr>
      <w:r w:rsidRPr="00716920">
        <w:rPr>
          <w:rFonts w:ascii="Arial" w:hAnsi="Arial" w:cs="Arial"/>
        </w:rPr>
        <w:t>FORM-24</w:t>
      </w:r>
    </w:p>
    <w:p w:rsidR="00F429DF" w:rsidRPr="00716920" w:rsidRDefault="00F429DF" w:rsidP="00F429DF">
      <w:pPr>
        <w:spacing w:after="0" w:line="240" w:lineRule="auto"/>
        <w:jc w:val="center"/>
        <w:rPr>
          <w:rFonts w:ascii="Arial" w:hAnsi="Arial" w:cs="Arial"/>
        </w:rPr>
      </w:pPr>
    </w:p>
    <w:p w:rsidR="00F429DF" w:rsidRPr="00716920" w:rsidRDefault="00F429DF" w:rsidP="00F429DF">
      <w:pPr>
        <w:spacing w:after="0" w:line="240" w:lineRule="auto"/>
        <w:jc w:val="center"/>
        <w:rPr>
          <w:rFonts w:ascii="Arial" w:hAnsi="Arial" w:cs="Arial"/>
        </w:rPr>
      </w:pPr>
      <w:r w:rsidRPr="00716920">
        <w:rPr>
          <w:rFonts w:ascii="Arial" w:hAnsi="Arial" w:cs="Arial"/>
        </w:rPr>
        <w:t>(Form of Certificate of verification of service for pension)</w:t>
      </w:r>
    </w:p>
    <w:p w:rsidR="00F429DF" w:rsidRPr="00716920" w:rsidRDefault="00F429DF" w:rsidP="00F429DF">
      <w:pPr>
        <w:spacing w:after="0" w:line="240" w:lineRule="auto"/>
        <w:rPr>
          <w:rFonts w:ascii="Arial" w:hAnsi="Arial" w:cs="Arial"/>
        </w:rPr>
      </w:pPr>
    </w:p>
    <w:p w:rsidR="00F429DF" w:rsidRPr="00716920" w:rsidRDefault="00F429DF" w:rsidP="00F429DF">
      <w:pPr>
        <w:spacing w:after="0" w:line="240" w:lineRule="auto"/>
        <w:jc w:val="center"/>
        <w:rPr>
          <w:rFonts w:ascii="Arial" w:hAnsi="Arial" w:cs="Arial"/>
          <w:u w:val="single"/>
        </w:rPr>
      </w:pPr>
      <w:r w:rsidRPr="00716920">
        <w:rPr>
          <w:rFonts w:ascii="Arial" w:hAnsi="Arial" w:cs="Arial"/>
          <w:u w:val="single"/>
        </w:rPr>
        <w:t>CERTIFICATE</w:t>
      </w:r>
    </w:p>
    <w:p w:rsidR="00F429DF" w:rsidRPr="00716920" w:rsidRDefault="00F429DF" w:rsidP="00F429DF">
      <w:pPr>
        <w:spacing w:after="0" w:line="240" w:lineRule="auto"/>
        <w:jc w:val="center"/>
        <w:rPr>
          <w:rFonts w:ascii="Arial" w:hAnsi="Arial" w:cs="Arial"/>
          <w:u w:val="single"/>
        </w:rPr>
      </w:pPr>
    </w:p>
    <w:p w:rsidR="00F429DF" w:rsidRPr="00716920" w:rsidRDefault="00F429DF" w:rsidP="00F429DF">
      <w:pPr>
        <w:jc w:val="both"/>
        <w:rPr>
          <w:rFonts w:ascii="Arial" w:hAnsi="Arial" w:cs="Arial"/>
        </w:rPr>
      </w:pPr>
      <w:r w:rsidRPr="00716920">
        <w:rPr>
          <w:rFonts w:ascii="Arial" w:hAnsi="Arial" w:cs="Arial"/>
        </w:rPr>
        <w:tab/>
        <w:t xml:space="preserve">It is certified, in consultation with the Pay &amp; Accounts Officer, PAO-X, Govt. of NCT of Delhi vide letter </w:t>
      </w:r>
      <w:r w:rsidRPr="00716920">
        <w:rPr>
          <w:rFonts w:ascii="Arial" w:hAnsi="Arial" w:cs="Arial"/>
          <w:bCs/>
        </w:rPr>
        <w:t xml:space="preserve">No/F/PAO-X/Pen./Serv./2746 dated 10.01.2020 </w:t>
      </w:r>
      <w:r w:rsidRPr="00716920">
        <w:rPr>
          <w:rFonts w:ascii="Arial" w:hAnsi="Arial" w:cs="Arial"/>
        </w:rPr>
        <w:t>that</w:t>
      </w:r>
      <w:r w:rsidR="008B6B64" w:rsidRPr="00716920">
        <w:rPr>
          <w:rFonts w:ascii="Arial" w:hAnsi="Arial" w:cs="Arial"/>
        </w:rPr>
        <w:t xml:space="preserve"> {3{</w:t>
      </w:r>
      <w:r w:rsidRPr="00716920">
        <w:rPr>
          <w:rFonts w:ascii="Arial" w:hAnsi="Arial" w:cs="Arial"/>
          <w:bCs/>
        </w:rPr>
        <w:t xml:space="preserve">, </w:t>
      </w:r>
      <w:r w:rsidR="008B6B64" w:rsidRPr="00716920">
        <w:rPr>
          <w:rFonts w:ascii="Arial" w:hAnsi="Arial" w:cs="Arial"/>
          <w:bCs/>
        </w:rPr>
        <w:t>A.S.O./</w:t>
      </w:r>
      <w:proofErr w:type="spellStart"/>
      <w:r w:rsidR="008B6B64" w:rsidRPr="00716920">
        <w:rPr>
          <w:rFonts w:ascii="Arial" w:hAnsi="Arial" w:cs="Arial"/>
          <w:bCs/>
        </w:rPr>
        <w:t>Gr.II</w:t>
      </w:r>
      <w:proofErr w:type="spellEnd"/>
      <w:r w:rsidR="008B6B64" w:rsidRPr="00716920">
        <w:rPr>
          <w:rFonts w:ascii="Arial" w:hAnsi="Arial" w:cs="Arial"/>
          <w:bCs/>
        </w:rPr>
        <w:t xml:space="preserve"> (DASS)</w:t>
      </w:r>
      <w:r w:rsidRPr="00716920">
        <w:rPr>
          <w:rFonts w:ascii="Arial" w:hAnsi="Arial" w:cs="Arial"/>
          <w:bCs/>
        </w:rPr>
        <w:t xml:space="preserve"> (DOB: </w:t>
      </w:r>
      <w:r w:rsidR="008B6B64" w:rsidRPr="00716920">
        <w:rPr>
          <w:rFonts w:ascii="Arial" w:hAnsi="Arial" w:cs="Arial"/>
          <w:bCs/>
        </w:rPr>
        <w:t>{4{</w:t>
      </w:r>
      <w:r w:rsidRPr="00716920">
        <w:rPr>
          <w:rFonts w:ascii="Arial" w:hAnsi="Arial" w:cs="Arial"/>
        </w:rPr>
        <w:t xml:space="preserve">) presently working in the </w:t>
      </w:r>
      <w:r w:rsidRPr="00716920">
        <w:rPr>
          <w:rFonts w:ascii="Arial" w:hAnsi="Arial" w:cs="Arial"/>
          <w:bCs/>
        </w:rPr>
        <w:t>level-07</w:t>
      </w:r>
      <w:r w:rsidRPr="00716920">
        <w:rPr>
          <w:rFonts w:ascii="Arial" w:hAnsi="Arial" w:cs="Arial"/>
        </w:rPr>
        <w:t xml:space="preserve"> of pay matrix has completed </w:t>
      </w:r>
      <w:r w:rsidR="008B6B64" w:rsidRPr="00716920">
        <w:rPr>
          <w:rFonts w:ascii="Arial" w:hAnsi="Arial" w:cs="Arial"/>
        </w:rPr>
        <w:t>{5{</w:t>
      </w:r>
      <w:r w:rsidRPr="00716920">
        <w:rPr>
          <w:rFonts w:ascii="Arial" w:hAnsi="Arial" w:cs="Arial"/>
          <w:bCs/>
        </w:rPr>
        <w:t xml:space="preserve"> years </w:t>
      </w:r>
      <w:r w:rsidR="008B6B64" w:rsidRPr="00716920">
        <w:rPr>
          <w:rFonts w:ascii="Arial" w:hAnsi="Arial" w:cs="Arial"/>
          <w:bCs/>
        </w:rPr>
        <w:t>{6{</w:t>
      </w:r>
      <w:r w:rsidRPr="00716920">
        <w:rPr>
          <w:rFonts w:ascii="Arial" w:hAnsi="Arial" w:cs="Arial"/>
          <w:bCs/>
        </w:rPr>
        <w:t xml:space="preserve"> months and </w:t>
      </w:r>
      <w:r w:rsidR="008B6B64" w:rsidRPr="00716920">
        <w:rPr>
          <w:rFonts w:ascii="Arial" w:hAnsi="Arial" w:cs="Arial"/>
          <w:bCs/>
        </w:rPr>
        <w:t>{7{</w:t>
      </w:r>
      <w:r w:rsidRPr="00716920">
        <w:rPr>
          <w:rFonts w:ascii="Arial" w:hAnsi="Arial" w:cs="Arial"/>
          <w:bCs/>
        </w:rPr>
        <w:t xml:space="preserve"> days of service as on </w:t>
      </w:r>
      <w:r w:rsidR="008B6B64" w:rsidRPr="00716920">
        <w:rPr>
          <w:rFonts w:ascii="Arial" w:hAnsi="Arial" w:cs="Arial"/>
          <w:bCs/>
        </w:rPr>
        <w:t>{8{</w:t>
      </w:r>
      <w:r w:rsidRPr="00716920">
        <w:rPr>
          <w:rFonts w:ascii="Arial" w:hAnsi="Arial" w:cs="Arial"/>
        </w:rPr>
        <w:t xml:space="preserve"> as per details given below.  The service has been verified on the basis of her service documents and in accordance with the rules regarding qualifying service in force at present.  The verification of services under sub rule (1) and (2) of Rule 32 of CCS (Pension) Rules, 1972 shall be treated as final and shall not be reopened except when necessitated by a subsequent change in the rules and orders governing the condition under which the service qualified for pension.</w:t>
      </w:r>
    </w:p>
    <w:p w:rsidR="00F429DF" w:rsidRPr="00716920" w:rsidRDefault="00F429DF" w:rsidP="00F429DF">
      <w:pPr>
        <w:spacing w:line="240" w:lineRule="auto"/>
        <w:jc w:val="center"/>
        <w:rPr>
          <w:rFonts w:ascii="Arial" w:hAnsi="Arial" w:cs="Arial"/>
          <w:u w:val="single"/>
        </w:rPr>
      </w:pPr>
      <w:r w:rsidRPr="00716920">
        <w:rPr>
          <w:rFonts w:ascii="Arial" w:hAnsi="Arial" w:cs="Arial"/>
          <w:u w:val="single"/>
        </w:rPr>
        <w:t>Details of Qualifying Service</w:t>
      </w:r>
    </w:p>
    <w:p w:rsidR="00F429DF" w:rsidRPr="00716920" w:rsidRDefault="00F429DF" w:rsidP="00F429DF">
      <w:pPr>
        <w:spacing w:line="240" w:lineRule="auto"/>
        <w:jc w:val="center"/>
        <w:rPr>
          <w:rFonts w:ascii="Arial" w:hAnsi="Arial" w:cs="Arial"/>
          <w:u w:val="single"/>
        </w:rPr>
      </w:pPr>
    </w:p>
    <w:p w:rsidR="008B6B64" w:rsidRPr="00716920" w:rsidRDefault="008B6B64" w:rsidP="008B6B64">
      <w:pPr>
        <w:pStyle w:val="ListParagraph"/>
        <w:numPr>
          <w:ilvl w:val="0"/>
          <w:numId w:val="4"/>
        </w:numPr>
        <w:spacing w:line="240" w:lineRule="auto"/>
        <w:rPr>
          <w:rFonts w:ascii="Arial" w:hAnsi="Arial" w:cs="Arial"/>
        </w:rPr>
      </w:pPr>
      <w:bookmarkStart w:id="0" w:name="_GoBack"/>
      <w:bookmarkEnd w:id="0"/>
      <w:r w:rsidRPr="00716920">
        <w:rPr>
          <w:rFonts w:ascii="Arial" w:hAnsi="Arial" w:cs="Arial"/>
        </w:rPr>
        <w:t>Gross  Service</w:t>
      </w:r>
      <w:r w:rsidRPr="00716920">
        <w:rPr>
          <w:rFonts w:ascii="Arial" w:hAnsi="Arial" w:cs="Arial"/>
        </w:rPr>
        <w:tab/>
      </w:r>
      <w:r w:rsidRPr="00716920">
        <w:rPr>
          <w:rFonts w:ascii="Arial" w:hAnsi="Arial" w:cs="Arial"/>
        </w:rPr>
        <w:tab/>
      </w:r>
      <w:r w:rsidRPr="00716920">
        <w:rPr>
          <w:rFonts w:ascii="Arial" w:hAnsi="Arial" w:cs="Arial"/>
        </w:rPr>
        <w:tab/>
        <w:t>:</w:t>
      </w:r>
      <w:r w:rsidRPr="00716920">
        <w:rPr>
          <w:rFonts w:ascii="Arial" w:hAnsi="Arial" w:cs="Arial"/>
        </w:rPr>
        <w:tab/>
        <w:t>From {9{ to {8{</w:t>
      </w:r>
    </w:p>
    <w:p w:rsidR="008B6B64" w:rsidRPr="00716920" w:rsidRDefault="008B6B64" w:rsidP="008B6B64">
      <w:pPr>
        <w:pStyle w:val="ListParagraph"/>
        <w:spacing w:line="240" w:lineRule="auto"/>
        <w:ind w:left="4320" w:firstLine="720"/>
        <w:rPr>
          <w:rFonts w:ascii="Arial" w:hAnsi="Arial" w:cs="Arial"/>
        </w:rPr>
      </w:pPr>
      <w:r w:rsidRPr="00716920">
        <w:rPr>
          <w:rFonts w:ascii="Arial" w:hAnsi="Arial" w:cs="Arial"/>
        </w:rPr>
        <w:t>({5{ Years {6{ Months and{7{ Days)</w:t>
      </w:r>
    </w:p>
    <w:p w:rsidR="008B6B64" w:rsidRPr="00716920" w:rsidRDefault="008B6B64" w:rsidP="008B6B64">
      <w:pPr>
        <w:pStyle w:val="ListParagraph"/>
        <w:spacing w:line="240" w:lineRule="auto"/>
        <w:ind w:left="4320" w:firstLine="720"/>
        <w:rPr>
          <w:rFonts w:ascii="Arial" w:hAnsi="Arial" w:cs="Arial"/>
        </w:rPr>
      </w:pPr>
    </w:p>
    <w:p w:rsidR="008B6B64" w:rsidRPr="00716920" w:rsidRDefault="008B6B64" w:rsidP="008B6B64">
      <w:pPr>
        <w:pStyle w:val="ListParagraph"/>
        <w:numPr>
          <w:ilvl w:val="0"/>
          <w:numId w:val="4"/>
        </w:numPr>
        <w:tabs>
          <w:tab w:val="left" w:pos="450"/>
          <w:tab w:val="left" w:pos="630"/>
        </w:tabs>
        <w:spacing w:line="240" w:lineRule="auto"/>
        <w:rPr>
          <w:rFonts w:ascii="Arial" w:hAnsi="Arial" w:cs="Arial"/>
        </w:rPr>
      </w:pPr>
      <w:r w:rsidRPr="00716920">
        <w:rPr>
          <w:rFonts w:ascii="Arial" w:hAnsi="Arial" w:cs="Arial"/>
        </w:rPr>
        <w:t xml:space="preserve">  Less Non-qualifying service</w:t>
      </w:r>
      <w:r w:rsidRPr="00716920">
        <w:rPr>
          <w:rFonts w:ascii="Arial" w:hAnsi="Arial" w:cs="Arial"/>
        </w:rPr>
        <w:tab/>
        <w:t>:</w:t>
      </w:r>
      <w:r w:rsidRPr="00716920">
        <w:rPr>
          <w:rFonts w:ascii="Arial" w:hAnsi="Arial" w:cs="Arial"/>
        </w:rPr>
        <w:tab/>
      </w:r>
      <w:r w:rsidRPr="00716920">
        <w:rPr>
          <w:rFonts w:ascii="Arial" w:hAnsi="Arial" w:cs="Arial"/>
        </w:rPr>
        <w:tab/>
      </w:r>
      <w:r w:rsidRPr="00716920">
        <w:rPr>
          <w:rFonts w:ascii="Arial" w:hAnsi="Arial" w:cs="Arial"/>
        </w:rPr>
        <w:tab/>
        <w:t>NIL</w:t>
      </w:r>
    </w:p>
    <w:p w:rsidR="008B6B64" w:rsidRPr="00716920" w:rsidRDefault="008B6B64" w:rsidP="008B6B64">
      <w:pPr>
        <w:pStyle w:val="ListParagraph"/>
        <w:tabs>
          <w:tab w:val="left" w:pos="450"/>
          <w:tab w:val="left" w:pos="630"/>
        </w:tabs>
        <w:spacing w:line="240" w:lineRule="auto"/>
        <w:rPr>
          <w:rFonts w:ascii="Arial" w:hAnsi="Arial" w:cs="Arial"/>
        </w:rPr>
      </w:pPr>
    </w:p>
    <w:p w:rsidR="008B6B64" w:rsidRPr="00716920" w:rsidRDefault="008B6B64" w:rsidP="008B6B64">
      <w:pPr>
        <w:pStyle w:val="ListParagraph"/>
        <w:numPr>
          <w:ilvl w:val="0"/>
          <w:numId w:val="4"/>
        </w:numPr>
        <w:tabs>
          <w:tab w:val="left" w:pos="450"/>
          <w:tab w:val="left" w:pos="630"/>
        </w:tabs>
        <w:spacing w:line="240" w:lineRule="auto"/>
        <w:rPr>
          <w:rFonts w:ascii="Arial" w:hAnsi="Arial" w:cs="Arial"/>
        </w:rPr>
      </w:pPr>
      <w:r w:rsidRPr="00716920">
        <w:rPr>
          <w:rFonts w:ascii="Arial" w:hAnsi="Arial" w:cs="Arial"/>
        </w:rPr>
        <w:t xml:space="preserve">  Net qualifying service</w:t>
      </w:r>
      <w:r w:rsidRPr="00716920">
        <w:rPr>
          <w:rFonts w:ascii="Arial" w:hAnsi="Arial" w:cs="Arial"/>
        </w:rPr>
        <w:tab/>
      </w:r>
      <w:r w:rsidRPr="00716920">
        <w:rPr>
          <w:rFonts w:ascii="Arial" w:hAnsi="Arial" w:cs="Arial"/>
        </w:rPr>
        <w:tab/>
        <w:t>:</w:t>
      </w:r>
      <w:r w:rsidRPr="00716920">
        <w:rPr>
          <w:rFonts w:ascii="Arial" w:hAnsi="Arial" w:cs="Arial"/>
        </w:rPr>
        <w:tab/>
      </w:r>
      <w:r w:rsidRPr="00716920">
        <w:rPr>
          <w:rFonts w:ascii="Arial" w:hAnsi="Arial" w:cs="Arial"/>
        </w:rPr>
        <w:tab/>
        <w:t>({5{ Years {6{ Months and {7{ Days)</w:t>
      </w:r>
    </w:p>
    <w:p w:rsidR="008B6B64" w:rsidRPr="00716920" w:rsidRDefault="008B6B64" w:rsidP="008B6B64">
      <w:pPr>
        <w:pStyle w:val="ListParagraph"/>
        <w:rPr>
          <w:rFonts w:ascii="Arial" w:hAnsi="Arial" w:cs="Arial"/>
        </w:rPr>
      </w:pPr>
    </w:p>
    <w:p w:rsidR="008B6B64" w:rsidRPr="00716920" w:rsidRDefault="008B6B64" w:rsidP="008B6B64">
      <w:pPr>
        <w:pStyle w:val="ListParagraph"/>
        <w:rPr>
          <w:rFonts w:ascii="Arial" w:hAnsi="Arial" w:cs="Arial"/>
        </w:rPr>
      </w:pPr>
    </w:p>
    <w:p w:rsidR="008B6B64" w:rsidRPr="00716920" w:rsidRDefault="008B6B64" w:rsidP="008B6B64">
      <w:pPr>
        <w:tabs>
          <w:tab w:val="left" w:pos="450"/>
          <w:tab w:val="left" w:pos="630"/>
        </w:tabs>
        <w:spacing w:line="240" w:lineRule="auto"/>
        <w:rPr>
          <w:rFonts w:ascii="Arial" w:hAnsi="Arial" w:cs="Arial"/>
        </w:rPr>
      </w:pPr>
    </w:p>
    <w:p w:rsidR="008B6B64" w:rsidRPr="00716920" w:rsidRDefault="008B6B64" w:rsidP="008B6B64">
      <w:pPr>
        <w:tabs>
          <w:tab w:val="left" w:pos="450"/>
          <w:tab w:val="left" w:pos="630"/>
        </w:tabs>
        <w:spacing w:after="0" w:line="240" w:lineRule="auto"/>
        <w:jc w:val="right"/>
        <w:rPr>
          <w:rFonts w:ascii="Arial" w:hAnsi="Arial" w:cs="Arial"/>
        </w:rPr>
      </w:pPr>
      <w:r w:rsidRPr="00716920">
        <w:rPr>
          <w:rFonts w:ascii="Arial" w:hAnsi="Arial" w:cs="Arial"/>
        </w:rPr>
        <w:t>ASSTT. COMMISSIONER (HR)/HOO</w:t>
      </w:r>
    </w:p>
    <w:p w:rsidR="008B6B64" w:rsidRPr="00716920" w:rsidRDefault="008B6B64" w:rsidP="008B6B64">
      <w:pPr>
        <w:tabs>
          <w:tab w:val="left" w:pos="450"/>
          <w:tab w:val="left" w:pos="630"/>
        </w:tabs>
        <w:spacing w:after="0" w:line="240" w:lineRule="auto"/>
        <w:jc w:val="right"/>
        <w:rPr>
          <w:rFonts w:ascii="Arial" w:hAnsi="Arial" w:cs="Arial"/>
        </w:rPr>
      </w:pPr>
    </w:p>
    <w:p w:rsidR="008B6B64" w:rsidRPr="00716920" w:rsidRDefault="008B6B64" w:rsidP="008B6B64">
      <w:pPr>
        <w:tabs>
          <w:tab w:val="left" w:pos="450"/>
          <w:tab w:val="left" w:pos="630"/>
        </w:tabs>
        <w:spacing w:after="0" w:line="240" w:lineRule="auto"/>
        <w:rPr>
          <w:rFonts w:ascii="Arial" w:hAnsi="Arial" w:cs="Arial"/>
        </w:rPr>
      </w:pPr>
      <w:r w:rsidRPr="00716920">
        <w:rPr>
          <w:rFonts w:ascii="Arial" w:hAnsi="Arial" w:cs="Arial"/>
        </w:rPr>
        <w:t>{3{, ASO/GR.II DASS</w:t>
      </w:r>
    </w:p>
    <w:p w:rsidR="008B6B64" w:rsidRPr="00716920" w:rsidRDefault="008B6B64" w:rsidP="008B6B64">
      <w:pPr>
        <w:tabs>
          <w:tab w:val="left" w:pos="450"/>
          <w:tab w:val="left" w:pos="630"/>
        </w:tabs>
        <w:spacing w:after="0" w:line="240" w:lineRule="auto"/>
        <w:rPr>
          <w:rFonts w:ascii="Arial" w:hAnsi="Arial" w:cs="Arial"/>
          <w:bCs/>
        </w:rPr>
      </w:pPr>
    </w:p>
    <w:p w:rsidR="00F429DF" w:rsidRPr="00716920" w:rsidRDefault="00F429DF" w:rsidP="00F429DF"/>
    <w:p w:rsidR="001C670C" w:rsidRPr="00716920" w:rsidRDefault="00684166" w:rsidP="003F34BF">
      <w:r w:rsidRPr="00716920">
        <w:br w:type="page"/>
      </w:r>
    </w:p>
    <w:sectPr w:rsidR="001C670C" w:rsidRPr="00716920" w:rsidSect="00356DC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66319"/>
    <w:multiLevelType w:val="hybridMultilevel"/>
    <w:tmpl w:val="D678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251313D5"/>
    <w:multiLevelType w:val="hybridMultilevel"/>
    <w:tmpl w:val="D6786E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8552114"/>
    <w:multiLevelType w:val="hybridMultilevel"/>
    <w:tmpl w:val="9EBC1846"/>
    <w:lvl w:ilvl="0" w:tplc="78C482C2">
      <w:start w:val="1"/>
      <w:numFmt w:val="decimal"/>
      <w:lvlText w:val="%1."/>
      <w:lvlJc w:val="left"/>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characterSpacingControl w:val="doNotCompress"/>
  <w:compat>
    <w:useFELayout/>
  </w:compat>
  <w:rsids>
    <w:rsidRoot w:val="00F429DF"/>
    <w:rsid w:val="001970DB"/>
    <w:rsid w:val="001C670C"/>
    <w:rsid w:val="003F34BF"/>
    <w:rsid w:val="005A1604"/>
    <w:rsid w:val="00684166"/>
    <w:rsid w:val="00716920"/>
    <w:rsid w:val="00794C63"/>
    <w:rsid w:val="008B6B64"/>
    <w:rsid w:val="009F4602"/>
    <w:rsid w:val="00A679A7"/>
    <w:rsid w:val="00D8743C"/>
    <w:rsid w:val="00F429D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0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29D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438</Words>
  <Characters>2499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2020-09-05T09:32:00Z</dcterms:created>
  <dcterms:modified xsi:type="dcterms:W3CDTF">2020-11-28T14:41:00Z</dcterms:modified>
</cp:coreProperties>
</file>