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Спецификация {{ num_order }}</w:t>
      </w:r>
      <w:r/>
    </w:p>
    <w:p>
      <w:pPr>
        <w:sectPr>
          <w:footnotePr/>
          <w:endnotePr/>
          <w:type w:val="nextPage"/>
          <w:pgSz w:w="16838" w:h="11906" w:orient="landscape"/>
          <w:pgMar w:top="720" w:right="720" w:bottom="720" w:left="720" w:header="709" w:footer="709" w:gutter="0"/>
          <w:cols w:num="1" w:sep="0" w:space="708" w:equalWidth="1"/>
          <w:docGrid w:linePitch="360"/>
        </w:sectPr>
      </w:pPr>
      <w:r/>
      <w:r/>
    </w:p>
    <w:p>
      <w:r/>
      <w:bookmarkStart w:id="0" w:name="_GoBack"/>
      <w:r/>
      <w:bookmarkEnd w:id="0"/>
      <w:r>
        <w:t xml:space="preserve">ФИО: {{ full_name }}</w:t>
      </w:r>
      <w:r/>
    </w:p>
    <w:p>
      <w:r>
        <w:t xml:space="preserve">Телефон</w:t>
      </w:r>
      <w:r>
        <w:rPr>
          <w:highlight w:val="none"/>
        </w:rPr>
        <w:t xml:space="preserve">: {{ phone_number }}</w:t>
      </w:r>
      <w:r>
        <w:rPr>
          <w:highlight w:val="none"/>
        </w:rPr>
      </w:r>
      <w:r/>
    </w:p>
    <w:p>
      <w:r>
        <w:t xml:space="preserve"> </w:t>
      </w:r>
      <w:r>
        <w:t xml:space="preserve">Адрес</w:t>
      </w:r>
      <w:r>
        <w:t xml:space="preserve">: {{ address }}</w:t>
      </w:r>
      <w:r/>
    </w:p>
    <w:p>
      <w:pPr>
        <w:rPr>
          <w:highlight w:val="none"/>
        </w:rPr>
        <w:sectPr>
          <w:footnotePr/>
          <w:endnotePr/>
          <w:type w:val="continuous"/>
          <w:pgSz w:w="16838" w:h="11906" w:orient="landscape"/>
          <w:pgMar w:top="720" w:right="720" w:bottom="720" w:left="1429" w:header="709" w:footer="709" w:gutter="0"/>
          <w:cols w:num="2" w:sep="0" w:space="709" w:equalWidth="1"/>
          <w:docGrid w:linePitch="360"/>
        </w:sectPr>
      </w:pPr>
      <w:r>
        <w:t xml:space="preserve">Дополнительные данные:{{ additional_information }}</w:t>
      </w:r>
      <w:r/>
    </w:p>
    <w:tbl>
      <w:tblPr>
        <w:tblStyle w:val="815"/>
        <w:tblW w:w="13955" w:type="dxa"/>
        <w:tblInd w:w="711" w:type="dxa"/>
        <w:tblLook w:val="04A0" w:firstRow="1" w:lastRow="0" w:firstColumn="1" w:lastColumn="0" w:noHBand="0" w:noVBand="1"/>
      </w:tblPr>
      <w:tblGrid>
        <w:gridCol w:w="1880"/>
        <w:gridCol w:w="2579"/>
        <w:gridCol w:w="1143"/>
        <w:gridCol w:w="1112"/>
        <w:gridCol w:w="980"/>
        <w:gridCol w:w="1371"/>
        <w:gridCol w:w="1352"/>
        <w:gridCol w:w="1769"/>
        <w:gridCol w:w="1769"/>
      </w:tblGrid>
      <w:tr>
        <w:trPr>
          <w:trHeight w:val="287"/>
        </w:trPr>
        <w:tc>
          <w:tcPr>
            <w:tcW w:w="1880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Тип конструкции</w:t>
            </w:r>
            <w:r/>
          </w:p>
        </w:tc>
        <w:tc>
          <w:tcPr>
            <w:tcW w:w="257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Материал</w:t>
            </w:r>
            <w:r/>
          </w:p>
        </w:tc>
        <w:tc>
          <w:tcPr>
            <w:tcW w:w="1143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Ширина</w:t>
            </w:r>
            <w:r/>
          </w:p>
        </w:tc>
        <w:tc>
          <w:tcPr>
            <w:tcW w:w="1112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Высота</w:t>
            </w:r>
            <w:r/>
          </w:p>
        </w:tc>
        <w:tc>
          <w:tcPr>
            <w:tcW w:w="980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Кол-во</w:t>
            </w:r>
            <w:r/>
          </w:p>
        </w:tc>
        <w:tc>
          <w:tcPr>
            <w:tcW w:w="1371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Сторона управления</w:t>
            </w:r>
            <w:r/>
          </w:p>
        </w:tc>
        <w:tc>
          <w:tcPr>
            <w:tcW w:w="1352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Длина управления</w:t>
            </w:r>
            <w:r/>
          </w:p>
        </w:tc>
        <w:tc>
          <w:tcPr>
            <w:tcW w:w="17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Цвет комплектации</w:t>
            </w:r>
            <w:r/>
          </w:p>
        </w:tc>
        <w:tc>
          <w:tcPr>
            <w:tcW w:w="17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Стоимость</w:t>
            </w:r>
            <w:r/>
          </w:p>
        </w:tc>
      </w:tr>
      <w:tr>
        <w:trPr>
          <w:trHeight w:val="287"/>
        </w:trPr>
        <w:tc>
          <w:tcPr>
            <w:gridSpan w:val="9"/>
            <w:tcW w:w="13955" w:type="dxa"/>
            <w:textDirection w:val="lrTb"/>
            <w:noWrap w:val="false"/>
          </w:tcPr>
          <w:p>
            <w:pPr>
              <w:jc w:val="center"/>
              <w:rPr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{%tr </w:t>
            </w:r>
            <w:r>
              <w:rPr>
                <w:b w:val="false"/>
                <w:bCs/>
                <w:sz w:val="16"/>
                <w:szCs w:val="14"/>
                <w:lang w:val="en-US"/>
              </w:rPr>
              <w:t xml:space="preserve">for item in </w:t>
            </w:r>
            <w:r>
              <w:rPr>
                <w:b w:val="false"/>
                <w:bCs/>
                <w:sz w:val="16"/>
                <w:szCs w:val="14"/>
                <w:lang w:val="en-US"/>
              </w:rPr>
              <w:t xml:space="preserve">tbl_contents</w:t>
            </w:r>
            <w:r>
              <w:rPr>
                <w:b w:val="false"/>
                <w:sz w:val="16"/>
              </w:rPr>
              <w:t xml:space="preserve"> %}</w:t>
            </w:r>
            <w:r>
              <w:rPr>
                <w:b w:val="false"/>
                <w:sz w:val="16"/>
              </w:rPr>
            </w:r>
            <w:r/>
          </w:p>
        </w:tc>
      </w:tr>
      <w:tr>
        <w:trPr>
          <w:trHeight w:val="265"/>
        </w:trPr>
        <w:tc>
          <w:tcPr>
            <w:tcW w:w="1880" w:type="dxa"/>
            <w:textDirection w:val="lrTb"/>
            <w:noWrap w:val="false"/>
          </w:tcPr>
          <w:p>
            <w:pPr>
              <w:rPr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{{ item.</w:t>
            </w:r>
            <w:r>
              <w:rPr>
                <w:b w:val="false"/>
                <w:sz w:val="16"/>
              </w:rPr>
              <w:t xml:space="preserve">type_construction }}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2579" w:type="dxa"/>
            <w:textDirection w:val="lrTb"/>
            <w:noWrap w:val="false"/>
          </w:tcPr>
          <w:p>
            <w:pPr>
              <w:rPr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{{ </w:t>
            </w:r>
            <w:r>
              <w:rPr>
                <w:b w:val="false"/>
                <w:sz w:val="16"/>
              </w:rPr>
              <w:t xml:space="preserve">item.material.color </w:t>
            </w:r>
            <w:r>
              <w:rPr>
                <w:b w:val="false"/>
                <w:sz w:val="16"/>
              </w:rPr>
              <w:t xml:space="preserve">}} {{ item.material.name }}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1143" w:type="dxa"/>
            <w:textDirection w:val="lrTb"/>
            <w:noWrap w:val="false"/>
          </w:tcPr>
          <w:p>
            <w:pPr>
              <w:rPr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{{ item.width }}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1112" w:type="dxa"/>
            <w:textDirection w:val="lrTb"/>
            <w:noWrap w:val="false"/>
          </w:tcPr>
          <w:p>
            <w:pPr>
              <w:rPr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{{ item.height }}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980" w:type="dxa"/>
            <w:textDirection w:val="lrTb"/>
            <w:noWrap w:val="false"/>
          </w:tcPr>
          <w:p>
            <w:pPr>
              <w:rPr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{{ item.count }}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1371" w:type="dxa"/>
            <w:textDirection w:val="lrTb"/>
            <w:noWrap w:val="false"/>
          </w:tcPr>
          <w:p>
            <w:pPr>
              <w:rPr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{{ item.control_type }}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1352" w:type="dxa"/>
            <w:textDirection w:val="lrTb"/>
            <w:noWrap w:val="false"/>
          </w:tcPr>
          <w:p>
            <w:pPr>
              <w:rPr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{{ item.control_length }}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1769" w:type="dxa"/>
            <w:textDirection w:val="lrTb"/>
            <w:noWrap w:val="false"/>
          </w:tcPr>
          <w:p>
            <w:pPr>
              <w:rPr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{{ item.hardware_color.color }}</w:t>
            </w:r>
            <w:r>
              <w:rPr>
                <w:b w:val="false"/>
                <w:sz w:val="16"/>
              </w:rPr>
            </w:r>
            <w:r/>
          </w:p>
        </w:tc>
        <w:tc>
          <w:tcPr>
            <w:tcW w:w="1769" w:type="dxa"/>
            <w:textDirection w:val="lrTb"/>
            <w:noWrap w:val="false"/>
          </w:tcPr>
          <w:p>
            <w:pPr>
              <w:rPr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{{ item.price }}</w:t>
            </w:r>
            <w:r>
              <w:rPr>
                <w:b w:val="false"/>
                <w:sz w:val="16"/>
              </w:rPr>
            </w:r>
            <w:r/>
          </w:p>
        </w:tc>
      </w:tr>
      <w:tr>
        <w:trPr>
          <w:trHeight w:val="265"/>
        </w:trPr>
        <w:tc>
          <w:tcPr>
            <w:gridSpan w:val="9"/>
            <w:tcW w:w="13955" w:type="dxa"/>
            <w:textDirection w:val="lrTb"/>
            <w:noWrap w:val="false"/>
          </w:tcPr>
          <w:p>
            <w:pPr>
              <w:jc w:val="center"/>
              <w:rPr>
                <w:b w:val="false"/>
                <w:sz w:val="16"/>
              </w:rPr>
            </w:pPr>
            <w:r>
              <w:rPr>
                <w:b w:val="false"/>
                <w:sz w:val="16"/>
              </w:rPr>
              <w:t xml:space="preserve">{%tr endfor %}</w:t>
            </w:r>
            <w:r>
              <w:rPr>
                <w:b w:val="false"/>
                <w:sz w:val="16"/>
              </w:rPr>
            </w:r>
            <w:r/>
          </w:p>
        </w:tc>
      </w:tr>
    </w:tbl>
    <w:p>
      <w:r>
        <w:t xml:space="preserve"> </w:t>
      </w:r>
      <w:r/>
    </w:p>
    <w:p>
      <w:r>
        <w:t xml:space="preserve">Примечание: {{ note }}</w:t>
      </w:r>
      <w:r/>
    </w:p>
    <w:p>
      <w:r/>
      <w:r/>
    </w:p>
    <w:p>
      <w:r/>
      <w:r/>
    </w:p>
    <w:p>
      <w:r>
        <w:t xml:space="preserve">Я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  <w:r>
        <w:t xml:space="preserve"> подтверждаю, что проверил данную спецификацию, мне понятны все термины в ней, я согласен с цветом, формой и индивидуальными особенностями моего заказа и претензий к этому не имею. Подпись</w:t>
      </w:r>
      <w:r>
        <w:rPr>
          <w:u w:val="single"/>
        </w:rPr>
        <w:tab/>
        <w:tab/>
        <w:tab/>
        <w:tab/>
        <w:tab/>
      </w:r>
      <w:r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Сроки готовности до {{ ready_day }} рабочих дней</w:t>
      </w:r>
      <w:r/>
      <w:r/>
    </w:p>
    <w:p>
      <w:pPr>
        <w:rPr>
          <w:highlight w:val="none"/>
        </w:rPr>
      </w:pPr>
      <w:r>
        <w:rPr>
          <w:highlight w:val="none"/>
        </w:rPr>
        <w:t xml:space="preserve">Сроки монтажа до {{ install_day }} рабочих дней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  <w:sectPr>
          <w:footnotePr/>
          <w:endnotePr/>
          <w:type w:val="continuous"/>
          <w:pgSz w:w="16838" w:h="11906" w:orient="landscape"/>
          <w:pgMar w:top="720" w:right="720" w:bottom="720" w:left="720" w:header="709" w:footer="709" w:gutter="0"/>
          <w:cols w:num="1" w:sep="0" w:space="708" w:equalWidth="1"/>
          <w:docGrid w:linePitch="360"/>
        </w:sect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Скидка: {{ discount }} руб.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Доставка: {{ </w:t>
      </w:r>
      <w:r>
        <w:t xml:space="preserve">delivery_price }} руб.</w:t>
      </w:r>
      <w:r/>
    </w:p>
    <w:p>
      <w:pPr>
        <w:rPr>
          <w:highlight w:val="none"/>
        </w:rPr>
      </w:pPr>
      <w:r>
        <w:t xml:space="preserve">Монтаж</w:t>
      </w:r>
      <w:r>
        <w:t xml:space="preserve">:</w:t>
      </w:r>
      <w:r>
        <w:t xml:space="preserve"> {{ install_price }} руб.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br w:type="column"/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Итого к оплате:</w:t>
      </w:r>
      <w:r>
        <w:rPr>
          <w:highlight w:val="none"/>
        </w:rPr>
        <w:t xml:space="preserve"> {{ order_price }} руб.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t xml:space="preserve">Предоплата:</w:t>
      </w:r>
      <w:r>
        <w:rPr>
          <w:highlight w:val="none"/>
        </w:rPr>
        <w:t xml:space="preserve"> {{ prepayment }}</w:t>
      </w:r>
      <w:r>
        <w:rPr>
          <w:highlight w:val="none"/>
        </w:rPr>
        <w:t xml:space="preserve"> руб.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Остаток по заказу: {{ remnant }} руб.</w:t>
      </w:r>
      <w:r>
        <w:rPr>
          <w:highlight w:val="none"/>
        </w:rPr>
      </w:r>
      <w:r/>
    </w:p>
    <w:sectPr>
      <w:footnotePr/>
      <w:endnotePr/>
      <w:type w:val="continuous"/>
      <w:pgSz w:w="16838" w:h="11906" w:orient="landscape"/>
      <w:pgMar w:top="720" w:right="720" w:bottom="720" w:left="720" w:header="708" w:footer="708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1"/>
    <w:next w:val="811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Вихорев</dc:creator>
  <cp:keywords/>
  <dc:description/>
  <cp:revision>4</cp:revision>
  <dcterms:created xsi:type="dcterms:W3CDTF">2021-12-17T02:56:00Z</dcterms:created>
  <dcterms:modified xsi:type="dcterms:W3CDTF">2022-01-17T07:54:49Z</dcterms:modified>
</cp:coreProperties>
</file>