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993814" w14:textId="56334565" w:rsidR="00946CEC" w:rsidRPr="00946CEC" w:rsidRDefault="00946CEC" w:rsidP="00946CEC">
      <w:pPr>
        <w:spacing w:after="100" w:afterAutospacing="1"/>
        <w:rPr>
          <w:rFonts w:ascii="Times New Roman" w:eastAsia="Times New Roman" w:hAnsi="Times New Roman" w:cs="Times New Roman"/>
          <w:b/>
          <w:bCs/>
          <w:i/>
          <w:iCs/>
          <w:color w:val="000000" w:themeColor="text1"/>
          <w:sz w:val="28"/>
          <w:szCs w:val="28"/>
          <w:lang w:val="sv-SE"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b/>
          <w:bCs/>
          <w:i/>
          <w:iCs/>
          <w:color w:val="000000" w:themeColor="text1"/>
          <w:sz w:val="28"/>
          <w:szCs w:val="28"/>
          <w:lang w:val="sv-SE"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Part 1</w:t>
      </w:r>
    </w:p>
    <w:p w14:paraId="2280D7D9" w14:textId="217243A1" w:rsidR="00946CEC" w:rsidRPr="00946CEC" w:rsidRDefault="00946CEC" w:rsidP="00946CEC">
      <w:pPr>
        <w:spacing w:after="100" w:afterAutospacing="1"/>
        <w:rPr>
          <w:rFonts w:ascii="Times New Roman" w:eastAsia="Times New Roman" w:hAnsi="Times New Roman" w:cs="Times New Roman"/>
          <w:lang w:eastAsia="en-GB"/>
        </w:rPr>
      </w:pPr>
      <w:r w:rsidRPr="00946CEC">
        <w:rPr>
          <w:rFonts w:ascii="Times New Roman" w:eastAsia="Times New Roman" w:hAnsi="Times New Roman" w:cs="Times New Roman"/>
          <w:lang w:eastAsia="en-GB"/>
        </w:rPr>
        <w:t>Your flight departs in a few days from the coastal airport; the easiest way down to the coast from here is via</w:t>
      </w:r>
      <w:r w:rsidRPr="00946CEC">
        <w:rPr>
          <w:rFonts w:ascii="Times New Roman" w:eastAsia="Times New Roman" w:hAnsi="Times New Roman" w:cs="Times New Roman"/>
          <w:lang w:val="en-US" w:eastAsia="en-GB"/>
        </w:rPr>
        <w:t xml:space="preserve"> </w:t>
      </w:r>
      <w:r>
        <w:rPr>
          <w:rFonts w:ascii="Times New Roman" w:eastAsia="Times New Roman" w:hAnsi="Times New Roman" w:cs="Times New Roman"/>
          <w:lang w:val="en-US" w:eastAsia="en-GB"/>
        </w:rPr>
        <w:t>toboggan</w:t>
      </w:r>
      <w:r w:rsidRPr="00946CEC">
        <w:rPr>
          <w:rFonts w:ascii="Times New Roman" w:eastAsia="Times New Roman" w:hAnsi="Times New Roman" w:cs="Times New Roman"/>
          <w:lang w:eastAsia="en-GB"/>
        </w:rPr>
        <w:t>.</w:t>
      </w:r>
    </w:p>
    <w:p w14:paraId="43E56E6F" w14:textId="77777777" w:rsidR="00946CEC" w:rsidRPr="00946CEC" w:rsidRDefault="00946CEC" w:rsidP="00946CEC">
      <w:pPr>
        <w:spacing w:before="100" w:beforeAutospacing="1" w:after="100" w:afterAutospacing="1"/>
        <w:rPr>
          <w:rFonts w:ascii="Times New Roman" w:eastAsia="Times New Roman" w:hAnsi="Times New Roman" w:cs="Times New Roman"/>
          <w:lang w:eastAsia="en-GB"/>
        </w:rPr>
      </w:pPr>
      <w:r w:rsidRPr="00946CEC">
        <w:rPr>
          <w:rFonts w:ascii="Times New Roman" w:eastAsia="Times New Roman" w:hAnsi="Times New Roman" w:cs="Times New Roman"/>
          <w:lang w:eastAsia="en-GB"/>
        </w:rPr>
        <w:t>The shopkeeper at the North Pole Toboggan Rental Shop is having a bad day. "Something's wrong with our computers; we can't log in!" You ask if you can take a look.</w:t>
      </w:r>
    </w:p>
    <w:p w14:paraId="53CA608E" w14:textId="77777777" w:rsidR="00946CEC" w:rsidRPr="00946CEC" w:rsidRDefault="00946CEC" w:rsidP="00946CEC">
      <w:pPr>
        <w:spacing w:before="100" w:beforeAutospacing="1" w:after="100" w:afterAutospacing="1"/>
        <w:rPr>
          <w:rFonts w:ascii="Times New Roman" w:eastAsia="Times New Roman" w:hAnsi="Times New Roman" w:cs="Times New Roman"/>
          <w:lang w:eastAsia="en-GB"/>
        </w:rPr>
      </w:pPr>
      <w:r w:rsidRPr="00946CEC">
        <w:rPr>
          <w:rFonts w:ascii="Times New Roman" w:eastAsia="Times New Roman" w:hAnsi="Times New Roman" w:cs="Times New Roman"/>
          <w:lang w:eastAsia="en-GB"/>
        </w:rPr>
        <w:t>Their password database seems to be a little corrupted: some of the passwords wouldn't have been allowed by the Official Toboggan Corporate Policy that was in effect when they were chosen.</w:t>
      </w:r>
    </w:p>
    <w:p w14:paraId="15E70553" w14:textId="77777777" w:rsidR="00946CEC" w:rsidRPr="00946CEC" w:rsidRDefault="00946CEC" w:rsidP="00946CEC">
      <w:pPr>
        <w:spacing w:before="100" w:beforeAutospacing="1" w:after="100" w:afterAutospacing="1"/>
        <w:rPr>
          <w:rFonts w:ascii="Times New Roman" w:eastAsia="Times New Roman" w:hAnsi="Times New Roman" w:cs="Times New Roman"/>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46CEC">
        <w:rPr>
          <w:rFonts w:ascii="Times New Roman" w:eastAsia="Times New Roman" w:hAnsi="Times New Roman" w:cs="Times New Roman"/>
          <w:lang w:eastAsia="en-GB"/>
        </w:rPr>
        <w:t xml:space="preserve">To try to debug the problem, they have created a list </w:t>
      </w:r>
      <w:r w:rsidRPr="00946CEC">
        <w:rPr>
          <w:rFonts w:ascii="Times New Roman" w:eastAsia="Times New Roman" w:hAnsi="Times New Roman" w:cs="Times New Roman"/>
          <w:b/>
          <w:bCs/>
          <w:lang w:eastAsia="en-GB"/>
        </w:rPr>
        <w:t>(your puzzle input)</w:t>
      </w:r>
      <w:r w:rsidRPr="00946CEC">
        <w:rPr>
          <w:rFonts w:ascii="Times New Roman" w:eastAsia="Times New Roman" w:hAnsi="Times New Roman" w:cs="Times New Roman"/>
          <w:lang w:eastAsia="en-GB"/>
        </w:rPr>
        <w:t xml:space="preserve"> of </w:t>
      </w:r>
      <w:r w:rsidRPr="00946CEC">
        <w:rPr>
          <w:rFonts w:ascii="Times New Roman" w:eastAsia="Times New Roman" w:hAnsi="Times New Roman" w:cs="Times New Roman"/>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passwords </w:t>
      </w:r>
      <w:r w:rsidRPr="00946CEC">
        <w:rPr>
          <w:rFonts w:ascii="Times New Roman" w:eastAsia="Times New Roman" w:hAnsi="Times New Roman" w:cs="Times New Roman"/>
          <w:lang w:eastAsia="en-GB"/>
        </w:rPr>
        <w:t>(according to the corrupted database) and </w:t>
      </w:r>
      <w:r w:rsidRPr="00946CEC">
        <w:rPr>
          <w:rFonts w:ascii="Times New Roman" w:eastAsia="Times New Roman" w:hAnsi="Times New Roman" w:cs="Times New Roman"/>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corporate policy when that password was set.</w:t>
      </w:r>
    </w:p>
    <w:p w14:paraId="5AC3FD8B" w14:textId="77777777" w:rsidR="00946CEC" w:rsidRPr="00946CEC" w:rsidRDefault="00946CEC" w:rsidP="00946CEC">
      <w:pPr>
        <w:spacing w:before="100" w:beforeAutospacing="1" w:after="100" w:afterAutospacing="1"/>
        <w:rPr>
          <w:rFonts w:ascii="Times New Roman" w:eastAsia="Times New Roman" w:hAnsi="Times New Roman" w:cs="Times New Roman"/>
          <w:lang w:eastAsia="en-GB"/>
        </w:rPr>
      </w:pPr>
      <w:r w:rsidRPr="00946CEC">
        <w:rPr>
          <w:rFonts w:ascii="Times New Roman" w:eastAsia="Times New Roman" w:hAnsi="Times New Roman" w:cs="Times New Roman"/>
          <w:lang w:eastAsia="en-GB"/>
        </w:rPr>
        <w:t>For example, suppose you have the following list:</w:t>
      </w:r>
    </w:p>
    <w:p w14:paraId="2BE2A6C6" w14:textId="77777777" w:rsidR="00946CEC" w:rsidRPr="00946CEC" w:rsidRDefault="00946CEC" w:rsidP="00946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sz w:val="20"/>
          <w:szCs w:val="20"/>
          <w:lang w:eastAsia="en-GB"/>
        </w:rPr>
      </w:pPr>
      <w:r w:rsidRPr="00946CEC">
        <w:rPr>
          <w:rFonts w:ascii="Source Code Pro" w:eastAsia="Times New Roman" w:hAnsi="Source Code Pro" w:cs="Courier New"/>
          <w:sz w:val="20"/>
          <w:szCs w:val="20"/>
          <w:lang w:eastAsia="en-GB"/>
        </w:rPr>
        <w:t>1-3 a: abcde</w:t>
      </w:r>
    </w:p>
    <w:p w14:paraId="3124B546" w14:textId="77777777" w:rsidR="00946CEC" w:rsidRPr="00946CEC" w:rsidRDefault="00946CEC" w:rsidP="00946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sz w:val="20"/>
          <w:szCs w:val="20"/>
          <w:lang w:eastAsia="en-GB"/>
        </w:rPr>
      </w:pPr>
      <w:r w:rsidRPr="00946CEC">
        <w:rPr>
          <w:rFonts w:ascii="Source Code Pro" w:eastAsia="Times New Roman" w:hAnsi="Source Code Pro" w:cs="Courier New"/>
          <w:sz w:val="20"/>
          <w:szCs w:val="20"/>
          <w:lang w:eastAsia="en-GB"/>
        </w:rPr>
        <w:t>1-3 b: cdefg</w:t>
      </w:r>
    </w:p>
    <w:p w14:paraId="684B12DF" w14:textId="77777777" w:rsidR="00946CEC" w:rsidRPr="00946CEC" w:rsidRDefault="00946CEC" w:rsidP="00946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sz w:val="20"/>
          <w:szCs w:val="20"/>
          <w:lang w:eastAsia="en-GB"/>
        </w:rPr>
      </w:pPr>
      <w:r w:rsidRPr="00946CEC">
        <w:rPr>
          <w:rFonts w:ascii="Source Code Pro" w:eastAsia="Times New Roman" w:hAnsi="Source Code Pro" w:cs="Courier New"/>
          <w:sz w:val="20"/>
          <w:szCs w:val="20"/>
          <w:lang w:eastAsia="en-GB"/>
        </w:rPr>
        <w:t>2-9 c: ccccccccc</w:t>
      </w:r>
    </w:p>
    <w:p w14:paraId="231FEA0D" w14:textId="77777777" w:rsidR="00946CEC" w:rsidRPr="00946CEC" w:rsidRDefault="00946CEC" w:rsidP="00946CEC">
      <w:pPr>
        <w:spacing w:beforeAutospacing="1" w:afterAutospacing="1"/>
        <w:rPr>
          <w:rFonts w:ascii="Times New Roman" w:eastAsia="Times New Roman" w:hAnsi="Times New Roman" w:cs="Times New Roman"/>
          <w:lang w:eastAsia="en-GB"/>
        </w:rPr>
      </w:pPr>
      <w:r w:rsidRPr="00946CEC">
        <w:rPr>
          <w:rFonts w:ascii="Times New Roman" w:eastAsia="Times New Roman" w:hAnsi="Times New Roman" w:cs="Times New Roman"/>
          <w:lang w:eastAsia="en-GB"/>
        </w:rPr>
        <w:t>Each line gives the password policy and then the password. The password policy indicates the lowest and highest number of times a given letter must appear for the password to be valid. For example, </w:t>
      </w:r>
      <w:r w:rsidRPr="00946CEC">
        <w:rPr>
          <w:rFonts w:ascii="Source Code Pro" w:eastAsia="Times New Roman" w:hAnsi="Source Code Pro" w:cs="Courier New"/>
          <w:sz w:val="20"/>
          <w:szCs w:val="20"/>
          <w:lang w:eastAsia="en-GB"/>
        </w:rPr>
        <w:t>1-3 a</w:t>
      </w:r>
      <w:r w:rsidRPr="00946CEC">
        <w:rPr>
          <w:rFonts w:ascii="Times New Roman" w:eastAsia="Times New Roman" w:hAnsi="Times New Roman" w:cs="Times New Roman"/>
          <w:lang w:eastAsia="en-GB"/>
        </w:rPr>
        <w:t> means that the password must contain </w:t>
      </w:r>
      <w:r w:rsidRPr="00946CEC">
        <w:rPr>
          <w:rFonts w:ascii="Source Code Pro" w:eastAsia="Times New Roman" w:hAnsi="Source Code Pro" w:cs="Courier New"/>
          <w:sz w:val="20"/>
          <w:szCs w:val="20"/>
          <w:lang w:eastAsia="en-GB"/>
        </w:rPr>
        <w:t>a</w:t>
      </w:r>
      <w:r w:rsidRPr="00946CEC">
        <w:rPr>
          <w:rFonts w:ascii="Times New Roman" w:eastAsia="Times New Roman" w:hAnsi="Times New Roman" w:cs="Times New Roman"/>
          <w:lang w:eastAsia="en-GB"/>
        </w:rPr>
        <w:t> at least </w:t>
      </w:r>
      <w:r w:rsidRPr="00946CEC">
        <w:rPr>
          <w:rFonts w:ascii="Source Code Pro" w:eastAsia="Times New Roman" w:hAnsi="Source Code Pro" w:cs="Courier New"/>
          <w:sz w:val="20"/>
          <w:szCs w:val="20"/>
          <w:lang w:eastAsia="en-GB"/>
        </w:rPr>
        <w:t>1</w:t>
      </w:r>
      <w:r w:rsidRPr="00946CEC">
        <w:rPr>
          <w:rFonts w:ascii="Times New Roman" w:eastAsia="Times New Roman" w:hAnsi="Times New Roman" w:cs="Times New Roman"/>
          <w:lang w:eastAsia="en-GB"/>
        </w:rPr>
        <w:t> time and at most </w:t>
      </w:r>
      <w:r w:rsidRPr="00946CEC">
        <w:rPr>
          <w:rFonts w:ascii="Source Code Pro" w:eastAsia="Times New Roman" w:hAnsi="Source Code Pro" w:cs="Courier New"/>
          <w:sz w:val="20"/>
          <w:szCs w:val="20"/>
          <w:lang w:eastAsia="en-GB"/>
        </w:rPr>
        <w:t>3</w:t>
      </w:r>
      <w:r w:rsidRPr="00946CEC">
        <w:rPr>
          <w:rFonts w:ascii="Times New Roman" w:eastAsia="Times New Roman" w:hAnsi="Times New Roman" w:cs="Times New Roman"/>
          <w:lang w:eastAsia="en-GB"/>
        </w:rPr>
        <w:t> times.</w:t>
      </w:r>
    </w:p>
    <w:p w14:paraId="1A62C3ED" w14:textId="77777777" w:rsidR="00946CEC" w:rsidRPr="00946CEC" w:rsidRDefault="00946CEC" w:rsidP="00946CEC">
      <w:pPr>
        <w:spacing w:beforeAutospacing="1" w:afterAutospacing="1"/>
        <w:rPr>
          <w:rFonts w:ascii="Times New Roman" w:eastAsia="Times New Roman" w:hAnsi="Times New Roman" w:cs="Times New Roman"/>
          <w:lang w:eastAsia="en-GB"/>
        </w:rPr>
      </w:pPr>
      <w:r w:rsidRPr="00946CEC">
        <w:rPr>
          <w:rFonts w:ascii="Times New Roman" w:eastAsia="Times New Roman" w:hAnsi="Times New Roman" w:cs="Times New Roman"/>
          <w:lang w:eastAsia="en-GB"/>
        </w:rPr>
        <w:t>In the above example, </w:t>
      </w:r>
      <w:r w:rsidRPr="00946CEC">
        <w:rPr>
          <w:rFonts w:ascii="Source Code Pro" w:eastAsia="Times New Roman" w:hAnsi="Source Code Pro" w:cs="Times New Roman"/>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946CEC">
        <w:rPr>
          <w:rFonts w:ascii="Times New Roman" w:eastAsia="Times New Roman" w:hAnsi="Times New Roman" w:cs="Times New Roman"/>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946CEC">
        <w:rPr>
          <w:rFonts w:ascii="Times New Roman" w:eastAsia="Times New Roman" w:hAnsi="Times New Roman" w:cs="Times New Roman"/>
          <w:lang w:eastAsia="en-GB"/>
        </w:rPr>
        <w:t>passwords are valid. The middle password, </w:t>
      </w:r>
      <w:r w:rsidRPr="00946CEC">
        <w:rPr>
          <w:rFonts w:ascii="Source Code Pro" w:eastAsia="Times New Roman" w:hAnsi="Source Code Pro" w:cs="Courier New"/>
          <w:b/>
          <w:bCs/>
          <w:sz w:val="20"/>
          <w:szCs w:val="20"/>
          <w:lang w:eastAsia="en-GB"/>
        </w:rPr>
        <w:t>cdefg</w:t>
      </w:r>
      <w:r w:rsidRPr="00946CEC">
        <w:rPr>
          <w:rFonts w:ascii="Times New Roman" w:eastAsia="Times New Roman" w:hAnsi="Times New Roman" w:cs="Times New Roman"/>
          <w:lang w:eastAsia="en-GB"/>
        </w:rPr>
        <w:t>, is not; it contains no instances of </w:t>
      </w:r>
      <w:r w:rsidRPr="00946CEC">
        <w:rPr>
          <w:rFonts w:ascii="Source Code Pro" w:eastAsia="Times New Roman" w:hAnsi="Source Code Pro" w:cs="Courier New"/>
          <w:b/>
          <w:bCs/>
          <w:sz w:val="20"/>
          <w:szCs w:val="20"/>
          <w:lang w:eastAsia="en-GB"/>
        </w:rPr>
        <w:t>b</w:t>
      </w:r>
      <w:r w:rsidRPr="00946CEC">
        <w:rPr>
          <w:rFonts w:ascii="Times New Roman" w:eastAsia="Times New Roman" w:hAnsi="Times New Roman" w:cs="Times New Roman"/>
          <w:lang w:eastAsia="en-GB"/>
        </w:rPr>
        <w:t>, but needs at least </w:t>
      </w:r>
      <w:r w:rsidRPr="00946CEC">
        <w:rPr>
          <w:rFonts w:ascii="Source Code Pro" w:eastAsia="Times New Roman" w:hAnsi="Source Code Pro" w:cs="Courier New"/>
          <w:b/>
          <w:bCs/>
          <w:sz w:val="20"/>
          <w:szCs w:val="20"/>
          <w:lang w:eastAsia="en-GB"/>
        </w:rPr>
        <w:t>1</w:t>
      </w:r>
      <w:r w:rsidRPr="00946CEC">
        <w:rPr>
          <w:rFonts w:ascii="Times New Roman" w:eastAsia="Times New Roman" w:hAnsi="Times New Roman" w:cs="Times New Roman"/>
          <w:lang w:eastAsia="en-GB"/>
        </w:rPr>
        <w:t>. The first and third passwords are valid: they contain one </w:t>
      </w:r>
      <w:r w:rsidRPr="00946CEC">
        <w:rPr>
          <w:rFonts w:ascii="Source Code Pro" w:eastAsia="Times New Roman" w:hAnsi="Source Code Pro" w:cs="Courier New"/>
          <w:b/>
          <w:bCs/>
          <w:sz w:val="20"/>
          <w:szCs w:val="20"/>
          <w:lang w:eastAsia="en-GB"/>
        </w:rPr>
        <w:t>a</w:t>
      </w:r>
      <w:r w:rsidRPr="00946CEC">
        <w:rPr>
          <w:rFonts w:ascii="Times New Roman" w:eastAsia="Times New Roman" w:hAnsi="Times New Roman" w:cs="Times New Roman"/>
          <w:lang w:eastAsia="en-GB"/>
        </w:rPr>
        <w:t> or nine </w:t>
      </w:r>
      <w:r w:rsidRPr="00946CEC">
        <w:rPr>
          <w:rFonts w:ascii="Source Code Pro" w:eastAsia="Times New Roman" w:hAnsi="Source Code Pro" w:cs="Courier New"/>
          <w:b/>
          <w:bCs/>
          <w:sz w:val="20"/>
          <w:szCs w:val="20"/>
          <w:lang w:eastAsia="en-GB"/>
        </w:rPr>
        <w:t>c</w:t>
      </w:r>
      <w:r w:rsidRPr="00946CEC">
        <w:rPr>
          <w:rFonts w:ascii="Times New Roman" w:eastAsia="Times New Roman" w:hAnsi="Times New Roman" w:cs="Times New Roman"/>
          <w:lang w:eastAsia="en-GB"/>
        </w:rPr>
        <w:t>, both within the limits of their respective policies.</w:t>
      </w:r>
    </w:p>
    <w:p w14:paraId="5A030E59" w14:textId="77777777" w:rsidR="00946CEC" w:rsidRPr="00946CEC" w:rsidRDefault="00946CEC" w:rsidP="00946CEC">
      <w:pPr>
        <w:spacing w:before="100" w:beforeAutospacing="1" w:after="100" w:afterAutospacing="1"/>
        <w:rPr>
          <w:rFonts w:ascii="Times New Roman" w:eastAsia="Times New Roman" w:hAnsi="Times New Roman" w:cs="Times New Roman"/>
          <w:lang w:eastAsia="en-GB"/>
        </w:rPr>
      </w:pPr>
      <w:r w:rsidRPr="00946CEC">
        <w:rPr>
          <w:rFonts w:ascii="Times New Roman" w:eastAsia="Times New Roman" w:hAnsi="Times New Roman" w:cs="Times New Roman"/>
          <w:bCs/>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How many passwords are valid </w:t>
      </w:r>
      <w:r w:rsidRPr="00946CEC">
        <w:rPr>
          <w:rFonts w:ascii="Times New Roman" w:eastAsia="Times New Roman" w:hAnsi="Times New Roman" w:cs="Times New Roman"/>
          <w:lang w:eastAsia="en-GB"/>
        </w:rPr>
        <w:t>according to their policies?</w:t>
      </w:r>
    </w:p>
    <w:p w14:paraId="37D7479F" w14:textId="2AFE3D2A" w:rsidR="00946CEC" w:rsidRPr="00946CEC" w:rsidRDefault="00946CEC" w:rsidP="00946CEC">
      <w:pPr>
        <w:spacing w:after="100" w:afterAutospacing="1"/>
        <w:rPr>
          <w:rFonts w:ascii="Times New Roman" w:eastAsia="Times New Roman" w:hAnsi="Times New Roman" w:cs="Times New Roman"/>
          <w:b/>
          <w:bCs/>
          <w:i/>
          <w:iCs/>
          <w:color w:val="000000" w:themeColor="text1"/>
          <w:sz w:val="28"/>
          <w:szCs w:val="28"/>
          <w:lang w:val="sv-SE"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b/>
          <w:bCs/>
          <w:i/>
          <w:iCs/>
          <w:color w:val="000000" w:themeColor="text1"/>
          <w:sz w:val="28"/>
          <w:szCs w:val="28"/>
          <w:lang w:val="sv-SE"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Part </w:t>
      </w:r>
      <w:r>
        <w:rPr>
          <w:rFonts w:ascii="Times New Roman" w:eastAsia="Times New Roman" w:hAnsi="Times New Roman" w:cs="Times New Roman"/>
          <w:b/>
          <w:bCs/>
          <w:i/>
          <w:iCs/>
          <w:color w:val="000000" w:themeColor="text1"/>
          <w:sz w:val="28"/>
          <w:szCs w:val="28"/>
          <w:lang w:val="sv-SE"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946CEC">
        <w:rPr>
          <w:rFonts w:ascii="Times New Roman" w:eastAsia="Times New Roman" w:hAnsi="Times New Roman" w:cs="Times New Roman"/>
          <w:color w:val="FFFFFF"/>
          <w:lang w:eastAsia="en-GB"/>
        </w:rPr>
        <w:t>wo ---</w:t>
      </w:r>
    </w:p>
    <w:p w14:paraId="58E36BDD" w14:textId="77777777" w:rsidR="00946CEC" w:rsidRPr="00946CEC" w:rsidRDefault="00946CEC" w:rsidP="00946CEC">
      <w:pPr>
        <w:spacing w:after="100" w:afterAutospacing="1"/>
        <w:rPr>
          <w:rFonts w:ascii="Times New Roman" w:eastAsia="Times New Roman" w:hAnsi="Times New Roman" w:cs="Times New Roman"/>
          <w:lang w:eastAsia="en-GB"/>
        </w:rPr>
      </w:pPr>
      <w:r w:rsidRPr="00946CEC">
        <w:rPr>
          <w:rFonts w:ascii="Times New Roman" w:eastAsia="Times New Roman" w:hAnsi="Times New Roman" w:cs="Times New Roman"/>
          <w:lang w:eastAsia="en-GB"/>
        </w:rPr>
        <w:t>While it appears you validated the passwords correctly, they don't seem to be what the Official Toboggan Corporate Authentication System is expecting.</w:t>
      </w:r>
    </w:p>
    <w:p w14:paraId="27ADD39B" w14:textId="77777777" w:rsidR="00946CEC" w:rsidRPr="00946CEC" w:rsidRDefault="00946CEC" w:rsidP="00946CEC">
      <w:pPr>
        <w:spacing w:before="100" w:beforeAutospacing="1" w:after="100" w:afterAutospacing="1"/>
        <w:rPr>
          <w:rFonts w:ascii="Times New Roman" w:eastAsia="Times New Roman" w:hAnsi="Times New Roman" w:cs="Times New Roman"/>
          <w:lang w:eastAsia="en-GB"/>
        </w:rPr>
      </w:pPr>
      <w:r w:rsidRPr="00946CEC">
        <w:rPr>
          <w:rFonts w:ascii="Times New Roman" w:eastAsia="Times New Roman" w:hAnsi="Times New Roman" w:cs="Times New Roman"/>
          <w:lang w:eastAsia="en-GB"/>
        </w:rPr>
        <w:t>The shopkeeper suddenly realizes that he just accidentally explained the password policy rules from his old job at the sled rental place down the street! The Official Toboggan Corporate Policy actually works a little differently.</w:t>
      </w:r>
    </w:p>
    <w:p w14:paraId="529B9E60" w14:textId="22780E61" w:rsidR="00946CEC" w:rsidRPr="00946CEC" w:rsidRDefault="00946CEC" w:rsidP="00946CEC">
      <w:pPr>
        <w:spacing w:beforeAutospacing="1" w:afterAutospacing="1"/>
        <w:rPr>
          <w:rFonts w:ascii="Times New Roman" w:eastAsia="Times New Roman" w:hAnsi="Times New Roman" w:cs="Times New Roman"/>
          <w:lang w:eastAsia="en-GB"/>
        </w:rPr>
      </w:pPr>
      <w:r w:rsidRPr="00946CEC">
        <w:rPr>
          <w:rFonts w:ascii="Times New Roman" w:eastAsia="Times New Roman" w:hAnsi="Times New Roman" w:cs="Times New Roman"/>
          <w:lang w:eastAsia="en-GB"/>
        </w:rPr>
        <w:t>Each policy actually describes two </w:t>
      </w:r>
      <w:r w:rsidRPr="00946CEC">
        <w:rPr>
          <w:rFonts w:ascii="Times New Roman" w:eastAsia="Times New Roman" w:hAnsi="Times New Roman" w:cs="Times New Roman"/>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positions in the password</w:t>
      </w:r>
      <w:r w:rsidRPr="00946CEC">
        <w:rPr>
          <w:rFonts w:ascii="Times New Roman" w:eastAsia="Times New Roman" w:hAnsi="Times New Roman" w:cs="Times New Roman"/>
          <w:lang w:eastAsia="en-GB"/>
        </w:rPr>
        <w:t>, where </w:t>
      </w:r>
      <w:r w:rsidRPr="00946CEC">
        <w:rPr>
          <w:rFonts w:ascii="Source Code Pro" w:eastAsia="Times New Roman" w:hAnsi="Source Code Pro" w:cs="Courier New"/>
          <w:b/>
          <w:bCs/>
          <w:sz w:val="20"/>
          <w:szCs w:val="20"/>
          <w:lang w:eastAsia="en-GB"/>
        </w:rPr>
        <w:t>1</w:t>
      </w:r>
      <w:r w:rsidRPr="00946CEC">
        <w:rPr>
          <w:rFonts w:ascii="Times New Roman" w:eastAsia="Times New Roman" w:hAnsi="Times New Roman" w:cs="Times New Roman"/>
          <w:lang w:val="en-US" w:eastAsia="en-GB"/>
        </w:rPr>
        <w:t xml:space="preserve"> </w:t>
      </w:r>
      <w:r w:rsidRPr="00946CEC">
        <w:rPr>
          <w:rFonts w:ascii="Times New Roman" w:eastAsia="Times New Roman" w:hAnsi="Times New Roman" w:cs="Times New Roman"/>
          <w:lang w:eastAsia="en-GB"/>
        </w:rPr>
        <w:t>means the first character, </w:t>
      </w:r>
      <w:r w:rsidRPr="00946CEC">
        <w:rPr>
          <w:rFonts w:ascii="Source Code Pro" w:eastAsia="Times New Roman" w:hAnsi="Source Code Pro" w:cs="Courier New"/>
          <w:b/>
          <w:bCs/>
          <w:sz w:val="20"/>
          <w:szCs w:val="20"/>
          <w:lang w:eastAsia="en-GB"/>
        </w:rPr>
        <w:t>2</w:t>
      </w:r>
      <w:r w:rsidRPr="00946CEC">
        <w:rPr>
          <w:rFonts w:ascii="Times New Roman" w:eastAsia="Times New Roman" w:hAnsi="Times New Roman" w:cs="Times New Roman"/>
          <w:lang w:eastAsia="en-GB"/>
        </w:rPr>
        <w:t> means the second character, and so on. (Be careful; Toboggan Corporate Policies have no concept of "index zero"!)</w:t>
      </w:r>
      <w:r w:rsidRPr="00946CEC">
        <w:rPr>
          <w:rFonts w:ascii="Times New Roman" w:eastAsia="Times New Roman" w:hAnsi="Times New Roman" w:cs="Times New Roman"/>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Exactly </w:t>
      </w:r>
      <w:r w:rsidRPr="00946CEC">
        <w:rPr>
          <w:rFonts w:ascii="Times New Roman" w:eastAsia="Times New Roman" w:hAnsi="Times New Roman" w:cs="Times New Roman"/>
          <w:i/>
          <w:iCs/>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one</w:t>
      </w:r>
      <w:r w:rsidRPr="00946CEC">
        <w:rPr>
          <w:rFonts w:ascii="Times New Roman" w:eastAsia="Times New Roman" w:hAnsi="Times New Roman" w:cs="Times New Roman"/>
          <w:i/>
          <w:iCs/>
          <w:color w:val="000000" w:themeColor="text1"/>
          <w:lang w:val="en-US"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946CEC">
        <w:rPr>
          <w:rFonts w:ascii="Times New Roman" w:eastAsia="Times New Roman" w:hAnsi="Times New Roman" w:cs="Times New Roman"/>
          <w:i/>
          <w:iCs/>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46CEC">
        <w:rPr>
          <w:rFonts w:ascii="Times New Roman" w:eastAsia="Times New Roman" w:hAnsi="Times New Roman" w:cs="Times New Roman"/>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 these positions </w:t>
      </w:r>
      <w:r w:rsidRPr="00946CEC">
        <w:rPr>
          <w:rFonts w:ascii="Times New Roman" w:eastAsia="Times New Roman" w:hAnsi="Times New Roman" w:cs="Times New Roman"/>
          <w:lang w:eastAsia="en-GB"/>
        </w:rPr>
        <w:t>must contain the given letter. Other occurrences of the letter are irrelevant for the purposes of policy enforcement.</w:t>
      </w:r>
    </w:p>
    <w:p w14:paraId="3717A423" w14:textId="77777777" w:rsidR="00946CEC" w:rsidRPr="00946CEC" w:rsidRDefault="00946CEC" w:rsidP="00946CEC">
      <w:pPr>
        <w:spacing w:before="100" w:beforeAutospacing="1" w:after="100" w:afterAutospacing="1"/>
        <w:rPr>
          <w:rFonts w:ascii="Times New Roman" w:eastAsia="Times New Roman" w:hAnsi="Times New Roman" w:cs="Times New Roman"/>
          <w:lang w:eastAsia="en-GB"/>
        </w:rPr>
      </w:pPr>
      <w:r w:rsidRPr="00946CEC">
        <w:rPr>
          <w:rFonts w:ascii="Times New Roman" w:eastAsia="Times New Roman" w:hAnsi="Times New Roman" w:cs="Times New Roman"/>
          <w:lang w:eastAsia="en-GB"/>
        </w:rPr>
        <w:t>Given the same example list from above:</w:t>
      </w:r>
    </w:p>
    <w:p w14:paraId="2100B5B3" w14:textId="77777777" w:rsidR="00946CEC" w:rsidRPr="00946CEC" w:rsidRDefault="00946CEC" w:rsidP="00946CEC">
      <w:pPr>
        <w:numPr>
          <w:ilvl w:val="0"/>
          <w:numId w:val="1"/>
        </w:numPr>
        <w:spacing w:beforeAutospacing="1" w:afterAutospacing="1"/>
        <w:rPr>
          <w:rFonts w:ascii="Times New Roman" w:eastAsia="Times New Roman" w:hAnsi="Times New Roman" w:cs="Times New Roman"/>
          <w:lang w:eastAsia="en-GB"/>
        </w:rPr>
      </w:pPr>
      <w:r w:rsidRPr="00946CEC">
        <w:rPr>
          <w:rFonts w:ascii="Source Code Pro" w:eastAsia="Times New Roman" w:hAnsi="Source Code Pro" w:cs="Courier New"/>
          <w:sz w:val="20"/>
          <w:szCs w:val="20"/>
          <w:lang w:eastAsia="en-GB"/>
        </w:rPr>
        <w:lastRenderedPageBreak/>
        <w:t>1-3 a: </w:t>
      </w:r>
      <w:r w:rsidRPr="00946CEC">
        <w:rPr>
          <w:rFonts w:ascii="Source Code Pro" w:eastAsia="Times New Roman" w:hAnsi="Source Code Pro" w:cs="Times New Roman"/>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sidRPr="00946CEC">
        <w:rPr>
          <w:rFonts w:ascii="Source Code Pro" w:eastAsia="Times New Roman" w:hAnsi="Source Code Pro" w:cs="Courier New"/>
          <w:sz w:val="20"/>
          <w:szCs w:val="20"/>
          <w:lang w:eastAsia="en-GB"/>
        </w:rPr>
        <w:t>b</w:t>
      </w:r>
      <w:r w:rsidRPr="00946CEC">
        <w:rPr>
          <w:rFonts w:ascii="Source Code Pro" w:eastAsia="Times New Roman" w:hAnsi="Source Code Pro" w:cs="Times New Roman"/>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sidRPr="00946CEC">
        <w:rPr>
          <w:rFonts w:ascii="Source Code Pro" w:eastAsia="Times New Roman" w:hAnsi="Source Code Pro" w:cs="Courier New"/>
          <w:sz w:val="20"/>
          <w:szCs w:val="20"/>
          <w:lang w:eastAsia="en-GB"/>
        </w:rPr>
        <w:t>de</w:t>
      </w:r>
      <w:r w:rsidRPr="00946CEC">
        <w:rPr>
          <w:rFonts w:ascii="Times New Roman" w:eastAsia="Times New Roman" w:hAnsi="Times New Roman" w:cs="Times New Roman"/>
          <w:lang w:eastAsia="en-GB"/>
        </w:rPr>
        <w:t> is </w:t>
      </w:r>
      <w:r w:rsidRPr="00946CEC">
        <w:rPr>
          <w:rFonts w:ascii="Times New Roman" w:eastAsia="Times New Roman" w:hAnsi="Times New Roman" w:cs="Times New Roman"/>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valid</w:t>
      </w:r>
      <w:r w:rsidRPr="00946CEC">
        <w:rPr>
          <w:rFonts w:ascii="Times New Roman" w:eastAsia="Times New Roman" w:hAnsi="Times New Roman" w:cs="Times New Roman"/>
          <w:lang w:eastAsia="en-GB"/>
        </w:rPr>
        <w:t>: position </w:t>
      </w:r>
      <w:r w:rsidRPr="00946CEC">
        <w:rPr>
          <w:rFonts w:ascii="Source Code Pro" w:eastAsia="Times New Roman" w:hAnsi="Source Code Pro" w:cs="Courier New"/>
          <w:b/>
          <w:bCs/>
          <w:sz w:val="20"/>
          <w:szCs w:val="20"/>
          <w:lang w:eastAsia="en-GB"/>
        </w:rPr>
        <w:t>1</w:t>
      </w:r>
      <w:r w:rsidRPr="00946CEC">
        <w:rPr>
          <w:rFonts w:ascii="Times New Roman" w:eastAsia="Times New Roman" w:hAnsi="Times New Roman" w:cs="Times New Roman"/>
          <w:lang w:eastAsia="en-GB"/>
        </w:rPr>
        <w:t> contains </w:t>
      </w:r>
      <w:r w:rsidRPr="00946CEC">
        <w:rPr>
          <w:rFonts w:ascii="Source Code Pro" w:eastAsia="Times New Roman" w:hAnsi="Source Code Pro" w:cs="Courier New"/>
          <w:b/>
          <w:bCs/>
          <w:sz w:val="20"/>
          <w:szCs w:val="20"/>
          <w:lang w:eastAsia="en-GB"/>
        </w:rPr>
        <w:t>a</w:t>
      </w:r>
      <w:r w:rsidRPr="00946CEC">
        <w:rPr>
          <w:rFonts w:ascii="Times New Roman" w:eastAsia="Times New Roman" w:hAnsi="Times New Roman" w:cs="Times New Roman"/>
          <w:lang w:eastAsia="en-GB"/>
        </w:rPr>
        <w:t> and position </w:t>
      </w:r>
      <w:r w:rsidRPr="00946CEC">
        <w:rPr>
          <w:rFonts w:ascii="Source Code Pro" w:eastAsia="Times New Roman" w:hAnsi="Source Code Pro" w:cs="Courier New"/>
          <w:b/>
          <w:bCs/>
          <w:sz w:val="20"/>
          <w:szCs w:val="20"/>
          <w:lang w:eastAsia="en-GB"/>
        </w:rPr>
        <w:t>3</w:t>
      </w:r>
      <w:r w:rsidRPr="00946CEC">
        <w:rPr>
          <w:rFonts w:ascii="Times New Roman" w:eastAsia="Times New Roman" w:hAnsi="Times New Roman" w:cs="Times New Roman"/>
          <w:lang w:eastAsia="en-GB"/>
        </w:rPr>
        <w:t> does not.</w:t>
      </w:r>
    </w:p>
    <w:p w14:paraId="3347457B" w14:textId="77777777" w:rsidR="00946CEC" w:rsidRPr="00946CEC" w:rsidRDefault="00946CEC" w:rsidP="00946CEC">
      <w:pPr>
        <w:numPr>
          <w:ilvl w:val="0"/>
          <w:numId w:val="1"/>
        </w:numPr>
        <w:spacing w:beforeAutospacing="1" w:afterAutospacing="1"/>
        <w:rPr>
          <w:rFonts w:ascii="Times New Roman" w:eastAsia="Times New Roman" w:hAnsi="Times New Roman" w:cs="Times New Roman"/>
          <w:lang w:eastAsia="en-GB"/>
        </w:rPr>
      </w:pPr>
      <w:r w:rsidRPr="00946CEC">
        <w:rPr>
          <w:rFonts w:ascii="Source Code Pro" w:eastAsia="Times New Roman" w:hAnsi="Source Code Pro" w:cs="Courier New"/>
          <w:sz w:val="20"/>
          <w:szCs w:val="20"/>
          <w:lang w:eastAsia="en-GB"/>
        </w:rPr>
        <w:t>1-3 b: </w:t>
      </w:r>
      <w:r w:rsidRPr="00946CEC">
        <w:rPr>
          <w:rFonts w:ascii="Source Code Pro" w:eastAsia="Times New Roman" w:hAnsi="Source Code Pro" w:cs="Times New Roman"/>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sidRPr="00946CEC">
        <w:rPr>
          <w:rFonts w:ascii="Source Code Pro" w:eastAsia="Times New Roman" w:hAnsi="Source Code Pro" w:cs="Courier New"/>
          <w:sz w:val="20"/>
          <w:szCs w:val="20"/>
          <w:lang w:eastAsia="en-GB"/>
        </w:rPr>
        <w:t>d</w:t>
      </w:r>
      <w:r w:rsidRPr="00946CEC">
        <w:rPr>
          <w:rFonts w:ascii="Source Code Pro" w:eastAsia="Times New Roman" w:hAnsi="Source Code Pro" w:cs="Times New Roman"/>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r w:rsidRPr="00946CEC">
        <w:rPr>
          <w:rFonts w:ascii="Source Code Pro" w:eastAsia="Times New Roman" w:hAnsi="Source Code Pro" w:cs="Courier New"/>
          <w:sz w:val="20"/>
          <w:szCs w:val="20"/>
          <w:lang w:eastAsia="en-GB"/>
        </w:rPr>
        <w:t>fg</w:t>
      </w:r>
      <w:r w:rsidRPr="00946CEC">
        <w:rPr>
          <w:rFonts w:ascii="Times New Roman" w:eastAsia="Times New Roman" w:hAnsi="Times New Roman" w:cs="Times New Roman"/>
          <w:lang w:eastAsia="en-GB"/>
        </w:rPr>
        <w:t> is </w:t>
      </w:r>
      <w:r w:rsidRPr="00946CEC">
        <w:rPr>
          <w:rFonts w:ascii="Times New Roman" w:eastAsia="Times New Roman" w:hAnsi="Times New Roman" w:cs="Times New Roman"/>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invalid</w:t>
      </w:r>
      <w:r w:rsidRPr="00946CEC">
        <w:rPr>
          <w:rFonts w:ascii="Times New Roman" w:eastAsia="Times New Roman" w:hAnsi="Times New Roman" w:cs="Times New Roman"/>
          <w:lang w:eastAsia="en-GB"/>
        </w:rPr>
        <w:t>: neither position </w:t>
      </w:r>
      <w:r w:rsidRPr="00946CEC">
        <w:rPr>
          <w:rFonts w:ascii="Source Code Pro" w:eastAsia="Times New Roman" w:hAnsi="Source Code Pro" w:cs="Courier New"/>
          <w:b/>
          <w:bCs/>
          <w:sz w:val="20"/>
          <w:szCs w:val="20"/>
          <w:lang w:eastAsia="en-GB"/>
        </w:rPr>
        <w:t>1</w:t>
      </w:r>
      <w:r w:rsidRPr="00946CEC">
        <w:rPr>
          <w:rFonts w:ascii="Times New Roman" w:eastAsia="Times New Roman" w:hAnsi="Times New Roman" w:cs="Times New Roman"/>
          <w:b/>
          <w:bCs/>
          <w:lang w:eastAsia="en-GB"/>
        </w:rPr>
        <w:t> nor</w:t>
      </w:r>
      <w:r w:rsidRPr="00946CEC">
        <w:rPr>
          <w:rFonts w:ascii="Times New Roman" w:eastAsia="Times New Roman" w:hAnsi="Times New Roman" w:cs="Times New Roman"/>
          <w:lang w:eastAsia="en-GB"/>
        </w:rPr>
        <w:t xml:space="preserve"> position </w:t>
      </w:r>
      <w:r w:rsidRPr="00946CEC">
        <w:rPr>
          <w:rFonts w:ascii="Source Code Pro" w:eastAsia="Times New Roman" w:hAnsi="Source Code Pro" w:cs="Courier New"/>
          <w:b/>
          <w:bCs/>
          <w:sz w:val="20"/>
          <w:szCs w:val="20"/>
          <w:lang w:eastAsia="en-GB"/>
        </w:rPr>
        <w:t>3</w:t>
      </w:r>
      <w:r w:rsidRPr="00946CEC">
        <w:rPr>
          <w:rFonts w:ascii="Times New Roman" w:eastAsia="Times New Roman" w:hAnsi="Times New Roman" w:cs="Times New Roman"/>
          <w:lang w:eastAsia="en-GB"/>
        </w:rPr>
        <w:t> contains </w:t>
      </w:r>
      <w:r w:rsidRPr="00946CEC">
        <w:rPr>
          <w:rFonts w:ascii="Source Code Pro" w:eastAsia="Times New Roman" w:hAnsi="Source Code Pro" w:cs="Courier New"/>
          <w:b/>
          <w:bCs/>
          <w:sz w:val="20"/>
          <w:szCs w:val="20"/>
          <w:lang w:eastAsia="en-GB"/>
        </w:rPr>
        <w:t>b</w:t>
      </w:r>
      <w:r w:rsidRPr="00946CEC">
        <w:rPr>
          <w:rFonts w:ascii="Times New Roman" w:eastAsia="Times New Roman" w:hAnsi="Times New Roman" w:cs="Times New Roman"/>
          <w:lang w:eastAsia="en-GB"/>
        </w:rPr>
        <w:t>.</w:t>
      </w:r>
    </w:p>
    <w:p w14:paraId="50415507" w14:textId="0C8CA9CE" w:rsidR="00946CEC" w:rsidRPr="00946CEC" w:rsidRDefault="00946CEC" w:rsidP="00946CEC">
      <w:pPr>
        <w:numPr>
          <w:ilvl w:val="0"/>
          <w:numId w:val="1"/>
        </w:numPr>
        <w:spacing w:beforeAutospacing="1" w:afterAutospacing="1"/>
        <w:rPr>
          <w:rFonts w:ascii="Times New Roman" w:eastAsia="Times New Roman" w:hAnsi="Times New Roman" w:cs="Times New Roman"/>
          <w:lang w:eastAsia="en-GB"/>
        </w:rPr>
      </w:pPr>
      <w:r w:rsidRPr="00946CEC">
        <w:rPr>
          <w:rFonts w:ascii="Source Code Pro" w:eastAsia="Times New Roman" w:hAnsi="Source Code Pro" w:cs="Courier New"/>
          <w:sz w:val="20"/>
          <w:szCs w:val="20"/>
          <w:lang w:eastAsia="en-GB"/>
        </w:rPr>
        <w:t>2-9 c: c</w:t>
      </w:r>
      <w:r w:rsidRPr="00946CEC">
        <w:rPr>
          <w:rFonts w:ascii="Source Code Pro" w:eastAsia="Times New Roman" w:hAnsi="Source Code Pro" w:cs="Times New Roman"/>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sidRPr="00946CEC">
        <w:rPr>
          <w:rFonts w:ascii="Source Code Pro" w:eastAsia="Times New Roman" w:hAnsi="Source Code Pro" w:cs="Courier New"/>
          <w:sz w:val="20"/>
          <w:szCs w:val="20"/>
          <w:lang w:eastAsia="en-GB"/>
        </w:rPr>
        <w:t>cccccc</w:t>
      </w:r>
      <w:r w:rsidRPr="00946CEC">
        <w:rPr>
          <w:rFonts w:ascii="Source Code Pro" w:eastAsia="Times New Roman" w:hAnsi="Source Code Pro" w:cs="Times New Roman"/>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sidRPr="00946CEC">
        <w:rPr>
          <w:rFonts w:ascii="Times New Roman" w:eastAsia="Times New Roman" w:hAnsi="Times New Roman" w:cs="Times New Roman"/>
          <w:lang w:eastAsia="en-GB"/>
        </w:rPr>
        <w:t> </w:t>
      </w:r>
      <w:r w:rsidRPr="00946CEC">
        <w:rPr>
          <w:rFonts w:ascii="Times New Roman" w:eastAsia="Times New Roman" w:hAnsi="Times New Roman" w:cs="Times New Roman"/>
          <w:color w:val="000000" w:themeColor="text1"/>
          <w:lang w:val="en-US"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w:t>
      </w:r>
      <w:r w:rsidRPr="00946CEC">
        <w:rPr>
          <w:rFonts w:ascii="Times New Roman" w:eastAsia="Times New Roman" w:hAnsi="Times New Roman" w:cs="Times New Roman"/>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invalid</w:t>
      </w:r>
      <w:r w:rsidRPr="00946CEC">
        <w:rPr>
          <w:rFonts w:ascii="Times New Roman" w:eastAsia="Times New Roman" w:hAnsi="Times New Roman" w:cs="Times New Roman"/>
          <w:lang w:eastAsia="en-GB"/>
        </w:rPr>
        <w:t>: both position </w:t>
      </w:r>
      <w:r w:rsidRPr="00946CEC">
        <w:rPr>
          <w:rFonts w:ascii="Source Code Pro" w:eastAsia="Times New Roman" w:hAnsi="Source Code Pro" w:cs="Courier New"/>
          <w:b/>
          <w:bCs/>
          <w:sz w:val="20"/>
          <w:szCs w:val="20"/>
          <w:lang w:eastAsia="en-GB"/>
        </w:rPr>
        <w:t>2</w:t>
      </w:r>
      <w:r w:rsidRPr="00946CEC">
        <w:rPr>
          <w:rFonts w:ascii="Times New Roman" w:eastAsia="Times New Roman" w:hAnsi="Times New Roman" w:cs="Times New Roman"/>
          <w:lang w:eastAsia="en-GB"/>
        </w:rPr>
        <w:t> and position </w:t>
      </w:r>
      <w:r w:rsidRPr="00946CEC">
        <w:rPr>
          <w:rFonts w:ascii="Source Code Pro" w:eastAsia="Times New Roman" w:hAnsi="Source Code Pro" w:cs="Courier New"/>
          <w:b/>
          <w:bCs/>
          <w:sz w:val="20"/>
          <w:szCs w:val="20"/>
          <w:lang w:eastAsia="en-GB"/>
        </w:rPr>
        <w:t>9</w:t>
      </w:r>
      <w:r w:rsidRPr="00946CEC">
        <w:rPr>
          <w:rFonts w:ascii="Times New Roman" w:eastAsia="Times New Roman" w:hAnsi="Times New Roman" w:cs="Times New Roman"/>
          <w:lang w:eastAsia="en-GB"/>
        </w:rPr>
        <w:t> contain </w:t>
      </w:r>
      <w:r w:rsidRPr="00946CEC">
        <w:rPr>
          <w:rFonts w:ascii="Source Code Pro" w:eastAsia="Times New Roman" w:hAnsi="Source Code Pro" w:cs="Courier New"/>
          <w:b/>
          <w:bCs/>
          <w:sz w:val="20"/>
          <w:szCs w:val="20"/>
          <w:lang w:eastAsia="en-GB"/>
        </w:rPr>
        <w:t>c</w:t>
      </w:r>
      <w:r w:rsidRPr="00946CEC">
        <w:rPr>
          <w:rFonts w:ascii="Times New Roman" w:eastAsia="Times New Roman" w:hAnsi="Times New Roman" w:cs="Times New Roman"/>
          <w:lang w:eastAsia="en-GB"/>
        </w:rPr>
        <w:t>.</w:t>
      </w:r>
    </w:p>
    <w:p w14:paraId="6E547AE1" w14:textId="0B5AFA2A" w:rsidR="00946CEC" w:rsidRPr="00946CEC" w:rsidRDefault="00946CEC" w:rsidP="00946CEC">
      <w:pPr>
        <w:spacing w:before="100" w:beforeAutospacing="1" w:after="100" w:afterAutospacing="1"/>
        <w:rPr>
          <w:rFonts w:ascii="Times New Roman" w:eastAsia="Times New Roman" w:hAnsi="Times New Roman" w:cs="Times New Roman"/>
          <w:lang w:eastAsia="en-GB"/>
        </w:rPr>
      </w:pPr>
      <w:r w:rsidRPr="00946CEC">
        <w:rPr>
          <w:rFonts w:ascii="Times New Roman" w:eastAsia="Times New Roman" w:hAnsi="Times New Roman" w:cs="Times New Roman"/>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How many passwords are valid </w:t>
      </w:r>
      <w:r w:rsidRPr="00946CEC">
        <w:rPr>
          <w:rFonts w:ascii="Times New Roman" w:eastAsia="Times New Roman" w:hAnsi="Times New Roman" w:cs="Times New Roman"/>
          <w:lang w:eastAsia="en-GB"/>
        </w:rPr>
        <w:t>according to the new interpretation of the policies?</w:t>
      </w:r>
    </w:p>
    <w:sectPr w:rsidR="00946CEC" w:rsidRPr="00946C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ource Code Pro">
    <w:panose1 w:val="020B0509030403020204"/>
    <w:charset w:val="00"/>
    <w:family w:val="modern"/>
    <w:pitch w:val="fixed"/>
    <w:sig w:usb0="200002F7" w:usb1="0200380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0965AD"/>
    <w:multiLevelType w:val="multilevel"/>
    <w:tmpl w:val="CC268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CEC"/>
    <w:rsid w:val="00946CEC"/>
    <w:rsid w:val="00FD7E8F"/>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decimalSymbol w:val=","/>
  <w:listSeparator w:val=","/>
  <w14:docId w14:val="6E183B8A"/>
  <w15:chartTrackingRefBased/>
  <w15:docId w15:val="{DF2812B3-B805-3548-A7F7-B19DA109E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46CEC"/>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46CEC"/>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946CEC"/>
    <w:pPr>
      <w:spacing w:before="100" w:beforeAutospacing="1" w:after="100" w:afterAutospacing="1"/>
    </w:pPr>
    <w:rPr>
      <w:rFonts w:ascii="Times New Roman" w:eastAsia="Times New Roman" w:hAnsi="Times New Roman" w:cs="Times New Roman"/>
      <w:lang w:eastAsia="en-GB"/>
    </w:rPr>
  </w:style>
  <w:style w:type="character" w:customStyle="1" w:styleId="apple-converted-space">
    <w:name w:val="apple-converted-space"/>
    <w:basedOn w:val="DefaultParagraphFont"/>
    <w:rsid w:val="00946CEC"/>
  </w:style>
  <w:style w:type="character" w:styleId="Hyperlink">
    <w:name w:val="Hyperlink"/>
    <w:basedOn w:val="DefaultParagraphFont"/>
    <w:uiPriority w:val="99"/>
    <w:semiHidden/>
    <w:unhideWhenUsed/>
    <w:rsid w:val="00946CEC"/>
    <w:rPr>
      <w:color w:val="0000FF"/>
      <w:u w:val="single"/>
    </w:rPr>
  </w:style>
  <w:style w:type="character" w:styleId="Emphasis">
    <w:name w:val="Emphasis"/>
    <w:basedOn w:val="DefaultParagraphFont"/>
    <w:uiPriority w:val="20"/>
    <w:qFormat/>
    <w:rsid w:val="00946CEC"/>
    <w:rPr>
      <w:i/>
      <w:iCs/>
    </w:rPr>
  </w:style>
  <w:style w:type="paragraph" w:styleId="HTMLPreformatted">
    <w:name w:val="HTML Preformatted"/>
    <w:basedOn w:val="Normal"/>
    <w:link w:val="HTMLPreformattedChar"/>
    <w:uiPriority w:val="99"/>
    <w:semiHidden/>
    <w:unhideWhenUsed/>
    <w:rsid w:val="00946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946CEC"/>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946CE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1183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364</Words>
  <Characters>2075</Characters>
  <Application>Microsoft Office Word</Application>
  <DocSecurity>0</DocSecurity>
  <Lines>17</Lines>
  <Paragraphs>4</Paragraphs>
  <ScaleCrop>false</ScaleCrop>
  <Company/>
  <LinksUpToDate>false</LinksUpToDate>
  <CharactersWithSpaces>2435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Scheir Johansson</dc:creator>
  <cp:keywords/>
  <dc:description/>
  <cp:lastModifiedBy>Andre Scheir Johansson</cp:lastModifiedBy>
  <cp:revision>1</cp:revision>
  <dcterms:created xsi:type="dcterms:W3CDTF">2022-04-14T08:53:00Z</dcterms:created>
  <dcterms:modified xsi:type="dcterms:W3CDTF">2022-04-14T09:02:00Z</dcterms:modified>
</cp:coreProperties>
</file>