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8316"/>
        <w:gridCol w:w="1208"/>
      </w:tblGrid>
      <w:tr w:rsidR="004A1B5F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36B7D57A" w:rsidR="00B5237C" w:rsidRDefault="00137B47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MAKE-UP </w:t>
            </w:r>
            <w:r w:rsidR="004A1B5F"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>LAB</w:t>
            </w:r>
            <w:r w:rsidR="00BD2EE8"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</w:t>
            </w:r>
            <w:r w:rsidR="00B5237C">
              <w:rPr>
                <w:rFonts w:ascii="OCR A Extended" w:eastAsia="OCR A Extended" w:hAnsi="OCR A Extended" w:cs="OCR A Extended"/>
                <w:sz w:val="52"/>
                <w:szCs w:val="52"/>
              </w:rPr>
              <w:t>#</w:t>
            </w:r>
            <w:r w:rsidR="00AF1B3A">
              <w:rPr>
                <w:rFonts w:ascii="OCR A Extended" w:eastAsia="OCR A Extended" w:hAnsi="OCR A Extended" w:cs="OCR A Extended"/>
                <w:sz w:val="52"/>
                <w:szCs w:val="52"/>
              </w:rPr>
              <w:t>4</w:t>
            </w:r>
          </w:p>
          <w:p w14:paraId="458308BE" w14:textId="77777777" w:rsidR="00BD2EE8" w:rsidRDefault="00AF1B3A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proofErr w:type="spellStart"/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EMoRo</w:t>
            </w:r>
            <w:proofErr w:type="spellEnd"/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Basics</w:t>
            </w:r>
          </w:p>
          <w:p w14:paraId="52D2D0F7" w14:textId="761CBE0F" w:rsidR="00AF1B3A" w:rsidRDefault="00AF1B3A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Arduino, LCD, and Buttons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4E19CC12" w:rsidR="004A1B5F" w:rsidRDefault="00137B47" w:rsidP="00137B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make-up lab exercise is </w:t>
      </w:r>
      <w:r>
        <w:rPr>
          <w:b/>
          <w:bCs/>
          <w:color w:val="000000"/>
          <w:sz w:val="24"/>
          <w:szCs w:val="24"/>
        </w:rPr>
        <w:t>open book/open notes</w:t>
      </w:r>
      <w:r>
        <w:rPr>
          <w:color w:val="000000"/>
          <w:sz w:val="24"/>
          <w:szCs w:val="24"/>
        </w:rPr>
        <w:t xml:space="preserve"> and an </w:t>
      </w:r>
      <w:r>
        <w:rPr>
          <w:b/>
          <w:bCs/>
          <w:color w:val="000000"/>
          <w:sz w:val="24"/>
          <w:szCs w:val="24"/>
        </w:rPr>
        <w:t>individual effort</w:t>
      </w:r>
      <w:r>
        <w:rPr>
          <w:color w:val="000000"/>
          <w:sz w:val="24"/>
          <w:szCs w:val="24"/>
        </w:rPr>
        <w:t>; however, collaboration is permitted with the four 2/c TOOP Assistants. This make-up lab will allow you to earn up to half the points you missed on Lab #4 (I will take the average of both scores). You must complete this lab via</w:t>
      </w:r>
      <w:r w:rsidR="00AF1B3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F1B3A" w:rsidRPr="003A0A8E">
        <w:rPr>
          <w:sz w:val="24"/>
          <w:szCs w:val="24"/>
        </w:rPr>
        <w:t>Sloeber</w:t>
      </w:r>
      <w:proofErr w:type="spellEnd"/>
      <w:r w:rsidR="00087B85"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r>
        <w:rPr>
          <w:color w:val="000000"/>
          <w:sz w:val="24"/>
          <w:szCs w:val="24"/>
        </w:rPr>
        <w:t xml:space="preserve">Submit via the D2L </w:t>
      </w:r>
      <w:proofErr w:type="spellStart"/>
      <w:r>
        <w:rPr>
          <w:color w:val="000000"/>
          <w:sz w:val="24"/>
          <w:szCs w:val="24"/>
        </w:rPr>
        <w:t>dropbox</w:t>
      </w:r>
      <w:proofErr w:type="spellEnd"/>
      <w:r>
        <w:rPr>
          <w:color w:val="000000"/>
          <w:sz w:val="24"/>
          <w:szCs w:val="24"/>
        </w:rPr>
        <w:t xml:space="preserve"> by 0800 on Tuesday, 26 October</w:t>
      </w:r>
      <w:r w:rsidR="0062429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p w14:paraId="7F112342" w14:textId="30553016" w:rsidR="00AF1B3A" w:rsidRDefault="00AF1B3A" w:rsidP="00AF1B3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You are to write a program that </w:t>
      </w:r>
      <w:r w:rsidR="00C706F4">
        <w:rPr>
          <w:rFonts w:eastAsiaTheme="minorEastAsia"/>
          <w:sz w:val="24"/>
          <w:szCs w:val="24"/>
        </w:rPr>
        <w:t>tells the user when a button is held and then, afterwards, displays how long the button was held for</w:t>
      </w:r>
      <w:r>
        <w:rPr>
          <w:rFonts w:eastAsiaTheme="minorEastAsia"/>
          <w:sz w:val="24"/>
          <w:szCs w:val="24"/>
        </w:rPr>
        <w:t>.</w:t>
      </w:r>
    </w:p>
    <w:p w14:paraId="7B8A9C3D" w14:textId="335E08CB" w:rsidR="00942815" w:rsidRDefault="007A663F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setup</w:t>
      </w:r>
      <w:r>
        <w:rPr>
          <w:rFonts w:eastAsiaTheme="minorEastAsia"/>
          <w:sz w:val="24"/>
          <w:szCs w:val="24"/>
        </w:rPr>
        <w:t>…</w:t>
      </w:r>
    </w:p>
    <w:p w14:paraId="390F8572" w14:textId="6502E338" w:rsidR="007A663F" w:rsidRDefault="007A663F" w:rsidP="007A663F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Initialize your </w:t>
      </w:r>
      <w:proofErr w:type="spellStart"/>
      <w:r>
        <w:rPr>
          <w:rFonts w:eastAsiaTheme="minorEastAsia"/>
          <w:sz w:val="24"/>
          <w:szCs w:val="24"/>
        </w:rPr>
        <w:t>EMoRo</w:t>
      </w:r>
      <w:proofErr w:type="spellEnd"/>
      <w:r>
        <w:rPr>
          <w:rFonts w:eastAsiaTheme="minorEastAsia"/>
          <w:sz w:val="24"/>
          <w:szCs w:val="24"/>
        </w:rPr>
        <w:t xml:space="preserve"> robot.</w:t>
      </w:r>
    </w:p>
    <w:p w14:paraId="2BDA6920" w14:textId="3529E661" w:rsidR="00E74A95" w:rsidRPr="00AF1B3A" w:rsidRDefault="00E74A95" w:rsidP="00E74A95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there was an error initializing the buttons, print an error to the user</w:t>
      </w:r>
      <w:r w:rsidR="00346B9E">
        <w:rPr>
          <w:rFonts w:eastAsiaTheme="minorEastAsia"/>
          <w:sz w:val="24"/>
          <w:szCs w:val="24"/>
        </w:rPr>
        <w:t xml:space="preserve"> </w:t>
      </w:r>
      <w:r w:rsidR="00941C54">
        <w:rPr>
          <w:rFonts w:eastAsiaTheme="minorEastAsia"/>
          <w:sz w:val="24"/>
          <w:szCs w:val="24"/>
        </w:rPr>
        <w:t>via the serial port</w:t>
      </w:r>
      <w:r>
        <w:rPr>
          <w:rFonts w:eastAsiaTheme="minorEastAsia"/>
          <w:sz w:val="24"/>
          <w:szCs w:val="24"/>
        </w:rPr>
        <w:t>.</w:t>
      </w:r>
    </w:p>
    <w:p w14:paraId="5CF2729A" w14:textId="6BC78CEA" w:rsidR="00AF1B3A" w:rsidRDefault="00AF1B3A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a function to handle the buttons.</w:t>
      </w:r>
    </w:p>
    <w:p w14:paraId="78AED9E8" w14:textId="655745FE" w:rsidR="00AF1B3A" w:rsidRDefault="00AF1B3A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Inside this function, check if the switches are available. </w:t>
      </w:r>
    </w:p>
    <w:p w14:paraId="60250022" w14:textId="7F2C0199" w:rsidR="00AF1B3A" w:rsidRDefault="00AF1B3A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the switches are available, check the state of each switch. If it is currently held, print to the LCD which switch is being held</w:t>
      </w:r>
      <w:r w:rsidR="00C706F4">
        <w:rPr>
          <w:rFonts w:eastAsiaTheme="minorEastAsia"/>
          <w:sz w:val="24"/>
          <w:szCs w:val="24"/>
        </w:rPr>
        <w:t xml:space="preserve"> and the running time in which </w:t>
      </w:r>
      <w:r w:rsidR="0087304D">
        <w:rPr>
          <w:rFonts w:eastAsiaTheme="minorEastAsia"/>
          <w:sz w:val="24"/>
          <w:szCs w:val="24"/>
        </w:rPr>
        <w:t xml:space="preserve">that switch </w:t>
      </w:r>
      <w:r w:rsidR="00C706F4">
        <w:rPr>
          <w:rFonts w:eastAsiaTheme="minorEastAsia"/>
          <w:sz w:val="24"/>
          <w:szCs w:val="24"/>
        </w:rPr>
        <w:t>has been held</w:t>
      </w:r>
      <w:r>
        <w:rPr>
          <w:rFonts w:eastAsiaTheme="minorEastAsia"/>
          <w:sz w:val="24"/>
          <w:szCs w:val="24"/>
        </w:rPr>
        <w:t>.</w:t>
      </w:r>
    </w:p>
    <w:p w14:paraId="5A1B89D7" w14:textId="22613C67" w:rsidR="00AF1B3A" w:rsidRDefault="00AF1B3A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no switches are held, </w:t>
      </w:r>
      <w:r w:rsidR="00904590">
        <w:rPr>
          <w:rFonts w:eastAsiaTheme="minorEastAsia"/>
          <w:sz w:val="24"/>
          <w:szCs w:val="24"/>
        </w:rPr>
        <w:t>say that!</w:t>
      </w:r>
    </w:p>
    <w:p w14:paraId="308DEA22" w14:textId="77777777" w:rsidR="009B52C9" w:rsidRDefault="009B52C9" w:rsidP="009B52C9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loop</w:t>
      </w:r>
      <w:r>
        <w:rPr>
          <w:rFonts w:eastAsiaTheme="minorEastAsia"/>
          <w:sz w:val="24"/>
          <w:szCs w:val="24"/>
        </w:rPr>
        <w:t>…</w:t>
      </w:r>
    </w:p>
    <w:p w14:paraId="0339CC75" w14:textId="56464B62" w:rsidR="009B52C9" w:rsidRDefault="009B52C9" w:rsidP="009B52C9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Call your function from </w:t>
      </w:r>
      <w:r w:rsidR="000C1CEF">
        <w:rPr>
          <w:rFonts w:eastAsiaTheme="minorEastAsia" w:cstheme="minorHAnsi"/>
          <w:sz w:val="24"/>
          <w:szCs w:val="24"/>
        </w:rPr>
        <w:t>§</w:t>
      </w:r>
      <w:r>
        <w:rPr>
          <w:rFonts w:eastAsiaTheme="minorEastAsia"/>
          <w:sz w:val="24"/>
          <w:szCs w:val="24"/>
        </w:rPr>
        <w:t>1.2.</w:t>
      </w:r>
    </w:p>
    <w:p w14:paraId="61C6D1BB" w14:textId="128A2E27" w:rsidR="00C22238" w:rsidRDefault="00C22238" w:rsidP="009B52C9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Delay .5 seconds</w:t>
      </w:r>
    </w:p>
    <w:sectPr w:rsidR="00C22238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7A98" w14:textId="77777777" w:rsidR="00E64CE0" w:rsidRDefault="00E64CE0" w:rsidP="00BF359F">
      <w:pPr>
        <w:spacing w:after="0" w:line="240" w:lineRule="auto"/>
      </w:pPr>
      <w:r>
        <w:separator/>
      </w:r>
    </w:p>
  </w:endnote>
  <w:endnote w:type="continuationSeparator" w:id="0">
    <w:p w14:paraId="6CCF416F" w14:textId="77777777" w:rsidR="00E64CE0" w:rsidRDefault="00E64CE0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5386" w14:textId="77777777" w:rsidR="00E64CE0" w:rsidRDefault="00E64CE0" w:rsidP="00BF359F">
      <w:pPr>
        <w:spacing w:after="0" w:line="240" w:lineRule="auto"/>
      </w:pPr>
      <w:r>
        <w:separator/>
      </w:r>
    </w:p>
  </w:footnote>
  <w:footnote w:type="continuationSeparator" w:id="0">
    <w:p w14:paraId="01DB3F0F" w14:textId="77777777" w:rsidR="00E64CE0" w:rsidRDefault="00E64CE0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702D"/>
    <w:multiLevelType w:val="multilevel"/>
    <w:tmpl w:val="0ABC1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52DA"/>
    <w:rsid w:val="00087B85"/>
    <w:rsid w:val="000C1CEF"/>
    <w:rsid w:val="000C246F"/>
    <w:rsid w:val="000D087E"/>
    <w:rsid w:val="000D1E01"/>
    <w:rsid w:val="000F25B2"/>
    <w:rsid w:val="00101279"/>
    <w:rsid w:val="00137B47"/>
    <w:rsid w:val="0024645B"/>
    <w:rsid w:val="002710D4"/>
    <w:rsid w:val="002A30B9"/>
    <w:rsid w:val="002F63B3"/>
    <w:rsid w:val="00333C4A"/>
    <w:rsid w:val="00346B9E"/>
    <w:rsid w:val="003711DD"/>
    <w:rsid w:val="003A0A8E"/>
    <w:rsid w:val="003C1F7C"/>
    <w:rsid w:val="003D63EB"/>
    <w:rsid w:val="003E4FB5"/>
    <w:rsid w:val="004253F9"/>
    <w:rsid w:val="00435593"/>
    <w:rsid w:val="0046705F"/>
    <w:rsid w:val="00482FEC"/>
    <w:rsid w:val="004A1B5F"/>
    <w:rsid w:val="004D1B9B"/>
    <w:rsid w:val="004E2924"/>
    <w:rsid w:val="00524D71"/>
    <w:rsid w:val="00575D91"/>
    <w:rsid w:val="00616362"/>
    <w:rsid w:val="00624299"/>
    <w:rsid w:val="006A3261"/>
    <w:rsid w:val="007438CC"/>
    <w:rsid w:val="007A663F"/>
    <w:rsid w:val="007D7E4F"/>
    <w:rsid w:val="007E21F2"/>
    <w:rsid w:val="008023FC"/>
    <w:rsid w:val="0082479B"/>
    <w:rsid w:val="0087304D"/>
    <w:rsid w:val="0087354D"/>
    <w:rsid w:val="008E5254"/>
    <w:rsid w:val="00904590"/>
    <w:rsid w:val="00941C54"/>
    <w:rsid w:val="00942815"/>
    <w:rsid w:val="009B52C9"/>
    <w:rsid w:val="009E0CC5"/>
    <w:rsid w:val="00A222D4"/>
    <w:rsid w:val="00A4110D"/>
    <w:rsid w:val="00A677E7"/>
    <w:rsid w:val="00AC64B0"/>
    <w:rsid w:val="00AF1B3A"/>
    <w:rsid w:val="00B5237C"/>
    <w:rsid w:val="00B95E9C"/>
    <w:rsid w:val="00BD2EE8"/>
    <w:rsid w:val="00BE3494"/>
    <w:rsid w:val="00BF359F"/>
    <w:rsid w:val="00C22238"/>
    <w:rsid w:val="00C706F4"/>
    <w:rsid w:val="00CB7465"/>
    <w:rsid w:val="00CD39AA"/>
    <w:rsid w:val="00D23076"/>
    <w:rsid w:val="00D56813"/>
    <w:rsid w:val="00D613C9"/>
    <w:rsid w:val="00E10B91"/>
    <w:rsid w:val="00E6093F"/>
    <w:rsid w:val="00E64CE0"/>
    <w:rsid w:val="00E74A95"/>
    <w:rsid w:val="00E80D86"/>
    <w:rsid w:val="00EB78A1"/>
    <w:rsid w:val="00F019C0"/>
    <w:rsid w:val="00F04BFB"/>
    <w:rsid w:val="00F715E1"/>
    <w:rsid w:val="00F7637B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D86729-4DA8-4D40-8312-F74968195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B84A64-E9D3-4206-937E-FE91D720A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48185-1A8B-4269-AE98-D6748EDB65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Jacob Schellman</cp:lastModifiedBy>
  <cp:revision>28</cp:revision>
  <cp:lastPrinted>2021-03-30T06:45:00Z</cp:lastPrinted>
  <dcterms:created xsi:type="dcterms:W3CDTF">2021-04-20T04:09:00Z</dcterms:created>
  <dcterms:modified xsi:type="dcterms:W3CDTF">2021-10-24T18:20:00Z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