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1. Дано масив 30 випадкових цілих чисел. Підрахувати скільки було обмінів та порівнянь чисел під час сортування бульбашкою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Задача 2. Дано масив 30 випадкових цілих чисел. Підрахувати скільки було обмінів та порівнянь чисел під час сортування змішуванням.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3. Дано масив 30 випадкових цілих чисел. Підрахувати скільки було обмінів та порівнянь чисел під час сортування включеннями.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4. Для розглянутих методів сортування спробувати вивести етапи сортування шляхом виведення відповідних таблиць за зразком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259293" cy="12592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293" cy="1259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Тобто кожного разу після обміну елементів вивести поточний стан масиву на екран (стрілки не потрібні).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Задача 5. Дано масив імен. Застосовуючи відповідне сортування та бінарний пошук визначити, чи є у масиві ім’я «Olga» і під яким індексом.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Задача 6. Дано масив імен. Застосовуючи відповідне сортування та бінарний пошук визначити, чи є у масиві ім’я довжиною 5 символів і під яким індексом.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646C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h5yw5jtk86WLmejOdr4x/E8xvw==">CgMxLjAyCGguZ2pkZ3hzOAByITExV19aa05IU2ZQMHhSWGkzWXlLSVNFUU1TendXRmNuSA==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2023-03-16T22:06:00Z</dcterms:created>
  <dc:creator>Home</dc:creator>
</cp:coreProperties>
</file>