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3BD94051" w:rsidR="008743E6" w:rsidRPr="00F859C9" w:rsidRDefault="00FF2929">
      <w:pPr>
        <w:rPr>
          <w:rFonts w:ascii="TimesNewRomanPS-BoldMT" w:hAnsi="TimesNewRomanPS-BoldMT" w:cs="TimesNewRomanPS-BoldMT"/>
          <w:b/>
          <w:bCs/>
          <w:sz w:val="40"/>
          <w:szCs w:val="40"/>
          <w:lang w:val="en-GB"/>
        </w:rPr>
      </w:pPr>
      <w:r>
        <w:rPr>
          <w:rFonts w:ascii="TimesNewRomanPS-BoldMT" w:hAnsi="TimesNewRomanPS-BoldMT" w:cs="TimesNewRomanPS-BoldMT"/>
          <w:b/>
          <w:bCs/>
          <w:sz w:val="40"/>
          <w:szCs w:val="40"/>
          <w:lang w:val="en-GB"/>
        </w:rPr>
        <w:t>Use of</w:t>
      </w:r>
      <w:r w:rsidR="00D54344">
        <w:rPr>
          <w:rFonts w:ascii="TimesNewRomanPS-BoldMT" w:hAnsi="TimesNewRomanPS-BoldMT" w:cs="TimesNewRomanPS-BoldMT"/>
          <w:b/>
          <w:bCs/>
          <w:sz w:val="40"/>
          <w:szCs w:val="40"/>
          <w:lang w:val="en-GB"/>
        </w:rPr>
        <w:t xml:space="preserve"> </w:t>
      </w:r>
      <w:r w:rsidR="002C4E71" w:rsidRPr="00F859C9">
        <w:rPr>
          <w:rFonts w:ascii="TimesNewRomanPS-BoldMT" w:hAnsi="TimesNewRomanPS-BoldMT" w:cs="TimesNewRomanPS-BoldMT"/>
          <w:b/>
          <w:bCs/>
          <w:sz w:val="40"/>
          <w:szCs w:val="40"/>
          <w:lang w:val="en-GB"/>
        </w:rPr>
        <w:t xml:space="preserve">FURIA </w:t>
      </w:r>
      <w:r w:rsidR="007739FB">
        <w:rPr>
          <w:rFonts w:ascii="TimesNewRomanPS-BoldMT" w:hAnsi="TimesNewRomanPS-BoldMT" w:cs="TimesNewRomanPS-BoldMT"/>
          <w:b/>
          <w:bCs/>
          <w:sz w:val="40"/>
          <w:szCs w:val="40"/>
          <w:lang w:val="en-GB"/>
        </w:rPr>
        <w:t>for Improving Method of</w:t>
      </w:r>
      <w:r w:rsidR="002C4E71" w:rsidRPr="00F859C9">
        <w:rPr>
          <w:rFonts w:ascii="TimesNewRomanPS-BoldMT" w:hAnsi="TimesNewRomanPS-BoldMT" w:cs="TimesNewRomanPS-BoldMT"/>
          <w:b/>
          <w:bCs/>
          <w:sz w:val="40"/>
          <w:szCs w:val="40"/>
          <w:lang w:val="en-GB"/>
        </w:rPr>
        <w:t xml:space="preserve"> Task</w:t>
      </w:r>
      <w:r w:rsidR="004259C9">
        <w:rPr>
          <w:rFonts w:ascii="TimesNewRomanPS-BoldMT" w:hAnsi="TimesNewRomanPS-BoldMT" w:cs="TimesNewRomanPS-BoldMT"/>
          <w:b/>
          <w:bCs/>
          <w:sz w:val="40"/>
          <w:szCs w:val="40"/>
          <w:lang w:val="en-GB"/>
        </w:rPr>
        <w:t>-</w:t>
      </w:r>
      <w:r w:rsidR="002C4E71" w:rsidRPr="00F859C9">
        <w:rPr>
          <w:rFonts w:ascii="TimesNewRomanPS-BoldMT" w:hAnsi="TimesNewRomanPS-BoldMT" w:cs="TimesNewRomanPS-BoldMT"/>
          <w:b/>
          <w:bCs/>
          <w:sz w:val="40"/>
          <w:szCs w:val="40"/>
          <w:lang w:val="en-GB"/>
        </w:rPr>
        <w:t>Mining</w:t>
      </w:r>
    </w:p>
    <w:p w14:paraId="7157421A" w14:textId="24EDF25C" w:rsidR="00B43381" w:rsidRPr="00960521" w:rsidRDefault="007C08DD">
      <w:pPr>
        <w:rPr>
          <w:rFonts w:cs="TimesNewRomanPSMT"/>
          <w:szCs w:val="24"/>
          <w:vertAlign w:val="superscript"/>
          <w:lang w:val="en-GB"/>
        </w:rPr>
      </w:pPr>
      <w:r>
        <w:rPr>
          <w:rFonts w:ascii="TimesNewRomanPSMT" w:hAnsi="TimesNewRomanPSMT" w:cs="TimesNewRomanPSMT"/>
          <w:szCs w:val="24"/>
          <w:lang w:val="en-GB"/>
        </w:rPr>
        <w:t>Petr Průcha</w:t>
      </w:r>
      <w:r w:rsidR="00784393">
        <w:rPr>
          <w:rFonts w:ascii="TimesNewRomanPSMT" w:hAnsi="TimesNewRomanPSMT" w:cs="TimesNewRomanPSMT"/>
          <w:szCs w:val="24"/>
          <w:lang w:val="en-GB"/>
        </w:rPr>
        <w:t xml:space="preserve"> </w:t>
      </w:r>
      <w:r w:rsidR="004400E7" w:rsidRPr="00C14479">
        <w:rPr>
          <w:rFonts w:ascii="TimesNewRomanPSMT" w:hAnsi="TimesNewRomanPSMT" w:cs="TimesNewRomanPSMT"/>
          <w:szCs w:val="24"/>
          <w:vertAlign w:val="superscript"/>
          <w:lang w:val="en-GB"/>
        </w:rPr>
        <w:t>1 [</w:t>
      </w:r>
      <w:r w:rsidR="00AD1D6D" w:rsidRPr="00AD1D6D">
        <w:rPr>
          <w:rFonts w:ascii="TimesNewRomanPSMT" w:hAnsi="TimesNewRomanPSMT" w:cs="TimesNewRomanPSMT"/>
          <w:szCs w:val="24"/>
          <w:vertAlign w:val="superscript"/>
          <w:lang w:val="en-GB"/>
        </w:rPr>
        <w:t>0000-0003-2197-7825</w:t>
      </w:r>
      <w:r w:rsidR="004400E7" w:rsidRPr="00C14479">
        <w:rPr>
          <w:rFonts w:ascii="TimesNewRomanPSMT" w:hAnsi="TimesNewRomanPSMT" w:cs="TimesNewRomanPSMT"/>
          <w:szCs w:val="24"/>
          <w:vertAlign w:val="superscript"/>
          <w:lang w:val="en-GB"/>
        </w:rPr>
        <w:t>]</w:t>
      </w:r>
      <w:r w:rsidR="00390442">
        <w:rPr>
          <w:rFonts w:ascii="TimesNewRomanPSMT" w:hAnsi="TimesNewRomanPSMT" w:cs="TimesNewRomanPSMT"/>
          <w:sz w:val="16"/>
          <w:szCs w:val="16"/>
          <w:lang w:val="en-GB"/>
        </w:rPr>
        <w:t>,</w:t>
      </w:r>
      <w:r w:rsidR="00B914BB">
        <w:rPr>
          <w:rFonts w:ascii="TimesNewRomanPSMT" w:hAnsi="TimesNewRomanPSMT" w:cs="TimesNewRomanPSMT"/>
          <w:sz w:val="16"/>
          <w:szCs w:val="16"/>
          <w:lang w:val="en-GB"/>
        </w:rPr>
        <w:t xml:space="preserve"> </w:t>
      </w:r>
      <w:r w:rsidR="00196187" w:rsidRPr="00196187">
        <w:rPr>
          <w:rFonts w:cs="Times New Roman"/>
          <w:szCs w:val="24"/>
          <w:lang w:val="en-GB"/>
        </w:rPr>
        <w:t>Jan</w:t>
      </w:r>
      <w:r w:rsidR="00196187">
        <w:rPr>
          <w:rFonts w:cs="Times New Roman"/>
          <w:szCs w:val="24"/>
          <w:lang w:val="en-GB"/>
        </w:rPr>
        <w:t xml:space="preserve"> Skrbek</w:t>
      </w:r>
      <w:r w:rsidR="00784393" w:rsidRPr="00C14479">
        <w:rPr>
          <w:rFonts w:ascii="TimesNewRomanPSMT" w:hAnsi="TimesNewRomanPSMT" w:cs="TimesNewRomanPSMT"/>
          <w:szCs w:val="24"/>
          <w:vertAlign w:val="superscript"/>
          <w:lang w:val="en-GB"/>
        </w:rPr>
        <w:t xml:space="preserve">1 </w:t>
      </w:r>
    </w:p>
    <w:p w14:paraId="150ECAE1" w14:textId="77777777" w:rsidR="00F859C9" w:rsidRDefault="00784393" w:rsidP="00F859C9">
      <w:pPr>
        <w:rPr>
          <w:rFonts w:cs="Times New Roman"/>
          <w:szCs w:val="24"/>
          <w:lang w:val="en-GB"/>
        </w:rPr>
      </w:pPr>
      <w:r>
        <w:rPr>
          <w:rFonts w:cs="TimesNewRomanPSMT"/>
          <w:szCs w:val="24"/>
          <w:vertAlign w:val="superscript"/>
          <w:lang w:val="en-GB"/>
        </w:rPr>
        <w:t xml:space="preserve">1 </w:t>
      </w:r>
      <w:r w:rsidRPr="00E04A4F">
        <w:rPr>
          <w:rFonts w:cs="Times New Roman"/>
          <w:szCs w:val="24"/>
          <w:lang w:val="en-GB"/>
        </w:rPr>
        <w:t>Faculty of Economics, Technical University of Liberec</w:t>
      </w:r>
      <w:r w:rsidR="00C607EE" w:rsidRPr="00E04A4F">
        <w:rPr>
          <w:rFonts w:cs="Times New Roman"/>
          <w:szCs w:val="24"/>
          <w:lang w:val="en-GB"/>
        </w:rPr>
        <w:t>,</w:t>
      </w:r>
      <w:r w:rsidR="00E954D7" w:rsidRPr="00E04A4F">
        <w:rPr>
          <w:rFonts w:cs="Times New Roman"/>
          <w:szCs w:val="24"/>
          <w:lang w:val="en-GB"/>
        </w:rPr>
        <w:t xml:space="preserve"> </w:t>
      </w:r>
      <w:r w:rsidR="00E954D7" w:rsidRPr="00F859C9">
        <w:rPr>
          <w:rFonts w:cs="Times New Roman"/>
          <w:szCs w:val="24"/>
        </w:rPr>
        <w:t>Studentská</w:t>
      </w:r>
      <w:r w:rsidR="00E954D7" w:rsidRPr="00E04A4F">
        <w:rPr>
          <w:rFonts w:cs="Times New Roman"/>
          <w:szCs w:val="24"/>
          <w:lang w:val="en-GB"/>
        </w:rPr>
        <w:t xml:space="preserve"> 1402/2, 461 17 Liberec</w:t>
      </w:r>
      <w:r w:rsidR="00E04A4F">
        <w:rPr>
          <w:rFonts w:cs="Times New Roman"/>
          <w:szCs w:val="24"/>
          <w:lang w:val="en-GB"/>
        </w:rPr>
        <w:t xml:space="preserve">, Czech Republic; </w:t>
      </w:r>
      <w:r w:rsidR="009522D5" w:rsidRPr="00B3756F">
        <w:rPr>
          <w:rFonts w:cs="Times New Roman"/>
          <w:szCs w:val="24"/>
          <w:lang w:val="en-GB"/>
        </w:rPr>
        <w:t>petr.prucha@tul.cz</w:t>
      </w:r>
      <w:r w:rsidR="009522D5">
        <w:rPr>
          <w:rFonts w:cs="Times New Roman"/>
          <w:szCs w:val="24"/>
          <w:lang w:val="en-GB"/>
        </w:rPr>
        <w:t>, jan.skrbek@tul.cz</w:t>
      </w:r>
    </w:p>
    <w:p w14:paraId="6E0DD5A6" w14:textId="77777777" w:rsidR="00F859C9" w:rsidRDefault="00F859C9" w:rsidP="00F859C9">
      <w:pPr>
        <w:rPr>
          <w:rFonts w:cs="Times New Roman"/>
          <w:b/>
          <w:bCs/>
          <w:szCs w:val="24"/>
        </w:rPr>
      </w:pPr>
    </w:p>
    <w:p w14:paraId="20C197C3" w14:textId="018F35C1" w:rsidR="00B43381" w:rsidRPr="00F859C9" w:rsidRDefault="00B43381" w:rsidP="00F859C9">
      <w:pPr>
        <w:rPr>
          <w:rFonts w:cs="Times New Roman"/>
          <w:b/>
          <w:bCs/>
          <w:szCs w:val="24"/>
          <w:lang w:val="en-GB"/>
        </w:rPr>
      </w:pPr>
      <w:r w:rsidRPr="00F859C9">
        <w:rPr>
          <w:rFonts w:cs="Times New Roman"/>
          <w:b/>
          <w:bCs/>
          <w:szCs w:val="24"/>
          <w:lang w:val="en-GB"/>
        </w:rPr>
        <w:t>Abstract:</w:t>
      </w:r>
    </w:p>
    <w:p w14:paraId="15862D2A" w14:textId="263B7115" w:rsidR="00817F71" w:rsidRPr="002365D9" w:rsidRDefault="000614CB" w:rsidP="0097294D">
      <w:pPr>
        <w:autoSpaceDE w:val="0"/>
        <w:autoSpaceDN w:val="0"/>
        <w:adjustRightInd w:val="0"/>
        <w:spacing w:after="0"/>
        <w:rPr>
          <w:rFonts w:cs="Times New Roman"/>
          <w:szCs w:val="24"/>
          <w:lang w:val="en-GB"/>
        </w:rPr>
      </w:pPr>
      <w:r w:rsidRPr="002365D9">
        <w:rPr>
          <w:rFonts w:cs="Times New Roman"/>
          <w:szCs w:val="24"/>
          <w:lang w:val="en-GB"/>
        </w:rPr>
        <w:t>Companies that use robotic process automation RPA very often solve the problem of selecting a suitable process for automation. Manual selection of a suitable process is very time</w:t>
      </w:r>
      <w:r w:rsidR="00913EAC">
        <w:rPr>
          <w:rFonts w:cs="Times New Roman"/>
          <w:szCs w:val="24"/>
          <w:lang w:val="en-GB"/>
        </w:rPr>
        <w:t>-</w:t>
      </w:r>
      <w:r w:rsidRPr="002365D9">
        <w:rPr>
          <w:rFonts w:cs="Times New Roman"/>
          <w:szCs w:val="24"/>
          <w:lang w:val="en-GB"/>
        </w:rPr>
        <w:t xml:space="preserve">consuming. Therefore, part of the process mining field specializes in </w:t>
      </w:r>
      <w:r w:rsidR="00AC4DCB">
        <w:rPr>
          <w:rFonts w:cs="Times New Roman"/>
          <w:szCs w:val="24"/>
          <w:lang w:val="en-GB"/>
        </w:rPr>
        <w:t>selecting</w:t>
      </w:r>
      <w:r w:rsidRPr="002365D9">
        <w:rPr>
          <w:rFonts w:cs="Times New Roman"/>
          <w:szCs w:val="24"/>
          <w:lang w:val="en-GB"/>
        </w:rPr>
        <w:t xml:space="preserve"> suitable processes for automation based on process data. This work deals with the possibility of improving the existing method for finding suitable candidates for automation. To improve the current approach, we remove the </w:t>
      </w:r>
      <w:r w:rsidR="00AC4DCB">
        <w:rPr>
          <w:rFonts w:cs="Times New Roman"/>
          <w:szCs w:val="24"/>
          <w:lang w:val="en-GB"/>
        </w:rPr>
        <w:t>current method's limiting limitations and</w:t>
      </w:r>
      <w:r w:rsidRPr="002365D9">
        <w:rPr>
          <w:rFonts w:cs="Times New Roman"/>
          <w:szCs w:val="24"/>
          <w:lang w:val="en-GB"/>
        </w:rPr>
        <w:t xml:space="preserve"> use another FURIA rule learning algorithm for rule detection. We use two different datasets and the WEKA platform to validate the results</w:t>
      </w:r>
      <w:r w:rsidR="00CF6E00" w:rsidRPr="002365D9">
        <w:rPr>
          <w:rFonts w:cs="Times New Roman"/>
          <w:szCs w:val="24"/>
          <w:lang w:val="en-GB"/>
        </w:rPr>
        <w:t xml:space="preserve">. </w:t>
      </w:r>
      <w:r w:rsidRPr="002365D9">
        <w:rPr>
          <w:rFonts w:cs="Times New Roman"/>
          <w:szCs w:val="24"/>
          <w:lang w:val="en-GB"/>
        </w:rPr>
        <w:t xml:space="preserve">The results show that FURIA and the removal of strictly deterministic rules as limiting restrictions turned out to be </w:t>
      </w:r>
      <w:r w:rsidR="002F0E84">
        <w:rPr>
          <w:rFonts w:cs="Times New Roman"/>
          <w:szCs w:val="24"/>
          <w:lang w:val="en-GB"/>
        </w:rPr>
        <w:t xml:space="preserve">the </w:t>
      </w:r>
      <w:r w:rsidR="002365D9" w:rsidRPr="002365D9">
        <w:rPr>
          <w:rFonts w:cs="Times New Roman"/>
          <w:szCs w:val="24"/>
          <w:lang w:val="en-GB"/>
        </w:rPr>
        <w:t>competitive</w:t>
      </w:r>
      <w:r w:rsidR="00F344A0" w:rsidRPr="002365D9">
        <w:rPr>
          <w:rFonts w:cs="Times New Roman"/>
          <w:szCs w:val="24"/>
          <w:lang w:val="en-GB"/>
        </w:rPr>
        <w:t xml:space="preserve"> </w:t>
      </w:r>
      <w:r w:rsidR="002365D9" w:rsidRPr="002365D9">
        <w:rPr>
          <w:rFonts w:cs="Times New Roman"/>
          <w:szCs w:val="24"/>
          <w:lang w:val="en-GB"/>
        </w:rPr>
        <w:t>approach</w:t>
      </w:r>
      <w:r w:rsidR="00F344A0" w:rsidRPr="002365D9">
        <w:rPr>
          <w:rFonts w:cs="Times New Roman"/>
          <w:szCs w:val="24"/>
          <w:lang w:val="en-GB"/>
        </w:rPr>
        <w:t xml:space="preserve"> to </w:t>
      </w:r>
      <w:r w:rsidR="002F0E84">
        <w:rPr>
          <w:rFonts w:cs="Times New Roman"/>
          <w:szCs w:val="24"/>
          <w:lang w:val="en-GB"/>
        </w:rPr>
        <w:t xml:space="preserve">the </w:t>
      </w:r>
      <w:r w:rsidR="002365D9" w:rsidRPr="002365D9">
        <w:rPr>
          <w:rFonts w:cs="Times New Roman"/>
          <w:szCs w:val="24"/>
          <w:lang w:val="en-GB"/>
        </w:rPr>
        <w:t>original</w:t>
      </w:r>
      <w:r w:rsidR="00F344A0" w:rsidRPr="002365D9">
        <w:rPr>
          <w:rFonts w:cs="Times New Roman"/>
          <w:szCs w:val="24"/>
          <w:lang w:val="en-GB"/>
        </w:rPr>
        <w:t xml:space="preserve"> one. In </w:t>
      </w:r>
      <w:r w:rsidR="00DC79BA" w:rsidRPr="002365D9">
        <w:rPr>
          <w:rFonts w:cs="Times New Roman"/>
          <w:szCs w:val="24"/>
          <w:lang w:val="en-GB"/>
        </w:rPr>
        <w:t>this</w:t>
      </w:r>
      <w:r w:rsidR="00F344A0" w:rsidRPr="002365D9">
        <w:rPr>
          <w:rFonts w:cs="Times New Roman"/>
          <w:szCs w:val="24"/>
          <w:lang w:val="en-GB"/>
        </w:rPr>
        <w:t xml:space="preserve"> study </w:t>
      </w:r>
      <w:r w:rsidR="00DC79BA" w:rsidRPr="002365D9">
        <w:rPr>
          <w:rFonts w:cs="Times New Roman"/>
          <w:szCs w:val="24"/>
          <w:lang w:val="en-GB"/>
        </w:rPr>
        <w:t xml:space="preserve">on </w:t>
      </w:r>
      <w:r w:rsidR="00EB0F8A" w:rsidRPr="002365D9">
        <w:rPr>
          <w:rFonts w:cs="Times New Roman"/>
          <w:szCs w:val="24"/>
          <w:lang w:val="en-GB"/>
        </w:rPr>
        <w:t>presented</w:t>
      </w:r>
      <w:r w:rsidR="00DC79BA" w:rsidRPr="002365D9">
        <w:rPr>
          <w:rFonts w:cs="Times New Roman"/>
          <w:szCs w:val="24"/>
          <w:lang w:val="en-GB"/>
        </w:rPr>
        <w:t xml:space="preserve"> data</w:t>
      </w:r>
      <w:r w:rsidR="00F4593E" w:rsidRPr="002365D9">
        <w:rPr>
          <w:rFonts w:cs="Times New Roman"/>
          <w:szCs w:val="24"/>
          <w:lang w:val="en-GB"/>
        </w:rPr>
        <w:t>,</w:t>
      </w:r>
      <w:r w:rsidR="00DC79BA" w:rsidRPr="002365D9">
        <w:rPr>
          <w:rFonts w:cs="Times New Roman"/>
          <w:szCs w:val="24"/>
          <w:lang w:val="en-GB"/>
        </w:rPr>
        <w:t xml:space="preserve"> </w:t>
      </w:r>
      <w:r w:rsidR="002F0E84">
        <w:rPr>
          <w:rFonts w:cs="Times New Roman"/>
          <w:szCs w:val="24"/>
          <w:lang w:val="en-GB"/>
        </w:rPr>
        <w:t>the selected approach detected</w:t>
      </w:r>
      <w:r w:rsidR="00DC0000" w:rsidRPr="002365D9">
        <w:rPr>
          <w:rFonts w:cs="Times New Roman"/>
          <w:szCs w:val="24"/>
          <w:lang w:val="en-GB"/>
        </w:rPr>
        <w:t xml:space="preserve"> more candidates to automation </w:t>
      </w:r>
      <w:r w:rsidR="00C503AC" w:rsidRPr="002365D9">
        <w:rPr>
          <w:rFonts w:cs="Times New Roman"/>
          <w:szCs w:val="24"/>
          <w:lang w:val="en-GB"/>
        </w:rPr>
        <w:t>and</w:t>
      </w:r>
      <w:r w:rsidR="00DC0000" w:rsidRPr="002365D9">
        <w:rPr>
          <w:rFonts w:cs="Times New Roman"/>
          <w:szCs w:val="24"/>
          <w:lang w:val="en-GB"/>
        </w:rPr>
        <w:t xml:space="preserve"> with higher </w:t>
      </w:r>
      <w:r w:rsidR="002365D9" w:rsidRPr="002365D9">
        <w:rPr>
          <w:rFonts w:cs="Times New Roman"/>
          <w:szCs w:val="24"/>
          <w:lang w:val="en-GB"/>
        </w:rPr>
        <w:t>precision</w:t>
      </w:r>
      <w:r w:rsidR="00DC0000" w:rsidRPr="002365D9">
        <w:rPr>
          <w:rFonts w:cs="Times New Roman"/>
          <w:szCs w:val="24"/>
          <w:lang w:val="en-GB"/>
        </w:rPr>
        <w:t>.</w:t>
      </w:r>
      <w:r w:rsidR="00A64109" w:rsidRPr="002365D9">
        <w:rPr>
          <w:rFonts w:cs="Times New Roman"/>
          <w:szCs w:val="24"/>
          <w:lang w:val="en-GB"/>
        </w:rPr>
        <w:t xml:space="preserve"> </w:t>
      </w:r>
      <w:r w:rsidR="00A05201" w:rsidRPr="002365D9">
        <w:rPr>
          <w:rFonts w:cs="Times New Roman"/>
          <w:szCs w:val="24"/>
          <w:lang w:val="en-GB"/>
        </w:rPr>
        <w:t>T</w:t>
      </w:r>
      <w:r w:rsidR="00817F71" w:rsidRPr="002365D9">
        <w:rPr>
          <w:rFonts w:cs="Times New Roman"/>
          <w:szCs w:val="24"/>
          <w:lang w:val="en-GB"/>
        </w:rPr>
        <w:t>his</w:t>
      </w:r>
      <w:r w:rsidR="00A64109" w:rsidRPr="002365D9">
        <w:rPr>
          <w:rFonts w:cs="Times New Roman"/>
          <w:szCs w:val="24"/>
          <w:lang w:val="en-GB"/>
        </w:rPr>
        <w:t xml:space="preserve"> study </w:t>
      </w:r>
      <w:r w:rsidR="006D20B8" w:rsidRPr="002365D9">
        <w:rPr>
          <w:rFonts w:cs="Times New Roman"/>
          <w:szCs w:val="24"/>
          <w:lang w:val="en-GB"/>
        </w:rPr>
        <w:t>implicates that</w:t>
      </w:r>
      <w:r w:rsidR="00A05201" w:rsidRPr="002365D9">
        <w:rPr>
          <w:rFonts w:cs="Times New Roman"/>
          <w:szCs w:val="24"/>
          <w:lang w:val="en-GB"/>
        </w:rPr>
        <w:t xml:space="preserve"> </w:t>
      </w:r>
      <w:r w:rsidR="00FB69AD" w:rsidRPr="002365D9">
        <w:rPr>
          <w:rFonts w:cs="Times New Roman"/>
          <w:szCs w:val="24"/>
          <w:lang w:val="en-GB"/>
        </w:rPr>
        <w:t xml:space="preserve">FURIA and </w:t>
      </w:r>
      <w:r w:rsidR="00601DED" w:rsidRPr="002365D9">
        <w:rPr>
          <w:rFonts w:cs="Times New Roman"/>
          <w:szCs w:val="24"/>
          <w:lang w:val="en-GB"/>
        </w:rPr>
        <w:t>no</w:t>
      </w:r>
      <w:r w:rsidR="0000361F" w:rsidRPr="002365D9">
        <w:rPr>
          <w:rFonts w:cs="Times New Roman"/>
          <w:szCs w:val="24"/>
          <w:lang w:val="en-GB"/>
        </w:rPr>
        <w:t>t us</w:t>
      </w:r>
      <w:r w:rsidR="00FF78A5">
        <w:rPr>
          <w:rFonts w:cs="Times New Roman"/>
          <w:szCs w:val="24"/>
          <w:lang w:val="en-GB"/>
        </w:rPr>
        <w:t>ing a strictly deterministic process is appropriate procedure with certain use cases</w:t>
      </w:r>
      <w:r w:rsidR="00CF6FD4" w:rsidRPr="002365D9">
        <w:rPr>
          <w:rFonts w:cs="Times New Roman"/>
          <w:szCs w:val="24"/>
          <w:lang w:val="en-GB"/>
        </w:rPr>
        <w:t xml:space="preserve"> as</w:t>
      </w:r>
      <w:r w:rsidR="009D7BC1" w:rsidRPr="002365D9">
        <w:rPr>
          <w:rFonts w:cs="Times New Roman"/>
          <w:szCs w:val="24"/>
          <w:lang w:val="en-GB"/>
        </w:rPr>
        <w:t xml:space="preserve"> other </w:t>
      </w:r>
      <w:r w:rsidR="00992B21" w:rsidRPr="002365D9">
        <w:rPr>
          <w:rFonts w:cs="Times New Roman"/>
          <w:szCs w:val="24"/>
          <w:lang w:val="en-GB"/>
        </w:rPr>
        <w:t>procedures</w:t>
      </w:r>
      <w:r w:rsidR="004E6437" w:rsidRPr="002365D9">
        <w:rPr>
          <w:rFonts w:cs="Times New Roman"/>
          <w:szCs w:val="24"/>
          <w:lang w:val="en-GB"/>
        </w:rPr>
        <w:t xml:space="preserve"> mention</w:t>
      </w:r>
      <w:r w:rsidR="00FF78A5">
        <w:rPr>
          <w:rFonts w:cs="Times New Roman"/>
          <w:szCs w:val="24"/>
          <w:lang w:val="en-GB"/>
        </w:rPr>
        <w:t>ed</w:t>
      </w:r>
      <w:r w:rsidR="004E6437" w:rsidRPr="002365D9">
        <w:rPr>
          <w:rFonts w:cs="Times New Roman"/>
          <w:szCs w:val="24"/>
          <w:lang w:val="en-GB"/>
        </w:rPr>
        <w:t xml:space="preserve"> in this study</w:t>
      </w:r>
      <w:r w:rsidR="00F40D4D" w:rsidRPr="002365D9">
        <w:rPr>
          <w:rFonts w:cs="Times New Roman"/>
          <w:szCs w:val="24"/>
          <w:lang w:val="en-GB"/>
        </w:rPr>
        <w:t xml:space="preserve">. </w:t>
      </w:r>
    </w:p>
    <w:p w14:paraId="08A6A0E4" w14:textId="77777777" w:rsidR="00B43381" w:rsidRPr="00B43381" w:rsidRDefault="00B43381" w:rsidP="00B43381">
      <w:pPr>
        <w:rPr>
          <w:rFonts w:cs="Times New Roman"/>
          <w:szCs w:val="24"/>
        </w:rPr>
      </w:pPr>
    </w:p>
    <w:p w14:paraId="54CA4DD6" w14:textId="2BC05DAA" w:rsidR="00B43381" w:rsidRPr="00F859C9" w:rsidRDefault="00B43381" w:rsidP="00B43381">
      <w:pPr>
        <w:autoSpaceDE w:val="0"/>
        <w:autoSpaceDN w:val="0"/>
        <w:adjustRightInd w:val="0"/>
        <w:spacing w:after="0"/>
        <w:rPr>
          <w:rFonts w:cs="Times New Roman"/>
          <w:szCs w:val="24"/>
          <w:lang w:val="en-GB"/>
        </w:rPr>
      </w:pPr>
      <w:r w:rsidRPr="00F859C9">
        <w:rPr>
          <w:rFonts w:cs="Times New Roman"/>
          <w:b/>
          <w:bCs/>
          <w:szCs w:val="24"/>
          <w:lang w:val="en-GB"/>
        </w:rPr>
        <w:t xml:space="preserve">Keywords: </w:t>
      </w:r>
      <w:r w:rsidR="00E66819" w:rsidRPr="00F859C9">
        <w:rPr>
          <w:rFonts w:cs="Times New Roman"/>
          <w:szCs w:val="24"/>
          <w:lang w:val="en-GB"/>
        </w:rPr>
        <w:t xml:space="preserve">FURIA, Task-mining, RPA task-mining, </w:t>
      </w:r>
      <w:r w:rsidR="00162142" w:rsidRPr="00F859C9">
        <w:rPr>
          <w:rFonts w:cs="Times New Roman"/>
          <w:szCs w:val="24"/>
          <w:lang w:val="en-GB"/>
        </w:rPr>
        <w:t>RIPPER, Automatable routines</w:t>
      </w:r>
    </w:p>
    <w:p w14:paraId="7D8AF4F7" w14:textId="77777777" w:rsidR="00B43381" w:rsidRPr="00F859C9" w:rsidRDefault="00B43381" w:rsidP="00B43381">
      <w:pPr>
        <w:autoSpaceDE w:val="0"/>
        <w:autoSpaceDN w:val="0"/>
        <w:adjustRightInd w:val="0"/>
        <w:spacing w:after="0"/>
        <w:rPr>
          <w:rFonts w:cs="Times New Roman"/>
          <w:szCs w:val="24"/>
          <w:lang w:val="en-GB"/>
        </w:rPr>
      </w:pPr>
    </w:p>
    <w:p w14:paraId="1D252C56" w14:textId="77777777" w:rsidR="00B43381" w:rsidRPr="00F859C9" w:rsidRDefault="00B43381" w:rsidP="00B43381">
      <w:pPr>
        <w:autoSpaceDE w:val="0"/>
        <w:autoSpaceDN w:val="0"/>
        <w:adjustRightInd w:val="0"/>
        <w:spacing w:after="0"/>
        <w:rPr>
          <w:rFonts w:cs="Times New Roman"/>
          <w:szCs w:val="24"/>
          <w:lang w:val="en-GB"/>
        </w:rPr>
      </w:pPr>
    </w:p>
    <w:p w14:paraId="1CCAC1BF" w14:textId="0299CF08" w:rsidR="00B43381" w:rsidRPr="00F859C9" w:rsidRDefault="00B43381" w:rsidP="00B43381">
      <w:pPr>
        <w:rPr>
          <w:rFonts w:cs="Times New Roman"/>
          <w:szCs w:val="24"/>
          <w:lang w:val="en-GB"/>
        </w:rPr>
      </w:pPr>
      <w:r w:rsidRPr="00F859C9">
        <w:rPr>
          <w:rFonts w:cs="Times New Roman"/>
          <w:b/>
          <w:bCs/>
          <w:szCs w:val="24"/>
          <w:lang w:val="en-GB"/>
        </w:rPr>
        <w:t xml:space="preserve">Acknowledgment: </w:t>
      </w:r>
      <w:r w:rsidRPr="00F859C9">
        <w:rPr>
          <w:rFonts w:cs="Times New Roman"/>
          <w:szCs w:val="24"/>
          <w:lang w:val="en-GB"/>
        </w:rPr>
        <w:t>This paper was prepared thanks to</w:t>
      </w:r>
      <w:r w:rsidR="00576512" w:rsidRPr="00F859C9">
        <w:rPr>
          <w:rFonts w:cs="Times New Roman"/>
          <w:szCs w:val="24"/>
          <w:lang w:val="en-GB"/>
        </w:rPr>
        <w:t xml:space="preserve"> </w:t>
      </w:r>
      <w:r w:rsidR="00FF78A5">
        <w:rPr>
          <w:rFonts w:cs="Times New Roman"/>
          <w:szCs w:val="24"/>
          <w:lang w:val="en-GB"/>
        </w:rPr>
        <w:t xml:space="preserve">the </w:t>
      </w:r>
      <w:r w:rsidR="00576512" w:rsidRPr="00F859C9">
        <w:rPr>
          <w:rFonts w:cs="Times New Roman"/>
          <w:szCs w:val="24"/>
          <w:lang w:val="en-GB"/>
        </w:rPr>
        <w:t>Technical University of Liberec</w:t>
      </w:r>
      <w:r w:rsidRPr="00F859C9">
        <w:rPr>
          <w:rFonts w:cs="Times New Roman"/>
          <w:szCs w:val="24"/>
          <w:lang w:val="en-GB"/>
        </w:rPr>
        <w:t xml:space="preserve"> </w:t>
      </w:r>
      <w:r w:rsidR="00072268" w:rsidRPr="00F859C9">
        <w:rPr>
          <w:rFonts w:cs="Times New Roman"/>
          <w:szCs w:val="24"/>
          <w:lang w:val="en-GB"/>
        </w:rPr>
        <w:t xml:space="preserve">SGS grant with number: </w:t>
      </w:r>
      <w:r w:rsidR="00576512" w:rsidRPr="00F859C9">
        <w:rPr>
          <w:rFonts w:cs="Times New Roman"/>
          <w:szCs w:val="24"/>
          <w:lang w:val="en-GB"/>
        </w:rPr>
        <w:t>SGS-2021-1033</w:t>
      </w:r>
    </w:p>
    <w:p w14:paraId="7383CC2F" w14:textId="223D252E" w:rsidR="00C44DB5" w:rsidRDefault="00C44DB5">
      <w:pPr>
        <w:rPr>
          <w:rFonts w:cs="Times New Roman"/>
          <w:szCs w:val="24"/>
        </w:rPr>
      </w:pPr>
      <w:r>
        <w:rPr>
          <w:rFonts w:cs="Times New Roman"/>
          <w:szCs w:val="24"/>
        </w:rPr>
        <w:br w:type="page"/>
      </w:r>
    </w:p>
    <w:p w14:paraId="6D4FB742" w14:textId="5D43F4B1" w:rsidR="004C0908" w:rsidRPr="00EB0CCF" w:rsidRDefault="00234D87" w:rsidP="004C0908">
      <w:pPr>
        <w:pStyle w:val="Heading1"/>
        <w:rPr>
          <w:lang w:val="en-GB"/>
        </w:rPr>
      </w:pPr>
      <w:r w:rsidRPr="00EB0CCF">
        <w:rPr>
          <w:lang w:val="en-GB"/>
        </w:rPr>
        <w:lastRenderedPageBreak/>
        <w:t>Introduction</w:t>
      </w:r>
    </w:p>
    <w:p w14:paraId="11AC632E" w14:textId="40422A2E" w:rsidR="006D1B0E" w:rsidRPr="00A06D24" w:rsidRDefault="001E4755" w:rsidP="001E4755">
      <w:pPr>
        <w:pStyle w:val="Heading1"/>
        <w:numPr>
          <w:ilvl w:val="0"/>
          <w:numId w:val="0"/>
        </w:numPr>
        <w:rPr>
          <w:rFonts w:cs="Times New Roman"/>
          <w:szCs w:val="24"/>
          <w:lang w:val="en-GB"/>
        </w:rPr>
      </w:pPr>
      <w:r w:rsidRPr="00A06D24">
        <w:rPr>
          <w:rFonts w:eastAsiaTheme="minorHAnsi" w:cs="Times New Roman"/>
          <w:b w:val="0"/>
          <w:sz w:val="24"/>
          <w:szCs w:val="24"/>
          <w:lang w:val="en-GB"/>
        </w:rPr>
        <w:t xml:space="preserve">Today, many organizations are trying to minimize costs and </w:t>
      </w:r>
      <w:r w:rsidR="00FF78A5">
        <w:rPr>
          <w:rFonts w:eastAsiaTheme="minorHAnsi" w:cs="Times New Roman"/>
          <w:b w:val="0"/>
          <w:sz w:val="24"/>
          <w:szCs w:val="24"/>
          <w:lang w:val="en-GB"/>
        </w:rPr>
        <w:t>eliminate</w:t>
      </w:r>
      <w:r w:rsidRPr="00A06D24">
        <w:rPr>
          <w:rFonts w:eastAsiaTheme="minorHAnsi" w:cs="Times New Roman"/>
          <w:b w:val="0"/>
          <w:sz w:val="24"/>
          <w:szCs w:val="24"/>
          <w:lang w:val="en-GB"/>
        </w:rPr>
        <w:t xml:space="preserve"> the increasing number of administrative tasks. Some tasks need to be performed, for example, for legislative reasons or because they are </w:t>
      </w:r>
      <w:r w:rsidR="00FF78A5">
        <w:rPr>
          <w:rFonts w:eastAsiaTheme="minorHAnsi" w:cs="Times New Roman"/>
          <w:b w:val="0"/>
          <w:sz w:val="24"/>
          <w:szCs w:val="24"/>
          <w:lang w:val="en-GB"/>
        </w:rPr>
        <w:t>essential</w:t>
      </w:r>
      <w:r w:rsidRPr="00A06D24">
        <w:rPr>
          <w:rFonts w:eastAsiaTheme="minorHAnsi" w:cs="Times New Roman"/>
          <w:b w:val="0"/>
          <w:sz w:val="24"/>
          <w:szCs w:val="24"/>
          <w:lang w:val="en-GB"/>
        </w:rPr>
        <w:t xml:space="preserve"> for the o</w:t>
      </w:r>
      <w:r w:rsidR="00FF78A5">
        <w:rPr>
          <w:rFonts w:eastAsiaTheme="minorHAnsi" w:cs="Times New Roman"/>
          <w:b w:val="0"/>
          <w:sz w:val="24"/>
          <w:szCs w:val="24"/>
          <w:lang w:val="en-GB"/>
        </w:rPr>
        <w:t>rganization's oper</w:t>
      </w:r>
      <w:r w:rsidRPr="00A06D24">
        <w:rPr>
          <w:rFonts w:eastAsiaTheme="minorHAnsi" w:cs="Times New Roman"/>
          <w:b w:val="0"/>
          <w:sz w:val="24"/>
          <w:szCs w:val="24"/>
          <w:lang w:val="en-GB"/>
        </w:rPr>
        <w:t xml:space="preserve">ation. Routine and administrative tasks can be automated using current technologies, such as connecting applications via APIs or RPA (Robotic Process Automation) technology. RPA robots are able to </w:t>
      </w:r>
      <w:r w:rsidR="00212192">
        <w:rPr>
          <w:rFonts w:eastAsiaTheme="minorHAnsi" w:cs="Times New Roman"/>
          <w:b w:val="0"/>
          <w:sz w:val="24"/>
          <w:szCs w:val="24"/>
          <w:lang w:val="en-GB"/>
        </w:rPr>
        <w:t>perform routine activities just like a computer user easily</w:t>
      </w:r>
      <w:r w:rsidRPr="00A06D24">
        <w:rPr>
          <w:rFonts w:eastAsiaTheme="minorHAnsi" w:cs="Times New Roman"/>
          <w:b w:val="0"/>
          <w:sz w:val="24"/>
          <w:szCs w:val="24"/>
          <w:lang w:val="en-GB"/>
        </w:rPr>
        <w:t>. RPA technology has been gaining a lot of attention lately. However, RPA technology also has its limits</w:t>
      </w:r>
      <w:r w:rsidR="00212192">
        <w:rPr>
          <w:rFonts w:eastAsiaTheme="minorHAnsi" w:cs="Times New Roman"/>
          <w:b w:val="0"/>
          <w:sz w:val="24"/>
          <w:szCs w:val="24"/>
          <w:lang w:val="en-GB"/>
        </w:rPr>
        <w:t>,</w:t>
      </w:r>
      <w:r w:rsidRPr="00A06D24">
        <w:rPr>
          <w:rFonts w:eastAsiaTheme="minorHAnsi" w:cs="Times New Roman"/>
          <w:b w:val="0"/>
          <w:sz w:val="24"/>
          <w:szCs w:val="24"/>
          <w:lang w:val="en-GB"/>
        </w:rPr>
        <w:t xml:space="preserve"> and one of the problems is </w:t>
      </w:r>
      <w:r w:rsidR="00212192">
        <w:rPr>
          <w:rFonts w:eastAsiaTheme="minorHAnsi" w:cs="Times New Roman"/>
          <w:b w:val="0"/>
          <w:sz w:val="24"/>
          <w:szCs w:val="24"/>
          <w:lang w:val="en-GB"/>
        </w:rPr>
        <w:t>selecting</w:t>
      </w:r>
      <w:r w:rsidRPr="00A06D24">
        <w:rPr>
          <w:rFonts w:eastAsiaTheme="minorHAnsi" w:cs="Times New Roman"/>
          <w:b w:val="0"/>
          <w:sz w:val="24"/>
          <w:szCs w:val="24"/>
          <w:lang w:val="en-GB"/>
        </w:rPr>
        <w:t xml:space="preserve"> a suitable activity or process to automate so-called task-mining </w:t>
      </w:r>
      <w:r w:rsidR="005A09E3" w:rsidRPr="00A06D24">
        <w:rPr>
          <w:rFonts w:eastAsiaTheme="minorHAnsi" w:cs="Times New Roman"/>
          <w:b w:val="0"/>
          <w:sz w:val="24"/>
          <w:szCs w:val="24"/>
          <w:lang w:val="en-GB"/>
        </w:rPr>
        <w:fldChar w:fldCharType="begin"/>
      </w:r>
      <w:r w:rsidR="005A09E3" w:rsidRPr="00A06D24">
        <w:rPr>
          <w:rFonts w:eastAsiaTheme="minorHAnsi" w:cs="Times New Roman"/>
          <w:b w:val="0"/>
          <w:sz w:val="24"/>
          <w:szCs w:val="24"/>
          <w:lang w:val="en-GB"/>
        </w:rPr>
        <w:instrText xml:space="preserve"> ADDIN ZOTERO_ITEM CSL_CITATION {"citationID":"igWJuKgl","properties":{"formattedCitation":"(Syed et al., 2020)","plainCitation":"(Syed et al., 2020)","noteIndex":0},"citationItems":[{"id":365,"uris":["http://zotero.org/users/6963813/items/8G8KN82N"],"uri":["http://zotero.org/users/6963813/items/8G8KN82N"],"itemData":{"id":365,"type":"article-journal","abstract":"Through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09E3" w:rsidRPr="00A06D24">
        <w:rPr>
          <w:rFonts w:eastAsiaTheme="minorHAnsi" w:cs="Times New Roman"/>
          <w:b w:val="0"/>
          <w:sz w:val="24"/>
          <w:szCs w:val="24"/>
          <w:lang w:val="en-GB"/>
        </w:rPr>
        <w:fldChar w:fldCharType="separate"/>
      </w:r>
      <w:r w:rsidR="005A09E3" w:rsidRPr="00A06D24">
        <w:rPr>
          <w:rFonts w:eastAsiaTheme="minorHAnsi" w:cs="Times New Roman"/>
          <w:b w:val="0"/>
          <w:sz w:val="24"/>
          <w:szCs w:val="24"/>
          <w:lang w:val="en-GB"/>
        </w:rPr>
        <w:t>(Syed et al., 2020)</w:t>
      </w:r>
      <w:r w:rsidR="005A09E3" w:rsidRPr="00A06D24">
        <w:rPr>
          <w:rFonts w:eastAsiaTheme="minorHAnsi" w:cs="Times New Roman"/>
          <w:b w:val="0"/>
          <w:sz w:val="24"/>
          <w:szCs w:val="24"/>
          <w:lang w:val="en-GB"/>
        </w:rPr>
        <w:fldChar w:fldCharType="end"/>
      </w:r>
      <w:r w:rsidR="00D70732" w:rsidRPr="00A06D24">
        <w:rPr>
          <w:rFonts w:eastAsiaTheme="minorHAnsi" w:cs="Times New Roman"/>
          <w:b w:val="0"/>
          <w:sz w:val="24"/>
          <w:szCs w:val="24"/>
          <w:lang w:val="en-GB"/>
        </w:rPr>
        <w:t>.</w:t>
      </w:r>
    </w:p>
    <w:p w14:paraId="3B0D24A7" w14:textId="48306C86" w:rsidR="004E138E" w:rsidRPr="00A06D24" w:rsidRDefault="004E138E" w:rsidP="0097294D">
      <w:pPr>
        <w:rPr>
          <w:rFonts w:cs="Times New Roman"/>
          <w:szCs w:val="24"/>
          <w:lang w:val="en-GB"/>
        </w:rPr>
      </w:pPr>
      <w:r w:rsidRPr="00A06D24">
        <w:rPr>
          <w:rFonts w:cs="Times New Roman"/>
          <w:szCs w:val="24"/>
          <w:lang w:val="en-GB"/>
        </w:rPr>
        <w:t>Task-mining is a sub-area of process mining that focuses on finding suitable processes and tasks for automation. The comparison of the task-mining approach is described in Table 1, where the procedures used, the data used</w:t>
      </w:r>
      <w:r w:rsidR="002065E8">
        <w:rPr>
          <w:rFonts w:cs="Times New Roman"/>
          <w:szCs w:val="24"/>
          <w:lang w:val="en-GB"/>
        </w:rPr>
        <w:t>,</w:t>
      </w:r>
      <w:r w:rsidRPr="00A06D24">
        <w:rPr>
          <w:rFonts w:cs="Times New Roman"/>
          <w:szCs w:val="24"/>
          <w:lang w:val="en-GB"/>
        </w:rPr>
        <w:t xml:space="preserve"> and the authors of the work are described. Most authors use UI logs to select candidates for automation.</w:t>
      </w:r>
    </w:p>
    <w:p w14:paraId="53BED3C1" w14:textId="4833C3B2" w:rsidR="00C44DB5" w:rsidRPr="00A06D24" w:rsidRDefault="00AE7C73" w:rsidP="0097294D">
      <w:pPr>
        <w:rPr>
          <w:rFonts w:cs="Times New Roman"/>
          <w:szCs w:val="24"/>
          <w:lang w:val="en-GB"/>
        </w:rPr>
      </w:pPr>
      <w:r w:rsidRPr="00A06D24">
        <w:rPr>
          <w:rFonts w:cs="Times New Roman"/>
          <w:szCs w:val="24"/>
          <w:lang w:val="en-GB"/>
        </w:rPr>
        <w:t xml:space="preserve">This research is based on the work of Bosco et al., (2019) and subsequently builds on his work. In this research, other methods will be introduced and tested that could bring better results and thus improve the current algorithm from </w:t>
      </w:r>
      <w:r w:rsidR="00F504DE" w:rsidRPr="00A06D24">
        <w:rPr>
          <w:rFonts w:cs="Times New Roman"/>
          <w:szCs w:val="24"/>
          <w:lang w:val="en-GB"/>
        </w:rPr>
        <w:fldChar w:fldCharType="begin"/>
      </w:r>
      <w:r w:rsidR="002979FD" w:rsidRPr="00A06D24">
        <w:rPr>
          <w:rFonts w:cs="Times New Roman"/>
          <w:szCs w:val="24"/>
          <w:lang w:val="en-GB"/>
        </w:rPr>
        <w:instrText xml:space="preserve"> ADDIN ZOTERO_ITEM CSL_CITATION {"citationID":"ALQzXiDi","properties":{"formattedCitation":"(Bosco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F504DE" w:rsidRPr="00A06D24">
        <w:rPr>
          <w:rFonts w:cs="Times New Roman"/>
          <w:szCs w:val="24"/>
          <w:lang w:val="en-GB"/>
        </w:rPr>
        <w:fldChar w:fldCharType="separate"/>
      </w:r>
      <w:r w:rsidR="00F504DE" w:rsidRPr="00A06D24">
        <w:rPr>
          <w:rFonts w:cs="Times New Roman"/>
          <w:lang w:val="en-GB"/>
        </w:rPr>
        <w:t>Bosco et al., (2019)</w:t>
      </w:r>
      <w:r w:rsidR="00F504DE" w:rsidRPr="00A06D24">
        <w:rPr>
          <w:rFonts w:cs="Times New Roman"/>
          <w:szCs w:val="24"/>
          <w:lang w:val="en-GB"/>
        </w:rPr>
        <w:fldChar w:fldCharType="end"/>
      </w:r>
      <w:r w:rsidR="00B1659B" w:rsidRPr="00A06D24">
        <w:rPr>
          <w:rFonts w:cs="Times New Roman"/>
          <w:szCs w:val="24"/>
          <w:lang w:val="en-GB"/>
        </w:rPr>
        <w:t xml:space="preserve">. </w:t>
      </w:r>
    </w:p>
    <w:p w14:paraId="6B016541" w14:textId="2B98BDD5" w:rsidR="005F500F" w:rsidRPr="00A06D24" w:rsidRDefault="00740FBD" w:rsidP="0097294D">
      <w:pPr>
        <w:rPr>
          <w:rFonts w:cs="Times New Roman"/>
          <w:szCs w:val="24"/>
          <w:lang w:val="en-GB"/>
        </w:rPr>
      </w:pPr>
      <w:r w:rsidRPr="00A06D24">
        <w:rPr>
          <w:rFonts w:cs="Times New Roman"/>
          <w:szCs w:val="24"/>
          <w:lang w:val="en-GB"/>
        </w:rPr>
        <w:t xml:space="preserve">Bosco et al., (2019) seek to discover deterministic processes for automation by comparing UI logs with previous logs and also by using machine learning algorithms such as RIPPER by </w:t>
      </w:r>
      <w:r w:rsidRPr="00A06D24">
        <w:rPr>
          <w:rFonts w:cs="Times New Roman"/>
          <w:szCs w:val="24"/>
          <w:lang w:val="en-GB"/>
        </w:rPr>
        <w:fldChar w:fldCharType="begin"/>
      </w:r>
      <w:r w:rsidRPr="00A06D24">
        <w:rPr>
          <w:rFonts w:cs="Times New Roman"/>
          <w:szCs w:val="24"/>
          <w:lang w:val="en-GB"/>
        </w:rPr>
        <w:instrText xml:space="preserve"> ADDIN ZOTERO_ITEM CSL_CITATION {"citationID":"SlOChPez","properties":{"formattedCitation":"(Cohen, 1995)","plainCitation":"(Cohen, 1995)","dontUpdate":true,"noteIndex":0},"citationItems":[{"id":556,"uris":["http://zotero.org/users/6963813/items/9MCM84VH"],"uri":["http://zotero.org/users/6963813/items/9MCM84VH"],"itemData":{"id":556,"type":"chapter","container-title":"Machine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Pr="00A06D24">
        <w:rPr>
          <w:rFonts w:cs="Times New Roman"/>
          <w:szCs w:val="24"/>
          <w:lang w:val="en-GB"/>
        </w:rPr>
        <w:fldChar w:fldCharType="separate"/>
      </w:r>
      <w:r w:rsidRPr="00A06D24">
        <w:rPr>
          <w:rFonts w:cs="Times New Roman"/>
          <w:lang w:val="en-GB"/>
        </w:rPr>
        <w:t>Cohen (1995)</w:t>
      </w:r>
      <w:r w:rsidRPr="00A06D24">
        <w:rPr>
          <w:rFonts w:cs="Times New Roman"/>
          <w:szCs w:val="24"/>
          <w:lang w:val="en-GB"/>
        </w:rPr>
        <w:fldChar w:fldCharType="end"/>
      </w:r>
      <w:r w:rsidRPr="00A06D24">
        <w:rPr>
          <w:rFonts w:cs="Times New Roman"/>
          <w:szCs w:val="24"/>
          <w:lang w:val="en-GB"/>
        </w:rPr>
        <w:t xml:space="preserve"> and Foofah by </w:t>
      </w:r>
      <w:r w:rsidRPr="00A06D24">
        <w:rPr>
          <w:rFonts w:cs="Times New Roman"/>
          <w:szCs w:val="24"/>
          <w:lang w:val="en-GB"/>
        </w:rPr>
        <w:fldChar w:fldCharType="begin"/>
      </w:r>
      <w:r w:rsidRPr="00A06D24">
        <w:rPr>
          <w:rFonts w:cs="Times New Roman"/>
          <w:szCs w:val="24"/>
          <w:lang w:val="en-GB"/>
        </w:rPr>
        <w:instrText xml:space="preserve"> ADDIN ZOTERO_ITEM CSL_CITATION {"citationID":"R71ypb8x","properties":{"formattedCitation":"(Jin &amp; Anderson, 2017)","plainCitation":"(Jin &amp; Anderson, 2017)","dontUpdate":true,"noteIndex":0},"citationItems":[{"id":557,"uris":["http://zotero.org/users/6963813/items/TXEVTEYX"],"uri":["http://zotero.org/users/6963813/items/TXEVTEYX"],"itemData":{"id":557,"type":"report","language":"en","note":"type: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Pr="00A06D24">
        <w:rPr>
          <w:rFonts w:cs="Times New Roman"/>
          <w:szCs w:val="24"/>
          <w:lang w:val="en-GB"/>
        </w:rPr>
        <w:fldChar w:fldCharType="separate"/>
      </w:r>
      <w:r w:rsidRPr="00A06D24">
        <w:rPr>
          <w:rFonts w:cs="Times New Roman"/>
          <w:lang w:val="en-GB"/>
        </w:rPr>
        <w:t>Jin &amp; Anderson (2017)</w:t>
      </w:r>
      <w:r w:rsidRPr="00A06D24">
        <w:rPr>
          <w:rFonts w:cs="Times New Roman"/>
          <w:szCs w:val="24"/>
          <w:lang w:val="en-GB"/>
        </w:rPr>
        <w:fldChar w:fldCharType="end"/>
      </w:r>
      <w:r w:rsidRPr="00A06D24">
        <w:rPr>
          <w:rFonts w:cs="Times New Roman"/>
          <w:szCs w:val="24"/>
          <w:lang w:val="en-GB"/>
        </w:rPr>
        <w:t xml:space="preserve">. Working with deterministic processes, where they are 100% able to determine whether activities are automated, </w:t>
      </w:r>
      <w:r w:rsidR="002065E8">
        <w:rPr>
          <w:rFonts w:cs="Times New Roman"/>
          <w:szCs w:val="24"/>
          <w:lang w:val="en-GB"/>
        </w:rPr>
        <w:t>significan</w:t>
      </w:r>
      <w:r w:rsidRPr="00A06D24">
        <w:rPr>
          <w:rFonts w:cs="Times New Roman"/>
          <w:szCs w:val="24"/>
          <w:lang w:val="en-GB"/>
        </w:rPr>
        <w:t xml:space="preserve">tly narrows potential candidates for automation. In the research, we adjust this assumption in connection with </w:t>
      </w:r>
      <w:r w:rsidR="00374894">
        <w:rPr>
          <w:rFonts w:cs="Times New Roman"/>
          <w:szCs w:val="24"/>
          <w:lang w:val="en-GB"/>
        </w:rPr>
        <w:t>other scientists' knowledge and</w:t>
      </w:r>
      <w:r w:rsidRPr="00A06D24">
        <w:rPr>
          <w:rFonts w:cs="Times New Roman"/>
          <w:szCs w:val="24"/>
          <w:lang w:val="en-GB"/>
        </w:rPr>
        <w:t xml:space="preserve"> practical knowledge. By not using strictly deterministic rules, we will expand the circle of potential candidates for automation. We also test the accuracy of the rules obtained by the FURIA rule learning algorithm (RLA) compared to the rules obtained from the RLA RIPPER. FURIA is a newer algorithm than RIPPER. Both of these algorithms fall into the category of RLA algorithms </w:t>
      </w:r>
      <w:r w:rsidRPr="00A06D24">
        <w:rPr>
          <w:rFonts w:cs="Times New Roman"/>
          <w:szCs w:val="24"/>
          <w:lang w:val="en-GB"/>
        </w:rPr>
        <w:fldChar w:fldCharType="begin"/>
      </w:r>
      <w:r w:rsidRPr="00A06D24">
        <w:rPr>
          <w:rFonts w:cs="Times New Roman"/>
          <w:szCs w:val="24"/>
          <w:lang w:val="en-GB"/>
        </w:rPr>
        <w:instrText xml:space="preserve"> ADDIN ZOTERO_ITEM CSL_CITATION {"citationID":"8eGxjB95","properties":{"formattedCitation":"(J. C. H\\uc0\\u252{}hn &amp; H\\uc0\\u252{}llermeier, 2010)","plainCitation":"(J. C. Hühn &amp; Hüllermeier, 2010)","noteIndex":0},"citationItems":[{"id":551,"uris":["http://zotero.org/users/6963813/items/CJ2IRC8S"],"uri":["http://zotero.org/users/6963813/items/CJ2IRC8S"],"itemData":{"id":551,"type":"chapter","container-title":"Advances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(J. C. Hühn &amp; Hüllermeier, 2010)</w:t>
      </w:r>
      <w:r w:rsidRPr="00A06D24">
        <w:rPr>
          <w:rFonts w:cs="Times New Roman"/>
          <w:szCs w:val="24"/>
          <w:lang w:val="en-GB"/>
        </w:rPr>
        <w:fldChar w:fldCharType="end"/>
      </w:r>
      <w:r w:rsidRPr="00A06D24">
        <w:rPr>
          <w:rFonts w:cs="Times New Roman"/>
          <w:szCs w:val="24"/>
          <w:lang w:val="en-GB"/>
        </w:rPr>
        <w:t>. FURIA uses fuzzy logic to search for rules in the data, which is why its use appears to be a better RLA than RIPPER.</w:t>
      </w:r>
    </w:p>
    <w:p w14:paraId="58F2B0F3" w14:textId="0E750223" w:rsidR="006240C2" w:rsidRPr="00A06D24" w:rsidRDefault="005F500F" w:rsidP="0097294D">
      <w:pPr>
        <w:rPr>
          <w:rFonts w:cs="Times New Roman"/>
          <w:szCs w:val="24"/>
          <w:lang w:val="en-GB"/>
        </w:rPr>
      </w:pPr>
      <w:r w:rsidRPr="00A06D24">
        <w:rPr>
          <w:rFonts w:cs="Times New Roman"/>
          <w:szCs w:val="24"/>
          <w:lang w:val="en-GB"/>
        </w:rPr>
        <w:t>Th</w:t>
      </w:r>
      <w:r w:rsidR="00374894">
        <w:rPr>
          <w:rFonts w:cs="Times New Roman"/>
          <w:szCs w:val="24"/>
          <w:lang w:val="en-GB"/>
        </w:rPr>
        <w:t>is article aims to test the possibility of using not strictly deterministic rules to identify candidates for automation and</w:t>
      </w:r>
      <w:r w:rsidRPr="00A06D24">
        <w:rPr>
          <w:rFonts w:cs="Times New Roman"/>
          <w:szCs w:val="24"/>
          <w:lang w:val="en-GB"/>
        </w:rPr>
        <w:t xml:space="preserve"> to compare the FURIA algorithm with RIPPER.</w:t>
      </w:r>
    </w:p>
    <w:tbl>
      <w:tblPr>
        <w:tblStyle w:val="TableGrid"/>
        <w:tblW w:w="0" w:type="auto"/>
        <w:tblLook w:val="04A0" w:firstRow="1" w:lastRow="0" w:firstColumn="1" w:lastColumn="0" w:noHBand="0" w:noVBand="1"/>
      </w:tblPr>
      <w:tblGrid>
        <w:gridCol w:w="3047"/>
        <w:gridCol w:w="2785"/>
        <w:gridCol w:w="1683"/>
        <w:gridCol w:w="1547"/>
      </w:tblGrid>
      <w:tr w:rsidR="00117156" w:rsidRPr="00A06D24" w14:paraId="3D800CF3" w14:textId="77777777" w:rsidTr="00555F41">
        <w:tc>
          <w:tcPr>
            <w:tcW w:w="3116" w:type="dxa"/>
          </w:tcPr>
          <w:p w14:paraId="3B235FBB" w14:textId="015B4C22" w:rsidR="00C40F85" w:rsidRPr="00A06D24" w:rsidRDefault="0004562F" w:rsidP="00943EA8">
            <w:pPr>
              <w:rPr>
                <w:rFonts w:cs="Times New Roman"/>
                <w:b/>
                <w:bCs/>
                <w:szCs w:val="24"/>
                <w:lang w:val="en-GB"/>
              </w:rPr>
            </w:pPr>
            <w:r w:rsidRPr="00A06D24">
              <w:rPr>
                <w:rFonts w:cs="Times New Roman"/>
                <w:b/>
                <w:bCs/>
                <w:szCs w:val="24"/>
                <w:lang w:val="en-GB"/>
              </w:rPr>
              <w:lastRenderedPageBreak/>
              <w:t>Ap</w:t>
            </w:r>
            <w:r w:rsidR="003B5BD8" w:rsidRPr="00A06D24">
              <w:rPr>
                <w:rFonts w:cs="Times New Roman"/>
                <w:b/>
                <w:bCs/>
                <w:szCs w:val="24"/>
                <w:lang w:val="en-GB"/>
              </w:rPr>
              <w:t>p</w:t>
            </w:r>
            <w:r w:rsidRPr="00A06D24">
              <w:rPr>
                <w:rFonts w:cs="Times New Roman"/>
                <w:b/>
                <w:bCs/>
                <w:szCs w:val="24"/>
                <w:lang w:val="en-GB"/>
              </w:rPr>
              <w:t>roach</w:t>
            </w:r>
          </w:p>
        </w:tc>
        <w:tc>
          <w:tcPr>
            <w:tcW w:w="2838" w:type="dxa"/>
          </w:tcPr>
          <w:p w14:paraId="571C6EAF" w14:textId="564D94EB" w:rsidR="00C40F85" w:rsidRPr="00A06D24" w:rsidRDefault="007472FD" w:rsidP="00943EA8">
            <w:pPr>
              <w:rPr>
                <w:rFonts w:cs="Times New Roman"/>
                <w:b/>
                <w:bCs/>
                <w:szCs w:val="24"/>
                <w:lang w:val="en-GB"/>
              </w:rPr>
            </w:pPr>
            <w:r w:rsidRPr="00A06D24">
              <w:rPr>
                <w:rFonts w:cs="Times New Roman"/>
                <w:b/>
                <w:bCs/>
                <w:szCs w:val="24"/>
                <w:lang w:val="en-GB"/>
              </w:rPr>
              <w:t>Type of data</w:t>
            </w:r>
            <w:r w:rsidR="00374894">
              <w:rPr>
                <w:rFonts w:cs="Times New Roman"/>
                <w:b/>
                <w:bCs/>
                <w:szCs w:val="24"/>
                <w:lang w:val="en-GB"/>
              </w:rPr>
              <w:t>/</w:t>
            </w:r>
            <w:r w:rsidRPr="00A06D24">
              <w:rPr>
                <w:rFonts w:cs="Times New Roman"/>
                <w:b/>
                <w:bCs/>
                <w:szCs w:val="24"/>
                <w:lang w:val="en-GB"/>
              </w:rPr>
              <w:t>example where the principle is used</w:t>
            </w:r>
          </w:p>
        </w:tc>
        <w:tc>
          <w:tcPr>
            <w:tcW w:w="1554" w:type="dxa"/>
          </w:tcPr>
          <w:p w14:paraId="7128702B" w14:textId="795C2720" w:rsidR="00C40F85" w:rsidRPr="00A06D24" w:rsidRDefault="006A3F22" w:rsidP="00943EA8">
            <w:pPr>
              <w:rPr>
                <w:rFonts w:cs="Times New Roman"/>
                <w:b/>
                <w:bCs/>
                <w:szCs w:val="24"/>
                <w:lang w:val="en-GB"/>
              </w:rPr>
            </w:pPr>
            <w:r w:rsidRPr="00A06D24">
              <w:rPr>
                <w:rFonts w:cs="Times New Roman"/>
                <w:b/>
                <w:bCs/>
                <w:szCs w:val="24"/>
                <w:lang w:val="en-GB"/>
              </w:rPr>
              <w:t>Are the selected candidates strictly deterministic?</w:t>
            </w:r>
          </w:p>
        </w:tc>
        <w:tc>
          <w:tcPr>
            <w:tcW w:w="1554" w:type="dxa"/>
          </w:tcPr>
          <w:p w14:paraId="78CF2309" w14:textId="2054D01B" w:rsidR="00C40F85" w:rsidRPr="00A06D24" w:rsidRDefault="006A3F22" w:rsidP="00943EA8">
            <w:pPr>
              <w:rPr>
                <w:rFonts w:cs="Times New Roman"/>
                <w:b/>
                <w:bCs/>
                <w:szCs w:val="24"/>
                <w:lang w:val="en-GB"/>
              </w:rPr>
            </w:pPr>
            <w:r w:rsidRPr="00A06D24">
              <w:rPr>
                <w:rFonts w:cs="Times New Roman"/>
                <w:b/>
                <w:bCs/>
                <w:szCs w:val="24"/>
                <w:lang w:val="en-GB"/>
              </w:rPr>
              <w:t>Authors</w:t>
            </w:r>
          </w:p>
        </w:tc>
      </w:tr>
      <w:tr w:rsidR="00117156" w:rsidRPr="00A06D24" w14:paraId="48A0A5E2" w14:textId="77777777" w:rsidTr="00555F41">
        <w:tc>
          <w:tcPr>
            <w:tcW w:w="3116" w:type="dxa"/>
          </w:tcPr>
          <w:p w14:paraId="747DA9B4" w14:textId="0A4954F1" w:rsidR="00C40F85" w:rsidRPr="00A06D24" w:rsidRDefault="005D2D79" w:rsidP="005A5512">
            <w:pPr>
              <w:rPr>
                <w:rFonts w:cs="Times New Roman"/>
                <w:szCs w:val="24"/>
                <w:lang w:val="en-GB"/>
              </w:rPr>
            </w:pPr>
            <w:r w:rsidRPr="00A06D24">
              <w:rPr>
                <w:rFonts w:cs="Times New Roman"/>
                <w:szCs w:val="24"/>
                <w:lang w:val="en-GB"/>
              </w:rPr>
              <w:t xml:space="preserve">They use strictly deterministic rules. They use the Foofah algorithm to discover the rules </w:t>
            </w:r>
            <w:r w:rsidR="00C40F85" w:rsidRPr="00A06D24">
              <w:rPr>
                <w:rFonts w:cs="Times New Roman"/>
                <w:szCs w:val="24"/>
                <w:lang w:val="en-GB"/>
              </w:rPr>
              <w:fldChar w:fldCharType="begin"/>
            </w:r>
            <w:r w:rsidR="00C40F85" w:rsidRPr="00A06D24">
              <w:rPr>
                <w:rFonts w:cs="Times New Roman"/>
                <w:szCs w:val="24"/>
                <w:lang w:val="en-GB"/>
              </w:rPr>
              <w:instrText xml:space="preserve"> ADDIN ZOTERO_ITEM CSL_CITATION {"citationID":"sSG8sbO4","properties":{"formattedCitation":"(Jin &amp; Anderson, 2017)","plainCitation":"(Jin &amp; Anderson, 2017)","noteIndex":0},"citationItems":[{"id":557,"uris":["http://zotero.org/users/6963813/items/TXEVTEYX"],"uri":["http://zotero.org/users/6963813/items/TXEVTEYX"],"itemData":{"id":557,"type":"report","language":"en","note":"type: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C40F85" w:rsidRPr="00A06D24">
              <w:rPr>
                <w:rFonts w:cs="Times New Roman"/>
                <w:szCs w:val="24"/>
                <w:lang w:val="en-GB"/>
              </w:rPr>
              <w:fldChar w:fldCharType="separate"/>
            </w:r>
            <w:r w:rsidR="00C40F85" w:rsidRPr="00A06D24">
              <w:rPr>
                <w:rFonts w:cs="Times New Roman"/>
                <w:szCs w:val="24"/>
                <w:lang w:val="en-GB"/>
              </w:rPr>
              <w:t>(Jin &amp; Anderson, 2017)</w:t>
            </w:r>
            <w:r w:rsidR="00C40F85" w:rsidRPr="00A06D24">
              <w:rPr>
                <w:rFonts w:cs="Times New Roman"/>
                <w:szCs w:val="24"/>
                <w:lang w:val="en-GB"/>
              </w:rPr>
              <w:fldChar w:fldCharType="end"/>
            </w:r>
            <w:r w:rsidR="00C40F85" w:rsidRPr="00A06D24">
              <w:rPr>
                <w:rFonts w:cs="Times New Roman"/>
                <w:szCs w:val="24"/>
                <w:lang w:val="en-GB"/>
              </w:rPr>
              <w:t>.</w:t>
            </w:r>
          </w:p>
        </w:tc>
        <w:tc>
          <w:tcPr>
            <w:tcW w:w="2838" w:type="dxa"/>
          </w:tcPr>
          <w:p w14:paraId="13E46005" w14:textId="19302DD1" w:rsidR="00C40F85" w:rsidRPr="00A06D24" w:rsidRDefault="00C40F85" w:rsidP="00943EA8">
            <w:pPr>
              <w:rPr>
                <w:rFonts w:cs="Times New Roman"/>
                <w:szCs w:val="24"/>
                <w:lang w:val="en-GB"/>
              </w:rPr>
            </w:pPr>
            <w:r w:rsidRPr="00A06D24">
              <w:rPr>
                <w:rFonts w:cs="Times New Roman"/>
                <w:szCs w:val="24"/>
                <w:lang w:val="en-GB"/>
              </w:rPr>
              <w:t xml:space="preserve">UI logs </w:t>
            </w:r>
            <w:r w:rsidR="00306E1C">
              <w:rPr>
                <w:rFonts w:cs="Times New Roman"/>
                <w:szCs w:val="24"/>
                <w:lang w:val="en-GB"/>
              </w:rPr>
              <w:t>– They try</w:t>
            </w:r>
            <w:r w:rsidR="00BE5729" w:rsidRPr="00A06D24">
              <w:rPr>
                <w:rFonts w:cs="Times New Roman"/>
                <w:szCs w:val="24"/>
                <w:lang w:val="en-GB"/>
              </w:rPr>
              <w:t xml:space="preserve"> to find rules for transforming data between Excel tables.</w:t>
            </w:r>
          </w:p>
        </w:tc>
        <w:tc>
          <w:tcPr>
            <w:tcW w:w="1554" w:type="dxa"/>
          </w:tcPr>
          <w:p w14:paraId="44F44565" w14:textId="76BCDF4E"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B445C95" w14:textId="06354713"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{"citationID":"5NmM7tgh","properties":{"formattedCitation":"(Leno, Augusto, et al., 2021a)","plainCitation":"(Leno, Augusto, et al., 2021a)","noteIndex":0},"citationItems":[{"id":566,"uris":["http://zotero.org/users/6963813/items/965H6W62"],"uri":["http://zotero.org/users/6963813/items/965H6W62"],"itemData":{"id":566,"type":"article-journal","abstract":"Robotic Process Automation (RPA) is a technology to automate routine work such as copying data across applications or filling in document templates using data from multiple applications. RPA tools allow organizations to automate a wide range of routines. However, identifying and scoping routines that can be automated using RPA tools is time consuming. Manual identification of candidate routines via interviews, walk-throughs, or job shadowing allow analysts to identify the most visible routines, but these methods are not suitable when it comes to identifying the long tail of routines in an organization. This article proposes an approach to discover automatable routines from logs of user interactions with IT systems and to synthesize executable specifications for such routines. The approach starts by discovering frequent routines at a control-flow level (candidate routines). It then determines which of these candidate routines are automatable and it synthetizes an executable specification for each such routine. Finally, it identifies semantically equivalent routines so as to produce a set of non-redundant automatable routines. The article reports on an evaluation of the approach using a combination of synthetic and real-life logs. The evaluation results show that the approach can discover automatable routines that are known to be present in a UI log, and that it identifies automatable routines that users recognize as such in real-life logs.","container-title":"arXiv:2106.13446 [cs]","note":"arXiv: 2106.13446","source":"arXiv.org","title":"Discovering executable routine specifications from user interaction logs","URL":"http://arxiv.org/abs/2106.13446","author":[{"family":"Leno","given":"Volodymyr"},{"family":"Augusto","given":"Adriano"},{"family":"Dumas","given":"Marlon"},{"family":"La Rosa","given":"Marcello"},{"family":"Maggi","given":"Fabrizio Maria"},{"family":"Polyvyanyy","given":"Artem"}],"accessed":{"date-parts":[["2022",1,9]]},"issued":{"date-parts":[["2021",6,25]]}}}],"schema":"https://github.com/citation-style-language/schema/raw/master/csl-citation.json"}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(Leno, Augusto, et al., 2021a)</w:t>
            </w:r>
            <w:r w:rsidRPr="00A06D24">
              <w:rPr>
                <w:rFonts w:cs="Times New Roman"/>
                <w:szCs w:val="24"/>
                <w:lang w:val="en-GB"/>
              </w:rPr>
              <w:fldChar w:fldCharType="end"/>
            </w:r>
          </w:p>
        </w:tc>
      </w:tr>
      <w:tr w:rsidR="00117156" w:rsidRPr="00A06D24" w14:paraId="224A8DD7" w14:textId="77777777" w:rsidTr="00555F41">
        <w:tc>
          <w:tcPr>
            <w:tcW w:w="3116" w:type="dxa"/>
          </w:tcPr>
          <w:p w14:paraId="56089C34" w14:textId="0FDCE17D" w:rsidR="00C40F85" w:rsidRPr="00A06D24" w:rsidRDefault="00C95F80" w:rsidP="00C95F80">
            <w:pPr>
              <w:rPr>
                <w:rFonts w:cs="Times New Roman"/>
                <w:szCs w:val="24"/>
                <w:lang w:val="en-GB"/>
              </w:rPr>
            </w:pPr>
            <w:r w:rsidRPr="00A06D24">
              <w:rPr>
                <w:rFonts w:cs="Times New Roman"/>
                <w:szCs w:val="24"/>
                <w:lang w:val="en-GB"/>
              </w:rPr>
              <w:t xml:space="preserve">They try to find the formula in the data </w:t>
            </w:r>
            <w:r w:rsidR="00306E1C">
              <w:rPr>
                <w:rFonts w:cs="Times New Roman"/>
                <w:szCs w:val="24"/>
                <w:lang w:val="en-GB"/>
              </w:rPr>
              <w:t>with</w:t>
            </w:r>
            <w:r w:rsidRPr="00A06D24">
              <w:rPr>
                <w:rFonts w:cs="Times New Roman"/>
                <w:szCs w:val="24"/>
                <w:lang w:val="en-GB"/>
              </w:rPr>
              <w:t xml:space="preserve"> the most similarity and based on that</w:t>
            </w:r>
            <w:r w:rsidR="00D36937">
              <w:rPr>
                <w:rFonts w:cs="Times New Roman"/>
                <w:szCs w:val="24"/>
                <w:lang w:val="en-GB"/>
              </w:rPr>
              <w:t>. T</w:t>
            </w:r>
            <w:r w:rsidRPr="00A06D24">
              <w:rPr>
                <w:rFonts w:cs="Times New Roman"/>
                <w:szCs w:val="24"/>
                <w:lang w:val="en-GB"/>
              </w:rPr>
              <w:t>hey generate routines for automation. They use PM4PY and a-priori.</w:t>
            </w:r>
          </w:p>
        </w:tc>
        <w:tc>
          <w:tcPr>
            <w:tcW w:w="2838" w:type="dxa"/>
          </w:tcPr>
          <w:p w14:paraId="235D4D36" w14:textId="49638760"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Move data from an Excel spreadsheet to a web form.</w:t>
            </w:r>
          </w:p>
        </w:tc>
        <w:tc>
          <w:tcPr>
            <w:tcW w:w="1554" w:type="dxa"/>
          </w:tcPr>
          <w:p w14:paraId="38CDC355" w14:textId="4AFE3B2D" w:rsidR="00C40F85" w:rsidRPr="00A06D24" w:rsidRDefault="00DC7F51" w:rsidP="00943EA8">
            <w:pPr>
              <w:rPr>
                <w:rFonts w:cs="Times New Roman"/>
                <w:szCs w:val="24"/>
                <w:lang w:val="en-GB"/>
              </w:rPr>
            </w:pPr>
            <w:r w:rsidRPr="00A06D24">
              <w:rPr>
                <w:rFonts w:cs="Times New Roman"/>
                <w:szCs w:val="24"/>
                <w:lang w:val="en-GB"/>
              </w:rPr>
              <w:t>No</w:t>
            </w:r>
          </w:p>
        </w:tc>
        <w:tc>
          <w:tcPr>
            <w:tcW w:w="1554" w:type="dxa"/>
          </w:tcPr>
          <w:p w14:paraId="4D67CDAF" w14:textId="0C9E87D6"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{"citationID":"oHxKVifp","properties":{"formattedCitation":"(Agostinelli et al., 2020)","plainCitation":"(Agostinelli et al., 2020)","noteIndex":0},"citationItems":[{"id":570,"uris":["http://zotero.org/users/6963813/items/FAKE53GR"],"uri":["http://zotero.org/users/6963813/items/FAKE53GR"],"itemData":{"id":570,"type":"chapter","container-title":"Business Process Management: Blockchain and Robotic Process Automation Forum","event-place":"Cham","ISBN":"978-3-030-58778-9","language":"en","note":"collection-title: Lecture Notes in Business Information Processing\nDOI: 10.1007/978-3-030-58779-6_8","page":"116-131","publisher":"Springer International Publishing","publisher-place":"Cham","source":"DOI.org (Crossref)","title":"Automated Generation of Executable RPA Scripts from User Interface Logs","URL":"https://link.springer.com/10.1007/978-3-030-58779-6_8","volume":"393","editor":[{"family":"Asatiani","given":"Aleksandre"},{"family":"García","given":"José María"},{"family":"Helander","given":"Nina"},{"family":"Jiménez-Ramírez","given":"Andrés"},{"family":"Koschmider","given":"Agnes"},{"family":"Mendling","given":"Jan"},{"family":"Meroni","given":"Giovanni"},{"family":"Reijers","given":"Hajo A."}],"author":[{"family":"Agostinelli","given":"Simone"},{"family":"Lupia","given":"Marco"},{"family":"Marrella","given":"Andrea"},{"family":"Mecella","given":"Massimo"}],"accessed":{"date-parts":[["2022",1,9]]},"issued":{"date-parts":[["2020"]]}}}],"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(Agostinelli et al., 2020)</w:t>
            </w:r>
            <w:r w:rsidRPr="00A06D24">
              <w:rPr>
                <w:rFonts w:cs="Times New Roman"/>
                <w:szCs w:val="24"/>
                <w:lang w:val="en-GB"/>
              </w:rPr>
              <w:fldChar w:fldCharType="end"/>
            </w:r>
          </w:p>
        </w:tc>
      </w:tr>
      <w:tr w:rsidR="00117156" w:rsidRPr="00A06D24" w14:paraId="4DDF933F" w14:textId="77777777" w:rsidTr="00555F41">
        <w:tc>
          <w:tcPr>
            <w:tcW w:w="3116" w:type="dxa"/>
          </w:tcPr>
          <w:p w14:paraId="21302DBA" w14:textId="5279CC78" w:rsidR="00C40F85" w:rsidRPr="00A06D24" w:rsidRDefault="005D289B" w:rsidP="005D289B">
            <w:pPr>
              <w:rPr>
                <w:rFonts w:cs="Times New Roman"/>
                <w:szCs w:val="24"/>
                <w:lang w:val="en-GB"/>
              </w:rPr>
            </w:pPr>
            <w:r w:rsidRPr="00A06D24">
              <w:rPr>
                <w:rFonts w:cs="Times New Roman"/>
                <w:szCs w:val="24"/>
                <w:lang w:val="en-GB"/>
              </w:rPr>
              <w:t>They represent a method of selecting suitable candidates for automation based on process visualization and presented patterns.</w:t>
            </w:r>
          </w:p>
        </w:tc>
        <w:tc>
          <w:tcPr>
            <w:tcW w:w="2838" w:type="dxa"/>
          </w:tcPr>
          <w:p w14:paraId="5056EA06" w14:textId="5ADE59EB" w:rsidR="00C40F85" w:rsidRPr="00A06D24" w:rsidRDefault="00C40F85" w:rsidP="00943EA8">
            <w:pPr>
              <w:rPr>
                <w:rFonts w:cs="Times New Roman"/>
                <w:szCs w:val="24"/>
                <w:lang w:val="en-GB"/>
              </w:rPr>
            </w:pPr>
            <w:r w:rsidRPr="00A06D24">
              <w:rPr>
                <w:rFonts w:cs="Times New Roman"/>
                <w:szCs w:val="24"/>
                <w:lang w:val="en-GB"/>
              </w:rPr>
              <w:t xml:space="preserve">UI logs – </w:t>
            </w:r>
            <w:r w:rsidR="00BE5729" w:rsidRPr="00A06D24">
              <w:rPr>
                <w:rFonts w:cs="Times New Roman"/>
                <w:szCs w:val="24"/>
                <w:lang w:val="en-GB"/>
              </w:rPr>
              <w:t>Download data from ERP to Excel and perform data transformation in Excel.</w:t>
            </w:r>
          </w:p>
        </w:tc>
        <w:tc>
          <w:tcPr>
            <w:tcW w:w="1554" w:type="dxa"/>
          </w:tcPr>
          <w:p w14:paraId="3E1120F3" w14:textId="746BB165"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315CBD86" w14:textId="43C029D1"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{"citationID":"cWCjNUJq","properties":{"formattedCitation":"(Choi et al., 2021)","plainCitation":"(Choi et al., 2021)","noteIndex":0},"citationItems":[{"id":572,"uris":["http://zotero.org/users/6963813/items/G5G97C9P"],"uri":["http://zotero.org/users/6963813/items/G5G97C9P"],"itemData":{"id":572,"type":"article-journal","abstract":"Today’s business environments face rapid digital transformation, engendering the continuous emerging of new technologies. Robotic Process Automation (RPA) is one of the new technologies rapidly and increasingly grabbing the attention of businesses. RPA tools allow mimicking human tasks by providing a virtual workforce, or digital workers in the form of software bots, for automating manual, high-volume, repetitive, and routine tasks. The goal is to allow human workers to delegate their tedious routine tasks to a software bot, thus allowing them to focus on more difficult tasks. RPA tools are simple and very powerful, according to cost-saving and other performance metrics. However, the main challenge of RPA implementation is to effectively determine the business tasks suitable for automation. This paper provides a methodology for selecting candidate tasks for robotic process automation based on user interface logs and process mining techniques.","container-title":"Sustainability","DOI":"10.3390/su13168980","ISSN":"2071-1050","issue":"16","journalAbbreviation":"Sustainability","language":"en","page":"8980","source":"DOI.org (Crossref)","title":"Candidate Digital Tasks Selection Methodology for Automation with Robotic Process Automation","URL":"https://www.mdpi.com/2071-1050/13/16/8980","volume":"13","author":[{"family":"Choi","given":"Daehyoun"},{"family":"R’bigui","given":"Hind"},{"family":"Cho","given":"Chiwoon"}],"accessed":{"date-parts":[["2022",1,9]]},"issued":{"date-parts":[["2021",8,11]]}}}],"schema":"https://github.com/citation-style-language/schema/raw/master/csl-citation.json"} </w:instrText>
            </w:r>
            <w:r w:rsidRPr="00A06D24">
              <w:rPr>
                <w:rFonts w:cs="Times New Roman"/>
                <w:szCs w:val="24"/>
                <w:lang w:val="en-GB"/>
              </w:rPr>
              <w:fldChar w:fldCharType="separate"/>
            </w:r>
            <w:r w:rsidRPr="00A06D24">
              <w:rPr>
                <w:rFonts w:cs="Times New Roman"/>
                <w:szCs w:val="24"/>
                <w:lang w:val="en-GB"/>
              </w:rPr>
              <w:t>(Choi et al., 2021)</w:t>
            </w:r>
            <w:r w:rsidRPr="00A06D24">
              <w:rPr>
                <w:rFonts w:cs="Times New Roman"/>
                <w:szCs w:val="24"/>
                <w:lang w:val="en-GB"/>
              </w:rPr>
              <w:fldChar w:fldCharType="end"/>
            </w:r>
          </w:p>
        </w:tc>
      </w:tr>
      <w:tr w:rsidR="00117156" w:rsidRPr="00A06D24" w14:paraId="08A75EF0" w14:textId="77777777" w:rsidTr="00555F41">
        <w:tc>
          <w:tcPr>
            <w:tcW w:w="3116" w:type="dxa"/>
          </w:tcPr>
          <w:p w14:paraId="75FBAF84" w14:textId="609022B9" w:rsidR="00C40F85" w:rsidRPr="00A06D24" w:rsidRDefault="005D289B" w:rsidP="00943EA8">
            <w:pPr>
              <w:rPr>
                <w:rFonts w:cs="Times New Roman"/>
                <w:szCs w:val="24"/>
                <w:lang w:val="en-GB"/>
              </w:rPr>
            </w:pPr>
            <w:r w:rsidRPr="00A06D24">
              <w:rPr>
                <w:rFonts w:cs="Times New Roman"/>
                <w:szCs w:val="24"/>
                <w:lang w:val="en-GB"/>
              </w:rPr>
              <w:t>They present methods for evaluating candidates for automation based on selected factors, which are evaluated using marks. The resulting marks serve as a suitability evaluation factor.</w:t>
            </w:r>
          </w:p>
        </w:tc>
        <w:tc>
          <w:tcPr>
            <w:tcW w:w="2838" w:type="dxa"/>
          </w:tcPr>
          <w:p w14:paraId="53894966" w14:textId="0599F397" w:rsidR="00C40F85" w:rsidRPr="00A06D24" w:rsidRDefault="00212E9C" w:rsidP="00943EA8">
            <w:pPr>
              <w:rPr>
                <w:rFonts w:cs="Times New Roman"/>
                <w:szCs w:val="24"/>
                <w:lang w:val="en-GB"/>
              </w:rPr>
            </w:pPr>
            <w:r w:rsidRPr="00A06D24">
              <w:rPr>
                <w:rFonts w:cs="Times New Roman"/>
                <w:szCs w:val="24"/>
                <w:lang w:val="en-GB"/>
              </w:rPr>
              <w:t xml:space="preserve">Process logs (not exactly specified) - Tested on </w:t>
            </w:r>
            <w:r w:rsidR="00D36937">
              <w:rPr>
                <w:rFonts w:cs="Times New Roman"/>
                <w:szCs w:val="24"/>
                <w:lang w:val="en-GB"/>
              </w:rPr>
              <w:t>nine</w:t>
            </w:r>
            <w:r w:rsidRPr="00A06D24">
              <w:rPr>
                <w:rFonts w:cs="Times New Roman"/>
                <w:szCs w:val="24"/>
                <w:lang w:val="en-GB"/>
              </w:rPr>
              <w:t xml:space="preserve"> different examples.</w:t>
            </w:r>
          </w:p>
        </w:tc>
        <w:tc>
          <w:tcPr>
            <w:tcW w:w="1554" w:type="dxa"/>
          </w:tcPr>
          <w:p w14:paraId="1C37926B" w14:textId="1B7D6CA1" w:rsidR="00C40F85" w:rsidRPr="00A06D24" w:rsidRDefault="009117DD"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4D19E01" w14:textId="2B8B5B3A"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{"citationID":"6WGQHIly","properties":{"formattedCitation":"(Viehhauser &amp; Doerr, 2021)","plainCitation":"(Viehhauser &amp; Doerr, 2021)","noteIndex":0},"citationItems":[{"id":574,"uris":["http://zotero.org/users/6963813/items/6EELC24J"],"uri":["http://zotero.org/users/6963813/items/6EELC24J"],"itemData":{"id":574,"type":"chapter","container-title":"Advanced Information Systems Engineering","event-place":"Cham","ISBN":"978-3-030-79381-4","language":"en","note":"collection-title: Lecture Notes in Computer Science\nDOI: 10.1007/978-3-030-79382-1_19","page":"313-327","publisher":"Springer International Publishing","publisher-place":"Cham","source":"DOI.org (Crossref)","title":"Digging for Gold in RPA Projects – A Quantifiable Method to Identify and Prioritize Suitable RPA Process Candidates","URL":"https://link.springer.com/10.1007/978-3-030-79382-1_19","volume":"12751","editor":[{"family":"La Rosa","given":"Marcello"},{"family":"Sadiq","given":"Shazia"},{"family":"Teniente","given":"Ernest"}],"author":[{"family":"Viehhauser","given":"Johannes"},{"family":"Doerr","given":"Maria"}],"accessed":{"date-parts":[["2022",1,9]]},"issued":{"date-parts":[["2021"]]}}}],"schema":"https://github.com/citation-style-language/schema/raw/master/csl-citation.json"} </w:instrText>
            </w:r>
            <w:r w:rsidRPr="00A06D24">
              <w:rPr>
                <w:rFonts w:cs="Times New Roman"/>
                <w:szCs w:val="24"/>
                <w:lang w:val="en-GB"/>
              </w:rPr>
              <w:fldChar w:fldCharType="separate"/>
            </w:r>
            <w:r w:rsidRPr="00A06D24">
              <w:rPr>
                <w:rFonts w:cs="Times New Roman"/>
                <w:lang w:val="en-GB"/>
              </w:rPr>
              <w:t>(Viehhauser &amp; Doerr, 2021)</w:t>
            </w:r>
            <w:r w:rsidRPr="00A06D24">
              <w:rPr>
                <w:rFonts w:cs="Times New Roman"/>
                <w:szCs w:val="24"/>
                <w:lang w:val="en-GB"/>
              </w:rPr>
              <w:fldChar w:fldCharType="end"/>
            </w:r>
          </w:p>
        </w:tc>
      </w:tr>
      <w:tr w:rsidR="00117156" w:rsidRPr="00A06D24" w14:paraId="582F9DFE" w14:textId="77777777" w:rsidTr="00555F41">
        <w:tc>
          <w:tcPr>
            <w:tcW w:w="3116" w:type="dxa"/>
          </w:tcPr>
          <w:p w14:paraId="5FA5B181" w14:textId="5A7D4E9D" w:rsidR="00C40F85" w:rsidRPr="00A06D24" w:rsidRDefault="00DA285A" w:rsidP="00943EA8">
            <w:pPr>
              <w:rPr>
                <w:rFonts w:cs="Times New Roman"/>
                <w:szCs w:val="24"/>
                <w:lang w:val="en-GB"/>
              </w:rPr>
            </w:pPr>
            <w:r>
              <w:rPr>
                <w:rFonts w:cs="Times New Roman"/>
                <w:szCs w:val="24"/>
                <w:lang w:val="en-GB"/>
              </w:rPr>
              <w:t>They d</w:t>
            </w:r>
            <w:r w:rsidR="005D289B" w:rsidRPr="00A06D24">
              <w:rPr>
                <w:rFonts w:cs="Times New Roman"/>
                <w:szCs w:val="24"/>
                <w:lang w:val="en-GB"/>
              </w:rPr>
              <w:t>iscover routines and sequences that are strictly deterministic</w:t>
            </w:r>
            <w:r w:rsidR="002F0EE4">
              <w:rPr>
                <w:rFonts w:cs="Times New Roman"/>
                <w:szCs w:val="24"/>
                <w:lang w:val="en-GB"/>
              </w:rPr>
              <w:t>, u</w:t>
            </w:r>
            <w:r w:rsidR="005D289B" w:rsidRPr="00A06D24">
              <w:rPr>
                <w:rFonts w:cs="Times New Roman"/>
                <w:szCs w:val="24"/>
                <w:lang w:val="en-GB"/>
              </w:rPr>
              <w:t>se of RIPPER, FOOFAH algorithms.</w:t>
            </w:r>
          </w:p>
        </w:tc>
        <w:tc>
          <w:tcPr>
            <w:tcW w:w="2838" w:type="dxa"/>
          </w:tcPr>
          <w:p w14:paraId="72979540" w14:textId="7095A4D1" w:rsidR="00C40F85" w:rsidRPr="00A06D24" w:rsidRDefault="00C40F85" w:rsidP="00943EA8">
            <w:pPr>
              <w:rPr>
                <w:rFonts w:cs="Times New Roman"/>
                <w:szCs w:val="24"/>
                <w:lang w:val="en-GB"/>
              </w:rPr>
            </w:pPr>
            <w:r w:rsidRPr="00A06D24">
              <w:rPr>
                <w:rFonts w:cs="Times New Roman"/>
                <w:szCs w:val="24"/>
                <w:lang w:val="en-GB"/>
              </w:rPr>
              <w:t xml:space="preserve">UI logs – </w:t>
            </w:r>
            <w:r w:rsidR="00212E9C" w:rsidRPr="00A06D24">
              <w:rPr>
                <w:rFonts w:cs="Times New Roman"/>
                <w:szCs w:val="24"/>
                <w:lang w:val="en-GB"/>
              </w:rPr>
              <w:t>Rewriting input data from the study department into a web form and Excel.</w:t>
            </w:r>
          </w:p>
        </w:tc>
        <w:tc>
          <w:tcPr>
            <w:tcW w:w="1554" w:type="dxa"/>
          </w:tcPr>
          <w:p w14:paraId="7B719405" w14:textId="171368D0"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3C45ADF7" w14:textId="50BCF0E0"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{"citationID":"fcC0ameE","properties":{"formattedCitation":"(Bosco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Pr="00A06D24">
              <w:rPr>
                <w:rFonts w:cs="Times New Roman"/>
                <w:szCs w:val="24"/>
                <w:lang w:val="en-GB"/>
              </w:rPr>
              <w:fldChar w:fldCharType="separate"/>
            </w:r>
            <w:r w:rsidRPr="00A06D24">
              <w:rPr>
                <w:rFonts w:cs="Times New Roman"/>
                <w:lang w:val="en-GB"/>
              </w:rPr>
              <w:t>(Bosco et al., 2019)</w:t>
            </w:r>
            <w:r w:rsidRPr="00A06D24">
              <w:rPr>
                <w:rFonts w:cs="Times New Roman"/>
                <w:szCs w:val="24"/>
                <w:lang w:val="en-GB"/>
              </w:rPr>
              <w:fldChar w:fldCharType="end"/>
            </w:r>
          </w:p>
        </w:tc>
      </w:tr>
      <w:tr w:rsidR="00117156" w:rsidRPr="00A06D24" w14:paraId="3D2505A3" w14:textId="77777777" w:rsidTr="00555F41">
        <w:tc>
          <w:tcPr>
            <w:tcW w:w="3116" w:type="dxa"/>
          </w:tcPr>
          <w:p w14:paraId="201BC2D5" w14:textId="32CEAD9C" w:rsidR="00AB2B6E" w:rsidRPr="00A06D24" w:rsidRDefault="00AB2B6E" w:rsidP="00943EA8">
            <w:pPr>
              <w:rPr>
                <w:rFonts w:cs="Times New Roman"/>
                <w:szCs w:val="24"/>
                <w:lang w:val="en-GB"/>
              </w:rPr>
            </w:pPr>
            <w:r w:rsidRPr="00A06D24">
              <w:rPr>
                <w:rFonts w:cs="Times New Roman"/>
                <w:szCs w:val="24"/>
                <w:lang w:val="en-GB"/>
              </w:rPr>
              <w:lastRenderedPageBreak/>
              <w:t>Selection and discovery</w:t>
            </w:r>
            <w:r w:rsidR="00EF65FF">
              <w:rPr>
                <w:rFonts w:cs="Times New Roman"/>
                <w:szCs w:val="24"/>
                <w:lang w:val="en-GB"/>
              </w:rPr>
              <w:t xml:space="preserve"> </w:t>
            </w:r>
            <w:r w:rsidRPr="00A06D24">
              <w:rPr>
                <w:rFonts w:cs="Times New Roman"/>
                <w:szCs w:val="24"/>
                <w:lang w:val="en-GB"/>
              </w:rPr>
              <w:t xml:space="preserve">routines based on the CloFast algorithm </w:t>
            </w:r>
            <w:r w:rsidRPr="00A06D24">
              <w:rPr>
                <w:rFonts w:cs="Times New Roman"/>
                <w:szCs w:val="24"/>
                <w:lang w:val="en-GB"/>
              </w:rPr>
              <w:fldChar w:fldCharType="begin"/>
            </w:r>
            <w:r w:rsidRPr="00A06D24">
              <w:rPr>
                <w:rFonts w:cs="Times New Roman"/>
                <w:szCs w:val="24"/>
                <w:lang w:val="en-GB"/>
              </w:rPr>
              <w:instrText xml:space="preserve"> ADDIN ZOTERO_ITEM CSL_CITATION {"citationID":"kSOjNwVy","properties":{"formattedCitation":"(Fumarola et al., 2016)","plainCitation":"(Fumarola et al., 2016)","noteIndex":0},"citationItems":[{"id":575,"uris":["http://zotero.org/users/6963813/items/V5F2ZEMK"],"uri":["http://zotero.org/users/6963813/items/V5F2ZEMK"],"itemData":{"id":575,"type":"article-journal","container-title":"Knowledge and Information Systems","DOI":"10.1007/s10115-015-0884-x","ISSN":"0219-1377, 0219-3116","issue":"2","journalAbbreviation":"Knowl Inf Syst","language":"en","page":"429-463","source":"DOI.org (Crossref)","title":"CloFAST: closed sequential pattern mining using sparse and vertical id-lists","title-short":"CloFAST","URL":"http://link.springer.com/10.1007/s10115-015-0884-x","volume":"48","author":[{"family":"Fumarola","given":"Fabio"},{"family":"Lanotte","given":"Pasqua Fabiana"},{"family":"Ceci","given":"Michelangelo"},{"family":"Malerba","given":"Donato"}],"accessed":{"date-parts":[["2022",1,9]]},"issued":{"date-parts":[["2016",8]]}}}],"schema":"https://github.com/citation-style-language/schema/raw/master/csl-citation.json"} </w:instrText>
            </w:r>
            <w:r w:rsidRPr="00A06D24">
              <w:rPr>
                <w:rFonts w:cs="Times New Roman"/>
                <w:szCs w:val="24"/>
                <w:lang w:val="en-GB"/>
              </w:rPr>
              <w:fldChar w:fldCharType="separate"/>
            </w:r>
            <w:r w:rsidRPr="00A06D24">
              <w:rPr>
                <w:rFonts w:cs="Times New Roman"/>
                <w:lang w:val="en-GB"/>
              </w:rPr>
              <w:t>(Fumarola et al., 2016)</w:t>
            </w:r>
            <w:r w:rsidRPr="00A06D24">
              <w:rPr>
                <w:rFonts w:cs="Times New Roman"/>
                <w:szCs w:val="24"/>
                <w:lang w:val="en-GB"/>
              </w:rPr>
              <w:fldChar w:fldCharType="end"/>
            </w:r>
            <w:r w:rsidRPr="00A06D24">
              <w:rPr>
                <w:rFonts w:cs="Times New Roman"/>
                <w:szCs w:val="24"/>
                <w:lang w:val="en-GB"/>
              </w:rPr>
              <w:t xml:space="preserve">. They use the algorithm to find similar sequences that meet a certain threshold. The sequence is then evaluated </w:t>
            </w:r>
            <w:r w:rsidR="002F6B8F">
              <w:rPr>
                <w:rFonts w:cs="Times New Roman"/>
                <w:szCs w:val="24"/>
                <w:lang w:val="en-GB"/>
              </w:rPr>
              <w:t>based on</w:t>
            </w:r>
            <w:r w:rsidRPr="00A06D24">
              <w:rPr>
                <w:rFonts w:cs="Times New Roman"/>
                <w:szCs w:val="24"/>
                <w:lang w:val="en-GB"/>
              </w:rPr>
              <w:t xml:space="preserve"> </w:t>
            </w:r>
            <w:r w:rsidR="002F6B8F">
              <w:rPr>
                <w:rFonts w:cs="Times New Roman"/>
                <w:szCs w:val="24"/>
                <w:lang w:val="en-GB"/>
              </w:rPr>
              <w:t>specific</w:t>
            </w:r>
            <w:r w:rsidRPr="00A06D24">
              <w:rPr>
                <w:rFonts w:cs="Times New Roman"/>
                <w:szCs w:val="24"/>
                <w:lang w:val="en-GB"/>
              </w:rPr>
              <w:t xml:space="preserve"> criteria.</w:t>
            </w:r>
          </w:p>
        </w:tc>
        <w:tc>
          <w:tcPr>
            <w:tcW w:w="2838" w:type="dxa"/>
          </w:tcPr>
          <w:p w14:paraId="640E1A5A" w14:textId="3FB6665D" w:rsidR="00C40F85" w:rsidRPr="00A06D24" w:rsidRDefault="00C40F85" w:rsidP="00943EA8">
            <w:pPr>
              <w:rPr>
                <w:rFonts w:cs="Times New Roman"/>
                <w:szCs w:val="24"/>
                <w:lang w:val="en-GB"/>
              </w:rPr>
            </w:pPr>
            <w:r w:rsidRPr="00A06D24">
              <w:rPr>
                <w:rFonts w:cs="Times New Roman"/>
                <w:szCs w:val="24"/>
                <w:lang w:val="en-GB"/>
              </w:rPr>
              <w:t xml:space="preserve">UI logs – </w:t>
            </w:r>
            <w:r w:rsidR="00212E9C" w:rsidRPr="00A06D24">
              <w:rPr>
                <w:rFonts w:cs="Times New Roman"/>
                <w:szCs w:val="24"/>
                <w:lang w:val="en-GB"/>
              </w:rPr>
              <w:t>example based on data from a web form and an Excel spreadsheet.</w:t>
            </w:r>
          </w:p>
        </w:tc>
        <w:tc>
          <w:tcPr>
            <w:tcW w:w="1554" w:type="dxa"/>
          </w:tcPr>
          <w:p w14:paraId="282337F6" w14:textId="6CA5A24D" w:rsidR="00C40F85" w:rsidRPr="00A06D24" w:rsidRDefault="00DC7F51" w:rsidP="00943EA8">
            <w:pPr>
              <w:rPr>
                <w:rFonts w:cs="Times New Roman"/>
                <w:szCs w:val="24"/>
                <w:lang w:val="en-GB"/>
              </w:rPr>
            </w:pPr>
            <w:r w:rsidRPr="00A06D24">
              <w:rPr>
                <w:rFonts w:cs="Times New Roman"/>
                <w:szCs w:val="24"/>
                <w:lang w:val="en-GB"/>
              </w:rPr>
              <w:t>Yes</w:t>
            </w:r>
          </w:p>
        </w:tc>
        <w:tc>
          <w:tcPr>
            <w:tcW w:w="1554" w:type="dxa"/>
          </w:tcPr>
          <w:p w14:paraId="0C15D8A6" w14:textId="4664E7F3"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{"citationID":"VpeinEoh","properties":{"formattedCitation":"(Leno, Augusto, et al., 2021b)","plainCitation":"(Leno, Augusto, et al., 2021b)","noteIndex":0},"citationItems":[{"id":561,"uris":["http://zotero.org/users/6963813/items/RTLS4YVL"],"uri":["http://zotero.org/users/6963813/items/RTLS4YVL"],"itemData":{"id":561,"type":"article-journal","container-title":"Information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(Leno, Augusto, et al., 2021b)</w:t>
            </w:r>
            <w:r w:rsidRPr="00A06D24">
              <w:rPr>
                <w:rFonts w:cs="Times New Roman"/>
                <w:szCs w:val="24"/>
                <w:lang w:val="en-GB"/>
              </w:rPr>
              <w:fldChar w:fldCharType="end"/>
            </w:r>
          </w:p>
        </w:tc>
      </w:tr>
      <w:tr w:rsidR="00117156" w:rsidRPr="00A06D24" w14:paraId="5D0C0875" w14:textId="77777777" w:rsidTr="00555F41">
        <w:tc>
          <w:tcPr>
            <w:tcW w:w="3116" w:type="dxa"/>
          </w:tcPr>
          <w:p w14:paraId="2CEE313C" w14:textId="360CEBA3" w:rsidR="00C40F85" w:rsidRPr="00A06D24" w:rsidRDefault="00AB2B6E" w:rsidP="00943EA8">
            <w:pPr>
              <w:rPr>
                <w:rFonts w:cs="Times New Roman"/>
                <w:szCs w:val="24"/>
                <w:lang w:val="en-GB"/>
              </w:rPr>
            </w:pPr>
            <w:r w:rsidRPr="00A06D24">
              <w:rPr>
                <w:rFonts w:cs="Times New Roman"/>
                <w:szCs w:val="24"/>
                <w:lang w:val="en-GB"/>
              </w:rPr>
              <w:t xml:space="preserve">Using the AI </w:t>
            </w:r>
            <w:r w:rsidR="002F6B8F">
              <w:rPr>
                <w:rFonts w:cs="Times New Roman"/>
                <w:szCs w:val="24"/>
                <w:lang w:val="en-GB"/>
              </w:rPr>
              <w:t>to process the so-called NPL based on text inputs predicts</w:t>
            </w:r>
            <w:r w:rsidRPr="00A06D24">
              <w:rPr>
                <w:rFonts w:cs="Times New Roman"/>
                <w:szCs w:val="24"/>
                <w:lang w:val="en-GB"/>
              </w:rPr>
              <w:t xml:space="preserve"> whether the activity is automatable.</w:t>
            </w:r>
          </w:p>
        </w:tc>
        <w:tc>
          <w:tcPr>
            <w:tcW w:w="2838" w:type="dxa"/>
          </w:tcPr>
          <w:p w14:paraId="48E39D5E" w14:textId="4833AC06" w:rsidR="00C40F85" w:rsidRPr="00A06D24" w:rsidRDefault="00C40F85" w:rsidP="00943EA8">
            <w:pPr>
              <w:rPr>
                <w:rFonts w:cs="Times New Roman"/>
                <w:szCs w:val="24"/>
                <w:lang w:val="en-GB"/>
              </w:rPr>
            </w:pPr>
            <w:r w:rsidRPr="00A06D24">
              <w:rPr>
                <w:rFonts w:cs="Times New Roman"/>
                <w:szCs w:val="24"/>
                <w:lang w:val="en-GB"/>
              </w:rPr>
              <w:t>Proce</w:t>
            </w:r>
            <w:r w:rsidR="003B5BD8" w:rsidRPr="00A06D24">
              <w:rPr>
                <w:rFonts w:cs="Times New Roman"/>
                <w:szCs w:val="24"/>
                <w:lang w:val="en-GB"/>
              </w:rPr>
              <w:t>ss logs</w:t>
            </w:r>
            <w:r w:rsidRPr="00A06D24">
              <w:rPr>
                <w:rFonts w:cs="Times New Roman"/>
                <w:szCs w:val="24"/>
                <w:lang w:val="en-GB"/>
              </w:rPr>
              <w:t xml:space="preserve">– </w:t>
            </w:r>
            <w:r w:rsidR="003B5BD8" w:rsidRPr="00A06D24">
              <w:rPr>
                <w:rFonts w:cs="Times New Roman"/>
                <w:szCs w:val="24"/>
                <w:lang w:val="en-GB"/>
              </w:rPr>
              <w:t>47 different processes from 10 different sources</w:t>
            </w:r>
          </w:p>
        </w:tc>
        <w:tc>
          <w:tcPr>
            <w:tcW w:w="1554" w:type="dxa"/>
          </w:tcPr>
          <w:p w14:paraId="5DE61DBB" w14:textId="0B39EE72" w:rsidR="00C40F85" w:rsidRPr="00A06D24" w:rsidRDefault="00D57A70" w:rsidP="00943EA8">
            <w:pPr>
              <w:rPr>
                <w:rFonts w:cs="Times New Roman"/>
                <w:szCs w:val="24"/>
                <w:lang w:val="en-GB"/>
              </w:rPr>
            </w:pPr>
            <w:r w:rsidRPr="00A06D24">
              <w:rPr>
                <w:rFonts w:cs="Times New Roman"/>
                <w:szCs w:val="24"/>
                <w:lang w:val="en-GB"/>
              </w:rPr>
              <w:t>N</w:t>
            </w:r>
            <w:r w:rsidR="00DC7F51" w:rsidRPr="00A06D24">
              <w:rPr>
                <w:rFonts w:cs="Times New Roman"/>
                <w:szCs w:val="24"/>
                <w:lang w:val="en-GB"/>
              </w:rPr>
              <w:t>o</w:t>
            </w:r>
          </w:p>
        </w:tc>
        <w:tc>
          <w:tcPr>
            <w:tcW w:w="1554" w:type="dxa"/>
          </w:tcPr>
          <w:p w14:paraId="5F18FF6E" w14:textId="5E938F1C" w:rsidR="00C40F85" w:rsidRPr="00A06D24" w:rsidRDefault="00C40F85" w:rsidP="00943EA8">
            <w:pPr>
              <w:rPr>
                <w:rFonts w:cs="Times New Roman"/>
                <w:szCs w:val="24"/>
                <w:lang w:val="en-GB"/>
              </w:rPr>
            </w:pPr>
            <w:r w:rsidRPr="00A06D24">
              <w:rPr>
                <w:rFonts w:cs="Times New Roman"/>
                <w:szCs w:val="24"/>
                <w:lang w:val="en-GB"/>
              </w:rPr>
              <w:fldChar w:fldCharType="begin"/>
            </w:r>
            <w:r w:rsidRPr="00A06D24">
              <w:rPr>
                <w:rFonts w:cs="Times New Roman"/>
                <w:szCs w:val="24"/>
                <w:lang w:val="en-GB"/>
              </w:rPr>
              <w:instrText xml:space="preserve"> ADDIN ZOTERO_ITEM CSL_CITATION {"citationID":"Dlmng7gO","properties":{"formattedCitation":"(Leopold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Pr="00A06D24">
              <w:rPr>
                <w:rFonts w:cs="Times New Roman"/>
                <w:szCs w:val="24"/>
                <w:lang w:val="en-GB"/>
              </w:rPr>
              <w:fldChar w:fldCharType="separate"/>
            </w:r>
            <w:r w:rsidRPr="00A06D24">
              <w:rPr>
                <w:rFonts w:cs="Times New Roman"/>
                <w:lang w:val="en-GB"/>
              </w:rPr>
              <w:t>(Leopold et al., 2018)</w:t>
            </w:r>
            <w:r w:rsidRPr="00A06D24">
              <w:rPr>
                <w:rFonts w:cs="Times New Roman"/>
                <w:szCs w:val="24"/>
                <w:lang w:val="en-GB"/>
              </w:rPr>
              <w:fldChar w:fldCharType="end"/>
            </w:r>
          </w:p>
        </w:tc>
      </w:tr>
    </w:tbl>
    <w:p w14:paraId="7941D3B3" w14:textId="2F13A7DB" w:rsidR="00943EA8" w:rsidRPr="00A06D24" w:rsidRDefault="007D05DF" w:rsidP="003251BF">
      <w:pPr>
        <w:jc w:val="center"/>
        <w:rPr>
          <w:lang w:val="en-GB"/>
        </w:rPr>
      </w:pPr>
      <w:r w:rsidRPr="00A06D24">
        <w:rPr>
          <w:b/>
          <w:bCs/>
          <w:lang w:val="en-GB"/>
        </w:rPr>
        <w:t>Tab</w:t>
      </w:r>
      <w:r w:rsidR="00A778C5" w:rsidRPr="00A06D24">
        <w:rPr>
          <w:b/>
          <w:bCs/>
          <w:lang w:val="en-GB"/>
        </w:rPr>
        <w:t>. 1</w:t>
      </w:r>
      <w:r w:rsidR="00A778C5" w:rsidRPr="00A06D24">
        <w:rPr>
          <w:lang w:val="en-GB"/>
        </w:rPr>
        <w:t xml:space="preserve">. </w:t>
      </w:r>
      <w:r w:rsidR="003B5BD8" w:rsidRPr="00A06D24">
        <w:rPr>
          <w:lang w:val="en-GB"/>
        </w:rPr>
        <w:t>Comparison of task-mining approaches</w:t>
      </w:r>
      <w:r w:rsidR="00A778C5" w:rsidRPr="00A06D24">
        <w:rPr>
          <w:lang w:val="en-GB"/>
        </w:rPr>
        <w:t>. Source: Authors</w:t>
      </w:r>
    </w:p>
    <w:p w14:paraId="56E828DE" w14:textId="2B234E60" w:rsidR="00943EA8" w:rsidRPr="00A06D24" w:rsidRDefault="00413434" w:rsidP="00093A60">
      <w:pPr>
        <w:pStyle w:val="Heading2"/>
        <w:rPr>
          <w:rFonts w:cs="Times New Roman"/>
          <w:b w:val="0"/>
          <w:bCs/>
          <w:color w:val="auto"/>
          <w:szCs w:val="28"/>
          <w:lang w:val="en-GB"/>
        </w:rPr>
      </w:pPr>
      <w:r w:rsidRPr="00A06D24">
        <w:rPr>
          <w:rFonts w:cs="Times New Roman"/>
          <w:bCs/>
          <w:color w:val="auto"/>
          <w:szCs w:val="28"/>
          <w:lang w:val="en-GB"/>
        </w:rPr>
        <w:t>Bosco</w:t>
      </w:r>
      <w:r w:rsidR="00DD65AC" w:rsidRPr="00A06D24">
        <w:rPr>
          <w:rFonts w:cs="Times New Roman"/>
          <w:bCs/>
          <w:color w:val="auto"/>
          <w:szCs w:val="28"/>
          <w:lang w:val="en-GB"/>
        </w:rPr>
        <w:t xml:space="preserve"> approach</w:t>
      </w:r>
    </w:p>
    <w:p w14:paraId="4F1078B4" w14:textId="38589A38" w:rsidR="00C311E0" w:rsidRPr="00A06D24" w:rsidRDefault="000F7EE3" w:rsidP="00E440D9">
      <w:pPr>
        <w:rPr>
          <w:rFonts w:cs="Times New Roman"/>
          <w:szCs w:val="24"/>
          <w:lang w:val="en-GB"/>
        </w:rPr>
      </w:pPr>
      <w:r w:rsidRPr="00A06D24">
        <w:rPr>
          <w:rFonts w:cs="Times New Roman"/>
          <w:szCs w:val="24"/>
          <w:lang w:val="en-GB"/>
        </w:rPr>
        <w:t xml:space="preserve">As </w:t>
      </w:r>
      <w:r w:rsidR="00CA1EF2" w:rsidRPr="00A06D24">
        <w:rPr>
          <w:rFonts w:cs="Times New Roman"/>
          <w:szCs w:val="24"/>
          <w:lang w:val="en-GB"/>
        </w:rPr>
        <w:t>mentioned</w:t>
      </w:r>
      <w:r w:rsidRPr="00A06D24">
        <w:rPr>
          <w:rFonts w:cs="Times New Roman"/>
          <w:szCs w:val="24"/>
          <w:lang w:val="en-GB"/>
        </w:rPr>
        <w:t xml:space="preserve"> in the introduction, this research extends the work of Bosco et al.</w:t>
      </w:r>
      <w:r w:rsidR="000D3F86">
        <w:rPr>
          <w:rFonts w:cs="Times New Roman"/>
          <w:szCs w:val="24"/>
          <w:lang w:val="en-GB"/>
        </w:rPr>
        <w:t xml:space="preserve"> (2019) and describes the approach they use in more detail</w:t>
      </w:r>
      <w:r w:rsidRPr="00A06D24">
        <w:rPr>
          <w:rFonts w:cs="Times New Roman"/>
          <w:szCs w:val="24"/>
          <w:lang w:val="en-GB"/>
        </w:rPr>
        <w:t xml:space="preserve">. Their approach is described, see fig. 1. </w:t>
      </w:r>
      <w:r w:rsidR="00F81BB8">
        <w:rPr>
          <w:rFonts w:cs="Times New Roman"/>
          <w:szCs w:val="24"/>
          <w:lang w:val="en-GB"/>
        </w:rPr>
        <w:t>I</w:t>
      </w:r>
      <w:r w:rsidRPr="00A06D24">
        <w:rPr>
          <w:rFonts w:cs="Times New Roman"/>
          <w:szCs w:val="24"/>
          <w:lang w:val="en-GB"/>
        </w:rPr>
        <w:t>n the first phase</w:t>
      </w:r>
      <w:r w:rsidR="00F81BB8">
        <w:rPr>
          <w:rFonts w:cs="Times New Roman"/>
          <w:szCs w:val="24"/>
          <w:lang w:val="en-GB"/>
        </w:rPr>
        <w:t>,</w:t>
      </w:r>
      <w:r w:rsidRPr="00A06D24">
        <w:rPr>
          <w:rFonts w:cs="Times New Roman"/>
          <w:szCs w:val="24"/>
          <w:lang w:val="en-GB"/>
        </w:rPr>
        <w:t xml:space="preserve"> they have sorted UI logs from the process. They then detect flat-polygons from the UI logs using the Deterministic Acyclic Finite State Automaton (DAFSA) method - which maps all process paths that are in the process. The output from the flat-polygon d</w:t>
      </w:r>
      <w:r w:rsidR="00F81BB8">
        <w:rPr>
          <w:rFonts w:cs="Times New Roman"/>
          <w:szCs w:val="24"/>
          <w:lang w:val="en-GB"/>
        </w:rPr>
        <w:t>et</w:t>
      </w:r>
      <w:r w:rsidRPr="00A06D24">
        <w:rPr>
          <w:rFonts w:cs="Times New Roman"/>
          <w:szCs w:val="24"/>
          <w:lang w:val="en-GB"/>
        </w:rPr>
        <w:t>ection can be seen in fig. 2. After finding all process paths, it is detected whether the given action is automated, including all parameters that the given action has. Each action has multiple parameters (at least one) depending on the user activity and the application used. From the authors' point of view, the action is automa</w:t>
      </w:r>
      <w:r w:rsidR="00927B77">
        <w:rPr>
          <w:rFonts w:cs="Times New Roman"/>
          <w:szCs w:val="24"/>
          <w:lang w:val="en-GB"/>
        </w:rPr>
        <w:t>table</w:t>
      </w:r>
      <w:r w:rsidRPr="00A06D24">
        <w:rPr>
          <w:rFonts w:cs="Times New Roman"/>
          <w:szCs w:val="24"/>
          <w:lang w:val="en-GB"/>
        </w:rPr>
        <w:t xml:space="preserve"> if </w:t>
      </w:r>
      <w:r w:rsidR="00927B77">
        <w:rPr>
          <w:rFonts w:cs="Times New Roman"/>
          <w:szCs w:val="24"/>
          <w:lang w:val="en-GB"/>
        </w:rPr>
        <w:t xml:space="preserve">all </w:t>
      </w:r>
      <w:r w:rsidR="00927B77">
        <w:rPr>
          <w:rFonts w:cs="Times New Roman"/>
          <w:szCs w:val="24"/>
          <w:lang w:val="en-GB"/>
        </w:rPr>
        <w:t>parameters can be determined in each of its cases</w:t>
      </w:r>
      <w:r w:rsidRPr="00A06D24">
        <w:rPr>
          <w:rFonts w:cs="Times New Roman"/>
          <w:szCs w:val="24"/>
          <w:lang w:val="en-GB"/>
        </w:rPr>
        <w:t xml:space="preserve">, in which case we can consider the action as deterministic. They use 3 approaches to find out the parameters. The first approach is based on repeating the parameters of the action during the process. This means that the action parameter is always the same in all cases. For more complex cases that cannot be determined by the first procedure, the authors use two algorithms. One to find rules in the data </w:t>
      </w:r>
      <w:r w:rsidR="00F72AB9">
        <w:rPr>
          <w:rFonts w:cs="Times New Roman"/>
          <w:szCs w:val="24"/>
          <w:lang w:val="en-GB"/>
        </w:rPr>
        <w:t xml:space="preserve">is </w:t>
      </w:r>
      <w:r w:rsidRPr="00A06D24">
        <w:rPr>
          <w:rFonts w:cs="Times New Roman"/>
          <w:szCs w:val="24"/>
          <w:lang w:val="en-GB"/>
        </w:rPr>
        <w:t>called RIPPER. The second algorithm is called FOOFAH and is used to find rules for data transformation. It is used mainly in connection with spreadsheets.</w:t>
      </w:r>
    </w:p>
    <w:p w14:paraId="1647FC04" w14:textId="421DFAFD" w:rsidR="00C311E0" w:rsidRPr="00A06D24" w:rsidRDefault="00C311E0" w:rsidP="00E440D9">
      <w:pPr>
        <w:rPr>
          <w:rFonts w:cs="Times New Roman"/>
          <w:szCs w:val="24"/>
          <w:lang w:val="en-GB"/>
        </w:rPr>
      </w:pPr>
      <w:r w:rsidRPr="00A06D24">
        <w:rPr>
          <w:noProof/>
          <w:lang w:val="en-GB"/>
        </w:rPr>
        <w:lastRenderedPageBreak/>
        <w:drawing>
          <wp:inline distT="0" distB="0" distL="0" distR="0" wp14:anchorId="6386BDCB" wp14:editId="789FA7A2">
            <wp:extent cx="5760720" cy="653415"/>
            <wp:effectExtent l="0" t="0" r="0" b="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3415"/>
                    </a:xfrm>
                    <a:prstGeom prst="rect">
                      <a:avLst/>
                    </a:prstGeom>
                    <a:noFill/>
                    <a:ln>
                      <a:noFill/>
                    </a:ln>
                  </pic:spPr>
                </pic:pic>
              </a:graphicData>
            </a:graphic>
          </wp:inline>
        </w:drawing>
      </w:r>
    </w:p>
    <w:p w14:paraId="2911A954" w14:textId="6AED1DD7" w:rsidR="00C311E0" w:rsidRPr="00A06D24" w:rsidRDefault="00C3698C" w:rsidP="00837F4A">
      <w:pPr>
        <w:jc w:val="center"/>
        <w:rPr>
          <w:rFonts w:cs="Times New Roman"/>
          <w:szCs w:val="24"/>
          <w:lang w:val="en-GB"/>
        </w:rPr>
      </w:pPr>
      <w:r w:rsidRPr="00A06D24">
        <w:rPr>
          <w:rFonts w:cs="Times New Roman"/>
          <w:b/>
          <w:bCs/>
          <w:szCs w:val="24"/>
          <w:lang w:val="en-GB"/>
        </w:rPr>
        <w:t>Fig</w:t>
      </w:r>
      <w:r w:rsidR="008F47AB" w:rsidRPr="00A06D24">
        <w:rPr>
          <w:rFonts w:cs="Times New Roman"/>
          <w:b/>
          <w:bCs/>
          <w:szCs w:val="24"/>
          <w:lang w:val="en-GB"/>
        </w:rPr>
        <w:t>.</w:t>
      </w:r>
      <w:r w:rsidRPr="00A06D24">
        <w:rPr>
          <w:rFonts w:cs="Times New Roman"/>
          <w:b/>
          <w:bCs/>
          <w:szCs w:val="24"/>
          <w:lang w:val="en-GB"/>
        </w:rPr>
        <w:t xml:space="preserve"> 1</w:t>
      </w:r>
      <w:r w:rsidR="008F47AB" w:rsidRPr="00A06D24">
        <w:rPr>
          <w:rFonts w:cs="Times New Roman"/>
          <w:b/>
          <w:bCs/>
          <w:szCs w:val="24"/>
          <w:lang w:val="en-GB"/>
        </w:rPr>
        <w:t>.</w:t>
      </w:r>
      <w:r w:rsidRPr="00A06D24">
        <w:rPr>
          <w:rFonts w:cs="Times New Roman"/>
          <w:szCs w:val="24"/>
          <w:lang w:val="en-GB"/>
        </w:rPr>
        <w:t xml:space="preserve"> Bosco</w:t>
      </w:r>
      <w:r w:rsidR="00672077" w:rsidRPr="00A06D24">
        <w:rPr>
          <w:rFonts w:cs="Times New Roman"/>
          <w:szCs w:val="24"/>
          <w:lang w:val="en-GB"/>
        </w:rPr>
        <w:t xml:space="preserve"> ap</w:t>
      </w:r>
      <w:r w:rsidR="00832ABB" w:rsidRPr="00A06D24">
        <w:rPr>
          <w:rFonts w:cs="Times New Roman"/>
          <w:szCs w:val="24"/>
          <w:lang w:val="en-GB"/>
        </w:rPr>
        <w:t>p</w:t>
      </w:r>
      <w:r w:rsidR="00672077" w:rsidRPr="00A06D24">
        <w:rPr>
          <w:rFonts w:cs="Times New Roman"/>
          <w:szCs w:val="24"/>
          <w:lang w:val="en-GB"/>
        </w:rPr>
        <w:t xml:space="preserve">roach to discover </w:t>
      </w:r>
      <w:r w:rsidR="0035569F" w:rsidRPr="00A06D24">
        <w:rPr>
          <w:rFonts w:cs="Times New Roman"/>
          <w:szCs w:val="24"/>
          <w:lang w:val="en-GB"/>
        </w:rPr>
        <w:t>automatable</w:t>
      </w:r>
      <w:r w:rsidR="00672077" w:rsidRPr="00A06D24">
        <w:rPr>
          <w:rFonts w:cs="Times New Roman"/>
          <w:szCs w:val="24"/>
          <w:lang w:val="en-GB"/>
        </w:rPr>
        <w:t xml:space="preserve"> routines</w:t>
      </w:r>
      <w:r w:rsidR="008F47AB" w:rsidRPr="00A06D24">
        <w:rPr>
          <w:rFonts w:cs="Times New Roman"/>
          <w:szCs w:val="24"/>
          <w:lang w:val="en-GB"/>
        </w:rPr>
        <w:t xml:space="preserve">. Source </w:t>
      </w:r>
      <w:r w:rsidR="002979FD" w:rsidRPr="00A06D24">
        <w:rPr>
          <w:rFonts w:cs="Times New Roman"/>
          <w:szCs w:val="24"/>
          <w:lang w:val="en-GB"/>
        </w:rPr>
        <w:fldChar w:fldCharType="begin"/>
      </w:r>
      <w:r w:rsidR="002979FD" w:rsidRPr="00A06D24">
        <w:rPr>
          <w:rFonts w:cs="Times New Roman"/>
          <w:szCs w:val="24"/>
          <w:lang w:val="en-GB"/>
        </w:rPr>
        <w:instrText xml:space="preserve"> ADDIN ZOTERO_ITEM CSL_CITATION {"citationID":"xdVQLMsd","properties":{"formattedCitation":"(Bosco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2979FD" w:rsidRPr="00A06D24">
        <w:rPr>
          <w:rFonts w:cs="Times New Roman"/>
          <w:szCs w:val="24"/>
          <w:lang w:val="en-GB"/>
        </w:rPr>
        <w:fldChar w:fldCharType="separate"/>
      </w:r>
      <w:r w:rsidR="002979FD" w:rsidRPr="00A06D24">
        <w:rPr>
          <w:rFonts w:cs="Times New Roman"/>
          <w:lang w:val="en-GB"/>
        </w:rPr>
        <w:t>(Bosco et al., 2019)</w:t>
      </w:r>
      <w:r w:rsidR="002979FD" w:rsidRPr="00A06D24">
        <w:rPr>
          <w:rFonts w:cs="Times New Roman"/>
          <w:szCs w:val="24"/>
          <w:lang w:val="en-GB"/>
        </w:rPr>
        <w:fldChar w:fldCharType="end"/>
      </w:r>
      <w:r w:rsidR="002979FD" w:rsidRPr="00A06D24">
        <w:rPr>
          <w:rFonts w:cs="Times New Roman"/>
          <w:szCs w:val="24"/>
          <w:lang w:val="en-GB"/>
        </w:rPr>
        <w:t>.</w:t>
      </w:r>
    </w:p>
    <w:p w14:paraId="3DB00AE8" w14:textId="2C4BDFB7" w:rsidR="00C3698C" w:rsidRPr="00A06D24" w:rsidRDefault="00CA1EF2" w:rsidP="00E440D9">
      <w:pPr>
        <w:rPr>
          <w:rFonts w:cs="Times New Roman"/>
          <w:szCs w:val="24"/>
          <w:lang w:val="en-GB"/>
        </w:rPr>
      </w:pPr>
      <w:r w:rsidRPr="00A06D24">
        <w:rPr>
          <w:rFonts w:cs="Times New Roman"/>
          <w:szCs w:val="24"/>
          <w:lang w:val="en-GB"/>
        </w:rPr>
        <w:t xml:space="preserve">The fourth part of the procedure is to add information to the actions and obtain additional information to </w:t>
      </w:r>
      <w:r w:rsidR="004D244E">
        <w:rPr>
          <w:rFonts w:cs="Times New Roman"/>
          <w:szCs w:val="24"/>
          <w:lang w:val="en-GB"/>
        </w:rPr>
        <w:t>specify</w:t>
      </w:r>
      <w:r w:rsidRPr="00A06D24">
        <w:rPr>
          <w:rFonts w:cs="Times New Roman"/>
          <w:szCs w:val="24"/>
          <w:lang w:val="en-GB"/>
        </w:rPr>
        <w:t xml:space="preserve"> the candidate's routine. In the fourth part of the algorithm, the actions are combined into consecutive routines. Rules for their routine are then searched for these routines. They use the RIPPER algorithm to search for rules. If </w:t>
      </w:r>
      <w:r w:rsidR="004D244E">
        <w:rPr>
          <w:rFonts w:cs="Times New Roman"/>
          <w:szCs w:val="24"/>
          <w:lang w:val="en-GB"/>
        </w:rPr>
        <w:t>RIPPER does not find the rule</w:t>
      </w:r>
      <w:r w:rsidRPr="00A06D24">
        <w:rPr>
          <w:rFonts w:cs="Times New Roman"/>
          <w:szCs w:val="24"/>
          <w:lang w:val="en-GB"/>
        </w:rPr>
        <w:t>, it creates a trivial condition by shortening the routine by the first action, which will then be the trigger in this case.</w:t>
      </w:r>
    </w:p>
    <w:p w14:paraId="0E3943A1" w14:textId="45F37D10" w:rsidR="00093A60" w:rsidRPr="00A06D24" w:rsidRDefault="00D63209" w:rsidP="00E440D9">
      <w:pPr>
        <w:rPr>
          <w:rFonts w:cs="Times New Roman"/>
          <w:szCs w:val="24"/>
          <w:lang w:val="en-GB"/>
        </w:rPr>
      </w:pPr>
      <w:r w:rsidRPr="00A06D24">
        <w:rPr>
          <w:noProof/>
          <w:lang w:val="en-GB"/>
        </w:rPr>
        <w:drawing>
          <wp:inline distT="0" distB="0" distL="0" distR="0" wp14:anchorId="47FB3919" wp14:editId="702C583D">
            <wp:extent cx="5760720" cy="829310"/>
            <wp:effectExtent l="0" t="0" r="0" b="8890"/>
            <wp:docPr id="1" name="Picture 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9310"/>
                    </a:xfrm>
                    <a:prstGeom prst="rect">
                      <a:avLst/>
                    </a:prstGeom>
                    <a:noFill/>
                    <a:ln>
                      <a:noFill/>
                    </a:ln>
                  </pic:spPr>
                </pic:pic>
              </a:graphicData>
            </a:graphic>
          </wp:inline>
        </w:drawing>
      </w:r>
    </w:p>
    <w:p w14:paraId="2EF15F74" w14:textId="505883D6" w:rsidR="00D63209" w:rsidRPr="00A06D24" w:rsidRDefault="00AE18CD" w:rsidP="00837F4A">
      <w:pPr>
        <w:jc w:val="center"/>
        <w:rPr>
          <w:rFonts w:cs="Times New Roman"/>
          <w:szCs w:val="24"/>
          <w:lang w:val="en-GB"/>
        </w:rPr>
      </w:pPr>
      <w:r w:rsidRPr="00A06D24">
        <w:rPr>
          <w:rFonts w:cs="Times New Roman"/>
          <w:b/>
          <w:bCs/>
          <w:szCs w:val="24"/>
          <w:lang w:val="en-GB"/>
        </w:rPr>
        <w:t>Fig</w:t>
      </w:r>
      <w:r w:rsidR="001C5EB1" w:rsidRPr="00A06D24">
        <w:rPr>
          <w:rFonts w:cs="Times New Roman"/>
          <w:b/>
          <w:bCs/>
          <w:szCs w:val="24"/>
          <w:lang w:val="en-GB"/>
        </w:rPr>
        <w:t>. 2</w:t>
      </w:r>
      <w:r w:rsidR="001C5EB1" w:rsidRPr="00A06D24">
        <w:rPr>
          <w:rFonts w:cs="Times New Roman"/>
          <w:szCs w:val="24"/>
          <w:lang w:val="en-GB"/>
        </w:rPr>
        <w:t xml:space="preserve">. </w:t>
      </w:r>
      <w:r w:rsidR="002F5519" w:rsidRPr="00A06D24">
        <w:rPr>
          <w:rFonts w:cs="Times New Roman"/>
          <w:szCs w:val="24"/>
          <w:lang w:val="en-GB"/>
        </w:rPr>
        <w:t>Working</w:t>
      </w:r>
      <w:r w:rsidR="00B25077" w:rsidRPr="00A06D24">
        <w:rPr>
          <w:rFonts w:cs="Times New Roman"/>
          <w:szCs w:val="24"/>
          <w:lang w:val="en-GB"/>
        </w:rPr>
        <w:t xml:space="preserve"> example in </w:t>
      </w:r>
      <w:r w:rsidR="00B25077" w:rsidRPr="00A06D24">
        <w:rPr>
          <w:rFonts w:cs="Times New Roman"/>
          <w:szCs w:val="24"/>
          <w:lang w:val="en-GB"/>
        </w:rPr>
        <w:fldChar w:fldCharType="begin"/>
      </w:r>
      <w:r w:rsidR="00C271AE" w:rsidRPr="00A06D24">
        <w:rPr>
          <w:rFonts w:cs="Times New Roman"/>
          <w:szCs w:val="24"/>
          <w:lang w:val="en-GB"/>
        </w:rPr>
        <w:instrText xml:space="preserve"> ADDIN ZOTERO_ITEM CSL_CITATION {"citationID":"k7eYbvaV","properties":{"formattedCitation":"(Bosco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25077" w:rsidRPr="00A06D24">
        <w:rPr>
          <w:rFonts w:cs="Times New Roman"/>
          <w:szCs w:val="24"/>
          <w:lang w:val="en-GB"/>
        </w:rPr>
        <w:fldChar w:fldCharType="separate"/>
      </w:r>
      <w:r w:rsidR="00B25077" w:rsidRPr="00A06D24">
        <w:rPr>
          <w:rFonts w:cs="Times New Roman"/>
          <w:lang w:val="en-GB"/>
        </w:rPr>
        <w:t xml:space="preserve">Bosco </w:t>
      </w:r>
      <w:r w:rsidR="00B25077" w:rsidRPr="00A06D24">
        <w:rPr>
          <w:rFonts w:cs="Times New Roman"/>
          <w:szCs w:val="24"/>
          <w:lang w:val="en-GB"/>
        </w:rPr>
        <w:fldChar w:fldCharType="end"/>
      </w:r>
      <w:r w:rsidR="009D13DE" w:rsidRPr="00A06D24">
        <w:rPr>
          <w:rFonts w:cs="Times New Roman"/>
          <w:szCs w:val="24"/>
          <w:lang w:val="en-GB"/>
        </w:rPr>
        <w:t xml:space="preserve">article. Source </w:t>
      </w:r>
      <w:r w:rsidR="009D13DE" w:rsidRPr="00A06D24">
        <w:rPr>
          <w:rFonts w:cs="Times New Roman"/>
          <w:szCs w:val="24"/>
          <w:lang w:val="en-GB"/>
        </w:rPr>
        <w:fldChar w:fldCharType="begin"/>
      </w:r>
      <w:r w:rsidR="009D13DE" w:rsidRPr="00A06D24">
        <w:rPr>
          <w:rFonts w:cs="Times New Roman"/>
          <w:szCs w:val="24"/>
          <w:lang w:val="en-GB"/>
        </w:rPr>
        <w:instrText xml:space="preserve"> ADDIN ZOTERO_ITEM CSL_CITATION {"citationID":"k1mAr5EL","properties":{"formattedCitation":"(Bosco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9D13DE" w:rsidRPr="00A06D24">
        <w:rPr>
          <w:rFonts w:cs="Times New Roman"/>
          <w:szCs w:val="24"/>
          <w:lang w:val="en-GB"/>
        </w:rPr>
        <w:fldChar w:fldCharType="separate"/>
      </w:r>
      <w:r w:rsidR="009D13DE" w:rsidRPr="00A06D24">
        <w:rPr>
          <w:rFonts w:cs="Times New Roman"/>
          <w:lang w:val="en-GB"/>
        </w:rPr>
        <w:t>(Bosco et al., 2019)</w:t>
      </w:r>
      <w:r w:rsidR="009D13DE" w:rsidRPr="00A06D24">
        <w:rPr>
          <w:rFonts w:cs="Times New Roman"/>
          <w:szCs w:val="24"/>
          <w:lang w:val="en-GB"/>
        </w:rPr>
        <w:fldChar w:fldCharType="end"/>
      </w:r>
    </w:p>
    <w:p w14:paraId="22998195" w14:textId="5E17BA1A" w:rsidR="00DD65AC" w:rsidRPr="00A06D24" w:rsidRDefault="00871169" w:rsidP="00D22136">
      <w:pPr>
        <w:pStyle w:val="Heading3"/>
        <w:rPr>
          <w:lang w:val="en-GB"/>
        </w:rPr>
      </w:pPr>
      <w:r w:rsidRPr="00A06D24">
        <w:rPr>
          <w:lang w:val="en-GB"/>
        </w:rPr>
        <w:t xml:space="preserve">Bosco </w:t>
      </w:r>
      <w:r w:rsidR="007B31E1" w:rsidRPr="00A06D24">
        <w:rPr>
          <w:lang w:val="en-GB"/>
        </w:rPr>
        <w:t>w</w:t>
      </w:r>
      <w:r w:rsidRPr="00A06D24">
        <w:rPr>
          <w:lang w:val="en-GB"/>
        </w:rPr>
        <w:t xml:space="preserve">orking </w:t>
      </w:r>
      <w:r w:rsidR="007B31E1" w:rsidRPr="00A06D24">
        <w:rPr>
          <w:lang w:val="en-GB"/>
        </w:rPr>
        <w:t>e</w:t>
      </w:r>
      <w:r w:rsidRPr="00A06D24">
        <w:rPr>
          <w:lang w:val="en-GB"/>
        </w:rPr>
        <w:t>xample</w:t>
      </w:r>
    </w:p>
    <w:p w14:paraId="38131C24" w14:textId="4B65FFB5" w:rsidR="00184F46" w:rsidRPr="00A06D24" w:rsidRDefault="00301452" w:rsidP="00871169">
      <w:pPr>
        <w:rPr>
          <w:lang w:val="en-GB"/>
        </w:rPr>
      </w:pPr>
      <w:r w:rsidRPr="00A06D24">
        <w:rPr>
          <w:lang w:val="en-GB"/>
        </w:rPr>
        <w:t xml:space="preserve">An example in which Bosco et al., (2019) test its approach can be seen in fig. 2, which is based on the </w:t>
      </w:r>
      <w:r w:rsidR="004D244E">
        <w:rPr>
          <w:lang w:val="en-GB"/>
        </w:rPr>
        <w:t>process</w:t>
      </w:r>
      <w:r w:rsidRPr="00A06D24">
        <w:rPr>
          <w:lang w:val="en-GB"/>
        </w:rPr>
        <w:t xml:space="preserve"> of the Department of Studies at the University of Melbourne. Where study department staff update student information. The first part (blue) is always the same, the student comes to the study department, the student confirms his information</w:t>
      </w:r>
      <w:r w:rsidR="004D244E">
        <w:rPr>
          <w:lang w:val="en-GB"/>
        </w:rPr>
        <w:t>,</w:t>
      </w:r>
      <w:r w:rsidRPr="00A06D24">
        <w:rPr>
          <w:lang w:val="en-GB"/>
        </w:rPr>
        <w:t xml:space="preserve"> and the staff fills in the information in the information system. Subsequently, if the student is </w:t>
      </w:r>
      <w:r w:rsidR="004D244E">
        <w:rPr>
          <w:lang w:val="en-GB"/>
        </w:rPr>
        <w:t>Australian</w:t>
      </w:r>
      <w:r w:rsidRPr="00A06D24">
        <w:rPr>
          <w:lang w:val="en-GB"/>
        </w:rPr>
        <w:t>, he will confirm his address, which the study department backs up to Excel (green variant). If it is of a different nationality, the staff will check the foreign student option in the information system (orange variant). The last part (red) of the process is just finishing the filling by clicking a button.</w:t>
      </w:r>
    </w:p>
    <w:p w14:paraId="26AB10B7" w14:textId="4AB90C21" w:rsidR="00871169" w:rsidRPr="00A06D24" w:rsidRDefault="00184F46" w:rsidP="00184F46">
      <w:pPr>
        <w:pStyle w:val="Heading2"/>
        <w:rPr>
          <w:lang w:val="en-GB"/>
        </w:rPr>
      </w:pPr>
      <w:r w:rsidRPr="00A06D24">
        <w:rPr>
          <w:lang w:val="en-GB"/>
        </w:rPr>
        <w:t>Approach</w:t>
      </w:r>
    </w:p>
    <w:p w14:paraId="7DBC97E7" w14:textId="136049D0" w:rsidR="00D078D3" w:rsidRPr="00A06D24" w:rsidRDefault="006F3605" w:rsidP="008E082D">
      <w:pPr>
        <w:rPr>
          <w:rFonts w:cs="Times New Roman"/>
          <w:szCs w:val="24"/>
          <w:lang w:val="en-GB"/>
        </w:rPr>
      </w:pPr>
      <w:r w:rsidRPr="00A06D24">
        <w:rPr>
          <w:lang w:val="en-GB"/>
        </w:rPr>
        <w:t xml:space="preserve">As indicated in the introduction of the article, Bosco et al., (2019) approach </w:t>
      </w:r>
      <w:r w:rsidR="004D244E">
        <w:rPr>
          <w:lang w:val="en-GB"/>
        </w:rPr>
        <w:t>are</w:t>
      </w:r>
      <w:r w:rsidRPr="00A06D24">
        <w:rPr>
          <w:lang w:val="en-GB"/>
        </w:rPr>
        <w:t xml:space="preserve"> based on strictly deterministic rules. According to its interpretation, it is possible to automate a given activity only in the case of a strictly deterministic process. </w:t>
      </w:r>
      <w:r w:rsidR="00B62A84">
        <w:rPr>
          <w:lang w:val="en-GB"/>
        </w:rPr>
        <w:t>Candidates from Bosco et al. (2019) are selected based on these criteria</w:t>
      </w:r>
      <w:r w:rsidRPr="00A06D24">
        <w:rPr>
          <w:lang w:val="en-GB"/>
        </w:rPr>
        <w:t xml:space="preserve">. However, this approach severely limits the selection of potential candidates for automation. Especially if the rules have to be discovered </w:t>
      </w:r>
      <w:r w:rsidRPr="00A06D24">
        <w:rPr>
          <w:lang w:val="en-GB"/>
        </w:rPr>
        <w:lastRenderedPageBreak/>
        <w:t xml:space="preserve">by an algorithm, because in many cases, as shown by interviews with RPA experts and even scientific articles in this field, RPA robots often work with applications that act as a "black-box". This means that application users do not know the rules by which the application generates results. This is typical of legacy systems, which are very often automated using RPA. Another reason why we will not use only strictly deterministic rules in our approach </w:t>
      </w:r>
      <w:r w:rsidR="006C059F">
        <w:rPr>
          <w:lang w:val="en-GB"/>
        </w:rPr>
        <w:t>is because</w:t>
      </w:r>
      <w:r w:rsidRPr="00A06D24">
        <w:rPr>
          <w:lang w:val="en-GB"/>
        </w:rPr>
        <w:t xml:space="preserve"> quite often</w:t>
      </w:r>
      <w:r w:rsidR="006C059F">
        <w:rPr>
          <w:lang w:val="en-GB"/>
        </w:rPr>
        <w:t>,</w:t>
      </w:r>
      <w:r w:rsidRPr="00A06D24">
        <w:rPr>
          <w:lang w:val="en-GB"/>
        </w:rPr>
        <w:t xml:space="preserve"> only certain parts of the process are automated</w:t>
      </w:r>
      <w:r w:rsidR="006C059F">
        <w:rPr>
          <w:lang w:val="en-GB"/>
        </w:rPr>
        <w:t>,</w:t>
      </w:r>
      <w:r w:rsidRPr="00A06D24">
        <w:rPr>
          <w:lang w:val="en-GB"/>
        </w:rPr>
        <w:t xml:space="preserve"> and the rest of the process is taken care of by a person. In the RPA industry, processes that are not automated throughout the process are commonly used, and so-called attended RPA robots are used, where </w:t>
      </w:r>
      <w:r w:rsidR="006C059F">
        <w:rPr>
          <w:lang w:val="en-GB"/>
        </w:rPr>
        <w:t>a human assists the RPA robot</w:t>
      </w:r>
      <w:r w:rsidRPr="00A06D24">
        <w:rPr>
          <w:lang w:val="en-GB"/>
        </w:rPr>
        <w:t>. There are several scenarios and ways in which this collaboration takes place: for example, a person performs part of a process</w:t>
      </w:r>
      <w:r w:rsidR="002752BC">
        <w:rPr>
          <w:lang w:val="en-GB"/>
        </w:rPr>
        <w:t>,</w:t>
      </w:r>
      <w:r w:rsidRPr="00A06D24">
        <w:rPr>
          <w:lang w:val="en-GB"/>
        </w:rPr>
        <w:t xml:space="preserve"> and then the robot completes the activities, or another possibility is that the robot cannot process, mark</w:t>
      </w:r>
      <w:r w:rsidR="002752BC">
        <w:rPr>
          <w:lang w:val="en-GB"/>
        </w:rPr>
        <w:t>,</w:t>
      </w:r>
      <w:r w:rsidRPr="00A06D24">
        <w:rPr>
          <w:lang w:val="en-GB"/>
        </w:rPr>
        <w:t xml:space="preserve"> and continues, or the robot falls into an exception if it cannot meet the case. </w:t>
      </w:r>
      <w:r w:rsidR="006E0FB6">
        <w:rPr>
          <w:lang w:val="en-GB"/>
        </w:rPr>
        <w:t>A person will then complete notable cases and cases that ended with an excepti</w:t>
      </w:r>
      <w:r w:rsidRPr="00A06D24">
        <w:rPr>
          <w:lang w:val="en-GB"/>
        </w:rPr>
        <w:t xml:space="preserve">on. </w:t>
      </w:r>
      <w:r w:rsidR="00A66C2B" w:rsidRPr="00A06D24">
        <w:rPr>
          <w:rFonts w:cs="Times New Roman"/>
          <w:szCs w:val="24"/>
          <w:lang w:val="en-GB"/>
        </w:rPr>
        <w:fldChar w:fldCharType="begin"/>
      </w:r>
      <w:r w:rsidR="00A66C2B" w:rsidRPr="00A06D24">
        <w:rPr>
          <w:rFonts w:cs="Times New Roman"/>
          <w:szCs w:val="24"/>
          <w:lang w:val="en-GB"/>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2020)","noteIndex":0},"citationItems":[{"id":444,"uris":["http://zotero.org/users/6963813/items/KP6FSUUW"],"uri":["http://zotero.org/users/6963813/items/KP6FSUUW"],"itemData":{"id":444,"type":"article-journal","abstract":"Abstract\n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uri":["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66C2B" w:rsidRPr="00A06D24">
        <w:rPr>
          <w:rFonts w:cs="Times New Roman"/>
          <w:szCs w:val="24"/>
          <w:lang w:val="en-GB"/>
        </w:rPr>
        <w:fldChar w:fldCharType="separate"/>
      </w:r>
      <w:r w:rsidR="00A66C2B" w:rsidRPr="00A06D24">
        <w:rPr>
          <w:rFonts w:cs="Times New Roman"/>
          <w:lang w:val="en-GB"/>
        </w:rPr>
        <w:t>(Leno, Polyvyanyy, et al., 2021; Soeny et al., 2021; Syed et al., 2020)</w:t>
      </w:r>
      <w:r w:rsidR="00A66C2B" w:rsidRPr="00A06D24">
        <w:rPr>
          <w:rFonts w:cs="Times New Roman"/>
          <w:szCs w:val="24"/>
          <w:lang w:val="en-GB"/>
        </w:rPr>
        <w:fldChar w:fldCharType="end"/>
      </w:r>
    </w:p>
    <w:p w14:paraId="5AA3B846" w14:textId="6FFC708C" w:rsidR="00F3202C" w:rsidRPr="00A06D24" w:rsidRDefault="007718A0" w:rsidP="008E082D">
      <w:pPr>
        <w:rPr>
          <w:rFonts w:cs="Times New Roman"/>
          <w:szCs w:val="24"/>
          <w:lang w:val="en-GB"/>
        </w:rPr>
      </w:pPr>
      <w:r w:rsidRPr="00A06D24">
        <w:rPr>
          <w:rFonts w:cs="Times New Roman"/>
          <w:szCs w:val="24"/>
          <w:lang w:val="en-GB"/>
        </w:rPr>
        <w:t>Using the above example from Bosco et al., (2019)</w:t>
      </w:r>
      <w:r w:rsidR="006E0FB6">
        <w:rPr>
          <w:rFonts w:cs="Times New Roman"/>
          <w:szCs w:val="24"/>
          <w:lang w:val="en-GB"/>
        </w:rPr>
        <w:t>,</w:t>
      </w:r>
      <w:r w:rsidRPr="00A06D24">
        <w:rPr>
          <w:rFonts w:cs="Times New Roman"/>
          <w:szCs w:val="24"/>
          <w:lang w:val="en-GB"/>
        </w:rPr>
        <w:t xml:space="preserve"> it is possible to show how limiting the use of strictly deterministic processes is. An example can be shown in parameter 30, which is in table 2. Parameter 30 has the values Australia or country with a random number. The rule discovered by the RIPPER algorithm is rewritten into pseudocode for a better understanding, the original rule can be found in </w:t>
      </w:r>
      <w:r w:rsidR="00784517" w:rsidRPr="00A06D24">
        <w:rPr>
          <w:rFonts w:cs="Times New Roman"/>
          <w:szCs w:val="24"/>
          <w:lang w:val="en-GB"/>
        </w:rPr>
        <w:t>appendix</w:t>
      </w:r>
      <w:r w:rsidR="00890906" w:rsidRPr="00A06D24">
        <w:rPr>
          <w:rFonts w:cs="Times New Roman"/>
          <w:szCs w:val="24"/>
          <w:lang w:val="en-GB"/>
        </w:rPr>
        <w:t xml:space="preserve"> A.</w:t>
      </w:r>
    </w:p>
    <w:p w14:paraId="13C2CC5C" w14:textId="77777777" w:rsidR="003352BD"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If Parameter </w:t>
      </w:r>
      <w:r w:rsidR="00504A76" w:rsidRPr="0097294D">
        <w:rPr>
          <w:rFonts w:ascii="Courier New" w:hAnsi="Courier New" w:cs="Courier New"/>
          <w:sz w:val="20"/>
          <w:szCs w:val="18"/>
        </w:rPr>
        <w:t>8</w:t>
      </w:r>
      <w:r w:rsidRPr="0097294D">
        <w:rPr>
          <w:rFonts w:ascii="Courier New" w:hAnsi="Courier New" w:cs="Courier New"/>
          <w:sz w:val="20"/>
          <w:szCs w:val="18"/>
        </w:rPr>
        <w:t xml:space="preserve"> == </w:t>
      </w:r>
      <w:r w:rsidR="003352BD" w:rsidRPr="0097294D">
        <w:rPr>
          <w:rFonts w:ascii="Courier New" w:hAnsi="Courier New" w:cs="Courier New"/>
          <w:sz w:val="20"/>
          <w:szCs w:val="18"/>
        </w:rPr>
        <w:t>ID1103</w:t>
      </w:r>
    </w:p>
    <w:p w14:paraId="4D99C501" w14:textId="437398DB"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Parameter 30 = </w:t>
      </w:r>
      <w:r w:rsidR="003352BD" w:rsidRPr="0097294D">
        <w:rPr>
          <w:rFonts w:ascii="Courier New" w:hAnsi="Courier New" w:cs="Courier New"/>
          <w:sz w:val="20"/>
          <w:szCs w:val="18"/>
        </w:rPr>
        <w:t>Country5</w:t>
      </w:r>
      <w:r w:rsidRPr="0097294D">
        <w:rPr>
          <w:rFonts w:ascii="Courier New" w:hAnsi="Courier New" w:cs="Courier New"/>
          <w:sz w:val="20"/>
          <w:szCs w:val="18"/>
        </w:rPr>
        <w:t xml:space="preserve"> </w:t>
      </w:r>
    </w:p>
    <w:p w14:paraId="1F278764" w14:textId="77777777"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Else:</w:t>
      </w:r>
    </w:p>
    <w:p w14:paraId="4A81BA81" w14:textId="14213651"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Parameter 30 = </w:t>
      </w:r>
      <w:r w:rsidR="002252AE" w:rsidRPr="0097294D">
        <w:rPr>
          <w:rFonts w:ascii="Courier New" w:hAnsi="Courier New" w:cs="Courier New"/>
          <w:sz w:val="20"/>
          <w:szCs w:val="18"/>
        </w:rPr>
        <w:t>Australia</w:t>
      </w:r>
    </w:p>
    <w:p w14:paraId="4EA6B558" w14:textId="31F37C8C" w:rsidR="002252AE" w:rsidRPr="00A06D24" w:rsidRDefault="00361A10" w:rsidP="006A18A1">
      <w:pPr>
        <w:rPr>
          <w:lang w:val="en-GB"/>
        </w:rPr>
      </w:pPr>
      <w:r w:rsidRPr="00A06D24">
        <w:rPr>
          <w:lang w:val="en-GB"/>
        </w:rPr>
        <w:t>The RIPPER algorithm was able to use this rule to determine approximately 50% of cases correctly. From which it can be assumed that 50% of all cases can be automated. Although in this case</w:t>
      </w:r>
      <w:r w:rsidR="00787A14">
        <w:rPr>
          <w:lang w:val="en-GB"/>
        </w:rPr>
        <w:t>,</w:t>
      </w:r>
      <w:r w:rsidRPr="00A06D24">
        <w:rPr>
          <w:lang w:val="en-GB"/>
        </w:rPr>
        <w:t xml:space="preserve"> the rule found by RIPPER is not appropriate as this 50% determination is very random. The FURIA algorithm</w:t>
      </w:r>
      <w:r w:rsidR="00787A14">
        <w:rPr>
          <w:lang w:val="en-GB"/>
        </w:rPr>
        <w:t>-</w:t>
      </w:r>
      <w:r w:rsidRPr="00A06D24">
        <w:rPr>
          <w:lang w:val="en-GB"/>
        </w:rPr>
        <w:t>generated better rules. The original rule can be found in appendix A, the rule has been rewritten into pseudocode. The accuracy of the FURIA algorithm rules is 50%.</w:t>
      </w:r>
    </w:p>
    <w:p w14:paraId="466D8B19" w14:textId="2300A27D" w:rsidR="0034782C" w:rsidRPr="0097294D" w:rsidRDefault="0034782C" w:rsidP="00792A1A">
      <w:pPr>
        <w:ind w:left="720"/>
        <w:rPr>
          <w:rFonts w:ascii="Courier New" w:hAnsi="Courier New" w:cs="Courier New"/>
          <w:sz w:val="20"/>
          <w:szCs w:val="18"/>
        </w:rPr>
      </w:pPr>
      <w:r w:rsidRPr="0097294D">
        <w:rPr>
          <w:rFonts w:ascii="Courier New" w:hAnsi="Courier New" w:cs="Courier New"/>
          <w:sz w:val="20"/>
          <w:szCs w:val="18"/>
        </w:rPr>
        <w:t xml:space="preserve">If </w:t>
      </w:r>
      <w:r w:rsidR="00147FB5" w:rsidRPr="0097294D">
        <w:rPr>
          <w:rFonts w:ascii="Courier New" w:hAnsi="Courier New" w:cs="Courier New"/>
          <w:sz w:val="20"/>
          <w:szCs w:val="18"/>
        </w:rPr>
        <w:t>paramenter36 == C:/Customers/Australia/</w:t>
      </w:r>
    </w:p>
    <w:p w14:paraId="7720D0F3" w14:textId="36A6E89D" w:rsidR="00CA1DFF"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Australia</w:t>
      </w:r>
    </w:p>
    <w:p w14:paraId="78D4A8D5" w14:textId="4F82A8D1" w:rsidR="00792A1A" w:rsidRPr="0097294D" w:rsidRDefault="00792A1A" w:rsidP="00792A1A">
      <w:pPr>
        <w:ind w:left="720"/>
        <w:rPr>
          <w:rFonts w:ascii="Courier New" w:hAnsi="Courier New" w:cs="Courier New"/>
          <w:sz w:val="20"/>
          <w:szCs w:val="18"/>
        </w:rPr>
      </w:pPr>
      <w:r w:rsidRPr="0097294D">
        <w:rPr>
          <w:rFonts w:ascii="Courier New" w:hAnsi="Courier New" w:cs="Courier New"/>
          <w:sz w:val="20"/>
          <w:szCs w:val="18"/>
        </w:rPr>
        <w:lastRenderedPageBreak/>
        <w:t xml:space="preserve">If Parameter8 == ID1103 </w:t>
      </w:r>
    </w:p>
    <w:p w14:paraId="56BDA3EC" w14:textId="1CF8B342"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Country5</w:t>
      </w:r>
    </w:p>
    <w:p w14:paraId="762567EC" w14:textId="62933C9B" w:rsidR="00792A1A" w:rsidRPr="0097294D" w:rsidRDefault="00792A1A" w:rsidP="00792A1A">
      <w:pPr>
        <w:ind w:left="720"/>
        <w:rPr>
          <w:rFonts w:ascii="Courier New" w:hAnsi="Courier New" w:cs="Courier New"/>
          <w:sz w:val="20"/>
          <w:szCs w:val="18"/>
        </w:rPr>
      </w:pPr>
      <w:r w:rsidRPr="0097294D">
        <w:rPr>
          <w:rFonts w:ascii="Courier New" w:hAnsi="Courier New" w:cs="Courier New"/>
          <w:sz w:val="20"/>
          <w:szCs w:val="18"/>
        </w:rPr>
        <w:t>If Parameter8 == ID396</w:t>
      </w:r>
    </w:p>
    <w:p w14:paraId="3CB854C0" w14:textId="3050B4DD"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Country140</w:t>
      </w:r>
    </w:p>
    <w:p w14:paraId="06368A98" w14:textId="64FDDBC0" w:rsidR="00184F46" w:rsidRPr="00A06D24" w:rsidRDefault="008714C8" w:rsidP="00850B45">
      <w:pPr>
        <w:rPr>
          <w:lang w:val="en-GB"/>
        </w:rPr>
      </w:pPr>
      <w:r w:rsidRPr="00A06D24">
        <w:rPr>
          <w:rFonts w:cs="Times New Roman"/>
          <w:szCs w:val="24"/>
          <w:lang w:val="en-GB"/>
        </w:rPr>
        <w:t xml:space="preserve">These examples show that strictly deterministic rules that satisfy the condition of </w:t>
      </w:r>
      <w:r w:rsidR="00A06D24" w:rsidRPr="00A06D24">
        <w:rPr>
          <w:rFonts w:ascii="Courier New" w:hAnsi="Courier New" w:cs="Courier New"/>
          <w:sz w:val="20"/>
          <w:szCs w:val="18"/>
          <w:lang w:val="en-GB"/>
        </w:rPr>
        <w:t>confidence</w:t>
      </w:r>
      <w:r w:rsidR="00850B45" w:rsidRPr="00A06D24">
        <w:rPr>
          <w:lang w:val="en-GB"/>
        </w:rPr>
        <w:t> </w:t>
      </w:r>
      <w:r w:rsidRPr="00A06D24">
        <w:rPr>
          <w:rFonts w:ascii="Courier New" w:hAnsi="Courier New" w:cs="Courier New"/>
          <w:sz w:val="20"/>
          <w:szCs w:val="18"/>
          <w:lang w:val="en-GB"/>
        </w:rPr>
        <w:t>==</w:t>
      </w:r>
      <w:r w:rsidR="00850B45" w:rsidRPr="00A06D24">
        <w:rPr>
          <w:lang w:val="en-GB"/>
        </w:rPr>
        <w:t> </w:t>
      </w:r>
      <w:r w:rsidRPr="00A06D24">
        <w:rPr>
          <w:rFonts w:ascii="Courier New" w:hAnsi="Courier New" w:cs="Courier New"/>
          <w:sz w:val="20"/>
          <w:szCs w:val="18"/>
          <w:lang w:val="en-GB"/>
        </w:rPr>
        <w:t xml:space="preserve">1.0 </w:t>
      </w:r>
      <w:r w:rsidRPr="00A06D24">
        <w:rPr>
          <w:rFonts w:cs="Times New Roman"/>
          <w:szCs w:val="24"/>
          <w:lang w:val="en-GB"/>
        </w:rPr>
        <w:t>from Bosco et al., (2019) are restrictive. This is mainly why some approaches, which are in tab. 1. do not use strictly deterministic rules to select suitable candidates.</w:t>
      </w:r>
      <w:r w:rsidR="00A40BE7" w:rsidRPr="00A06D24">
        <w:rPr>
          <w:lang w:val="en-GB"/>
        </w:rPr>
        <w:t xml:space="preserve"> For the approach used by Bosco et al., (2019), the circle of candidates could simply be extended by changing the condition to, for example, </w:t>
      </w:r>
      <w:r w:rsidR="00A06D24" w:rsidRPr="00A06D24">
        <w:rPr>
          <w:rFonts w:ascii="Courier New" w:hAnsi="Courier New" w:cs="Courier New"/>
          <w:sz w:val="20"/>
          <w:szCs w:val="18"/>
          <w:lang w:val="en-GB"/>
        </w:rPr>
        <w:t>confidence</w:t>
      </w:r>
      <w:r w:rsidR="00A40BE7" w:rsidRPr="00A06D24">
        <w:rPr>
          <w:rFonts w:ascii="Courier New" w:hAnsi="Courier New" w:cs="Courier New"/>
          <w:sz w:val="20"/>
          <w:szCs w:val="18"/>
          <w:lang w:val="en-GB"/>
        </w:rPr>
        <w:t xml:space="preserve"> == 0.5</w:t>
      </w:r>
      <w:r w:rsidR="00A40BE7" w:rsidRPr="00A06D24">
        <w:rPr>
          <w:lang w:val="en-GB"/>
        </w:rPr>
        <w:t xml:space="preserve">. The value of </w:t>
      </w:r>
      <w:r w:rsidR="00A06D24" w:rsidRPr="00A06D24">
        <w:rPr>
          <w:lang w:val="en-GB"/>
        </w:rPr>
        <w:t>confidence</w:t>
      </w:r>
      <w:r w:rsidR="00A40BE7" w:rsidRPr="00A06D24">
        <w:rPr>
          <w:lang w:val="en-GB"/>
        </w:rPr>
        <w:t xml:space="preserve"> will vary depending on the industry, the number of cases, the overall profitability</w:t>
      </w:r>
      <w:r w:rsidR="00787A14">
        <w:rPr>
          <w:lang w:val="en-GB"/>
        </w:rPr>
        <w:t>,</w:t>
      </w:r>
      <w:r w:rsidR="00A40BE7" w:rsidRPr="00A06D24">
        <w:rPr>
          <w:lang w:val="en-GB"/>
        </w:rPr>
        <w:t xml:space="preserve"> and other benefits that automation can bring. </w:t>
      </w:r>
      <w:r w:rsidR="00184F46" w:rsidRPr="00A06D24">
        <w:rPr>
          <w:lang w:val="en-GB"/>
        </w:rPr>
        <w:fldChar w:fldCharType="begin"/>
      </w:r>
      <w:r w:rsidR="00184F46" w:rsidRPr="00A06D24">
        <w:rPr>
          <w:lang w:val="en-GB"/>
        </w:rPr>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84F46" w:rsidRPr="00A06D24">
        <w:rPr>
          <w:lang w:val="en-GB"/>
        </w:rPr>
        <w:fldChar w:fldCharType="separate"/>
      </w:r>
      <w:r w:rsidR="00184F46" w:rsidRPr="00A06D24">
        <w:rPr>
          <w:lang w:val="en-GB"/>
        </w:rPr>
        <w:t>(Aguirre &amp; Rodriguez, 2017; Syed et al., 2020; van der Aalst et al., 2018)</w:t>
      </w:r>
      <w:r w:rsidR="00184F46" w:rsidRPr="00A06D24">
        <w:rPr>
          <w:lang w:val="en-GB"/>
        </w:rPr>
        <w:fldChar w:fldCharType="end"/>
      </w:r>
      <w:r w:rsidR="00184F46" w:rsidRPr="00A06D24">
        <w:rPr>
          <w:lang w:val="en-GB"/>
        </w:rPr>
        <w:t>.</w:t>
      </w:r>
    </w:p>
    <w:p w14:paraId="7D1C4B67" w14:textId="02A0941F" w:rsidR="00B42E86" w:rsidRPr="00A06D24" w:rsidRDefault="00B42E86" w:rsidP="00850B45">
      <w:pPr>
        <w:rPr>
          <w:lang w:val="en-GB"/>
        </w:rPr>
      </w:pPr>
      <w:r w:rsidRPr="00A06D24">
        <w:rPr>
          <w:lang w:val="en-GB"/>
        </w:rPr>
        <w:t>In our approach, we will expand the circle of potential candidates for automation by candidates who are not strictly deterministic, as we assume that at least part of the process can be automated, even if we do not know the rules that would meet 100% of all cases.</w:t>
      </w:r>
    </w:p>
    <w:p w14:paraId="0D6D0ACA" w14:textId="5108119F" w:rsidR="004C0908" w:rsidRPr="00A06D24" w:rsidRDefault="00431C3B" w:rsidP="004C0908">
      <w:pPr>
        <w:pStyle w:val="Heading1"/>
        <w:rPr>
          <w:lang w:val="en-GB"/>
        </w:rPr>
      </w:pPr>
      <w:r w:rsidRPr="00A06D24">
        <w:rPr>
          <w:lang w:val="en-GB"/>
        </w:rPr>
        <w:t>Metodologie</w:t>
      </w:r>
    </w:p>
    <w:p w14:paraId="23A5DFBF" w14:textId="648AC9C9" w:rsidR="00296B27" w:rsidRPr="00A06D24" w:rsidRDefault="00296B27" w:rsidP="00F80A7E">
      <w:pPr>
        <w:rPr>
          <w:lang w:val="en-GB"/>
        </w:rPr>
      </w:pPr>
      <w:r w:rsidRPr="00A06D24">
        <w:rPr>
          <w:lang w:val="en-GB"/>
        </w:rPr>
        <w:t>This research, as already written, follows the procedures of Bosco et al., (2019), where other methods are used to determine whether the current approach can be improved. In this research, we focus on only part of the process from Bosco et al., (2019), specifically on the key part of the whole approach, namely the detection of automation actions described in Chapter 1.1. This part is crucial due to the fact that many actions are determined to be non-automated due to failure to find rules for 100% determination of the parameters of the action. For this research, we will remove this limitation, because as it follows from the literature search and communication with RPA specialists, many processes are only partially automated and only for some cases. In this research, we work on the assumption that actions whose parameters cannot be 100% determined will continue to be considered automated because RIPPER or another RLA algorithm can correctly determine some parameters, for example</w:t>
      </w:r>
      <w:r w:rsidR="00787A14">
        <w:rPr>
          <w:lang w:val="en-GB"/>
        </w:rPr>
        <w:t>,</w:t>
      </w:r>
      <w:r w:rsidRPr="00A06D24">
        <w:rPr>
          <w:lang w:val="en-GB"/>
        </w:rPr>
        <w:t xml:space="preserve"> in 50% of cases.</w:t>
      </w:r>
    </w:p>
    <w:p w14:paraId="2EC40C31" w14:textId="40CDC121" w:rsidR="005A78B2" w:rsidRPr="00A06D24" w:rsidRDefault="003A265B" w:rsidP="00F80A7E">
      <w:pPr>
        <w:rPr>
          <w:lang w:val="en-GB"/>
        </w:rPr>
      </w:pPr>
      <w:r>
        <w:rPr>
          <w:lang w:val="en-GB"/>
        </w:rPr>
        <w:t>This research</w:t>
      </w:r>
      <w:r w:rsidR="005A78B2" w:rsidRPr="00A06D24">
        <w:rPr>
          <w:lang w:val="en-GB"/>
        </w:rPr>
        <w:t xml:space="preserve"> will test the RLA FURIA algorithm on the example and data mentioned in Chapter 1.1. The </w:t>
      </w:r>
      <w:r>
        <w:rPr>
          <w:lang w:val="en-GB"/>
        </w:rPr>
        <w:t>research aim</w:t>
      </w:r>
      <w:r w:rsidR="005A78B2" w:rsidRPr="00A06D24">
        <w:rPr>
          <w:lang w:val="en-GB"/>
        </w:rPr>
        <w:t>s to compare whether RLA FURIA is better than RLA RIPPER.</w:t>
      </w:r>
    </w:p>
    <w:p w14:paraId="73FFB251" w14:textId="3214865F" w:rsidR="004E7487" w:rsidRPr="00A06D24" w:rsidRDefault="004A3782" w:rsidP="00F80A7E">
      <w:pPr>
        <w:rPr>
          <w:b/>
          <w:bCs/>
          <w:lang w:val="en-GB"/>
        </w:rPr>
      </w:pPr>
      <w:r w:rsidRPr="00A06D24">
        <w:rPr>
          <w:b/>
          <w:bCs/>
          <w:lang w:val="en-GB"/>
        </w:rPr>
        <w:lastRenderedPageBreak/>
        <w:t>Research question:</w:t>
      </w:r>
    </w:p>
    <w:p w14:paraId="29EBFD8C" w14:textId="77777777" w:rsidR="005A78B2" w:rsidRPr="00A06D24" w:rsidRDefault="005A78B2" w:rsidP="00DA37A0">
      <w:pPr>
        <w:rPr>
          <w:i/>
          <w:iCs/>
          <w:lang w:val="en-GB"/>
        </w:rPr>
      </w:pPr>
      <w:r w:rsidRPr="00A06D24">
        <w:rPr>
          <w:i/>
          <w:iCs/>
          <w:lang w:val="en-GB"/>
        </w:rPr>
        <w:t>Is the FURIA algorithm better than RIPPER when searching for rules in UI logs?</w:t>
      </w:r>
    </w:p>
    <w:p w14:paraId="5991AE0D" w14:textId="3C306771" w:rsidR="00764FC6" w:rsidRPr="00A06D24" w:rsidRDefault="00764FC6" w:rsidP="006C0094">
      <w:pPr>
        <w:rPr>
          <w:lang w:val="en-GB"/>
        </w:rPr>
      </w:pPr>
      <w:r w:rsidRPr="00A06D24">
        <w:rPr>
          <w:lang w:val="en-GB"/>
        </w:rPr>
        <w:t xml:space="preserve">To answer this question, we will use the UI logs from log6.mxlm (Bosco et al., 2019) and the UI logs presented in Chapter 2.1. The WEKA (Waikato Environment for Knowledge Analysis) platform version 3.8.5, which was installed on a Windows 10 computer, was used to calculate and search for rules. The WEKA platform integrates </w:t>
      </w:r>
      <w:r w:rsidR="003A265B">
        <w:rPr>
          <w:lang w:val="en-GB"/>
        </w:rPr>
        <w:t>RLA algorithms,</w:t>
      </w:r>
      <w:r w:rsidRPr="00A06D24">
        <w:rPr>
          <w:lang w:val="en-GB"/>
        </w:rPr>
        <w:t xml:space="preserve"> RIPPER (jRip)</w:t>
      </w:r>
      <w:r w:rsidR="003A265B">
        <w:rPr>
          <w:lang w:val="en-GB"/>
        </w:rPr>
        <w:t>,</w:t>
      </w:r>
      <w:r w:rsidRPr="00A06D24">
        <w:rPr>
          <w:lang w:val="en-GB"/>
        </w:rPr>
        <w:t xml:space="preserve"> and FURIA. The basic settings in the WEKA program are used to determine the rules.</w:t>
      </w:r>
    </w:p>
    <w:p w14:paraId="227AEBF1" w14:textId="71101226" w:rsidR="00BB66D0" w:rsidRPr="00A06D24" w:rsidRDefault="007A1C87" w:rsidP="006C0094">
      <w:pPr>
        <w:rPr>
          <w:lang w:val="en-GB"/>
        </w:rPr>
      </w:pPr>
      <w:r w:rsidRPr="00A06D24">
        <w:rPr>
          <w:lang w:val="en-GB"/>
        </w:rPr>
        <w:t>Data</w:t>
      </w:r>
      <w:r w:rsidR="00D25F0C" w:rsidRPr="00A06D24">
        <w:rPr>
          <w:rStyle w:val="FootnoteReference"/>
          <w:rFonts w:cs="Times New Roman"/>
          <w:szCs w:val="24"/>
          <w:lang w:val="en-GB"/>
        </w:rPr>
        <w:footnoteReference w:id="1"/>
      </w:r>
      <w:r w:rsidR="006F284B" w:rsidRPr="00A06D24">
        <w:rPr>
          <w:lang w:val="en-GB"/>
        </w:rPr>
        <w:t xml:space="preserve"> </w:t>
      </w:r>
      <w:r w:rsidRPr="00A06D24">
        <w:rPr>
          <w:lang w:val="en-GB"/>
        </w:rPr>
        <w:t>log6</w:t>
      </w:r>
      <w:r w:rsidR="003C4363" w:rsidRPr="00A06D24">
        <w:rPr>
          <w:lang w:val="en-GB"/>
        </w:rPr>
        <w:t xml:space="preserve">.mxlm </w:t>
      </w:r>
      <w:r w:rsidR="00764FC6" w:rsidRPr="00A06D24">
        <w:rPr>
          <w:lang w:val="en-GB"/>
        </w:rPr>
        <w:t xml:space="preserve">has been converted to CSV format using this program and can be found in the repository under the name Log6Result.csv. An example of transformed data named Log6Result.csv is in tab. 2. The actions are broken down into parameters and </w:t>
      </w:r>
      <w:r w:rsidR="003A265B">
        <w:rPr>
          <w:lang w:val="en-GB"/>
        </w:rPr>
        <w:t>in the same sequence as</w:t>
      </w:r>
      <w:r w:rsidR="00764FC6" w:rsidRPr="00A06D24">
        <w:rPr>
          <w:lang w:val="en-GB"/>
        </w:rPr>
        <w:t xml:space="preserve"> the original format. Each line indicates one process record, which consists of multiple actions. Th</w:t>
      </w:r>
      <w:r w:rsidR="003A265B">
        <w:rPr>
          <w:lang w:val="en-GB"/>
        </w:rPr>
        <w:t>roughout the research, this format/approach is used</w:t>
      </w:r>
      <w:r w:rsidR="00764FC6" w:rsidRPr="00A06D24">
        <w:rPr>
          <w:lang w:val="en-GB"/>
        </w:rPr>
        <w:t xml:space="preserve"> for simplification and only works with distributed parameter actions.</w:t>
      </w:r>
    </w:p>
    <w:p w14:paraId="3364809D" w14:textId="604CA4F4" w:rsidR="0097294D" w:rsidRPr="00A06D24" w:rsidRDefault="00D902A9" w:rsidP="006C0094">
      <w:pPr>
        <w:rPr>
          <w:rFonts w:cs="Times New Roman"/>
          <w:szCs w:val="24"/>
          <w:lang w:val="en-GB"/>
        </w:rPr>
      </w:pPr>
      <w:r w:rsidRPr="00A06D24">
        <w:rPr>
          <w:lang w:val="en-GB"/>
        </w:rPr>
        <w:t>Parameter 36 will be tested for Log6Result.csv data in particular, as this parameter is the only rule that was discovered by the original algorithm. In addition, parameters that do not contain a timestamp or do not have identical values in the entire column will be tested. The last criterion is that the column must contain values in all rows, because for these results for these remaining parameters would be uniquely determined to be 100% except for the value for Timestamp and parameter 51. All tested parameters are in tab. 4.</w:t>
      </w:r>
    </w:p>
    <w:p w14:paraId="6B1BF6E3" w14:textId="77777777" w:rsidR="0097294D" w:rsidRPr="00D2445E" w:rsidRDefault="0097294D" w:rsidP="006C0094">
      <w:pPr>
        <w:rPr>
          <w:lang w:val="en-GB"/>
        </w:rPr>
      </w:pPr>
    </w:p>
    <w:tbl>
      <w:tblPr>
        <w:tblStyle w:val="ListTable1Light"/>
        <w:tblpPr w:leftFromText="180" w:rightFromText="180" w:vertAnchor="text" w:horzAnchor="margin" w:tblpY="218"/>
        <w:tblW w:w="0" w:type="auto"/>
        <w:tblLook w:val="04A0" w:firstRow="1" w:lastRow="0" w:firstColumn="1" w:lastColumn="0" w:noHBand="0" w:noVBand="1"/>
      </w:tblPr>
      <w:tblGrid>
        <w:gridCol w:w="1473"/>
        <w:gridCol w:w="2330"/>
        <w:gridCol w:w="1473"/>
        <w:gridCol w:w="1473"/>
        <w:gridCol w:w="2323"/>
      </w:tblGrid>
      <w:tr w:rsidR="006445B3" w:rsidRPr="008D6CD1" w14:paraId="72B225ED" w14:textId="77777777" w:rsidTr="00A845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BE9D609" w14:textId="012A06AF" w:rsidR="006445B3" w:rsidRPr="00F7455B" w:rsidRDefault="006445B3"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Paramet</w:t>
            </w:r>
            <w:r w:rsidR="00972F76" w:rsidRPr="00F7455B">
              <w:rPr>
                <w:rFonts w:eastAsia="Times New Roman" w:cs="Times New Roman"/>
                <w:color w:val="000000"/>
                <w:szCs w:val="24"/>
                <w:lang w:val="en-GB" w:eastAsia="en-GB"/>
              </w:rPr>
              <w:t>er 2</w:t>
            </w:r>
            <w:r w:rsidR="00E97529" w:rsidRPr="00F7455B">
              <w:rPr>
                <w:rFonts w:eastAsia="Times New Roman" w:cs="Times New Roman"/>
                <w:color w:val="000000"/>
                <w:szCs w:val="24"/>
                <w:lang w:val="en-GB" w:eastAsia="en-GB"/>
              </w:rPr>
              <w:t>8</w:t>
            </w:r>
          </w:p>
        </w:tc>
        <w:tc>
          <w:tcPr>
            <w:tcW w:w="2327" w:type="dxa"/>
            <w:noWrap/>
          </w:tcPr>
          <w:p w14:paraId="3F09E1E7" w14:textId="77777777" w:rsidR="00A845CA" w:rsidRDefault="006445B3"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4C50E2E" w14:textId="792C1FB3" w:rsidR="006445B3" w:rsidRPr="00F7455B" w:rsidRDefault="00E97529"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29</w:t>
            </w:r>
          </w:p>
        </w:tc>
        <w:tc>
          <w:tcPr>
            <w:tcW w:w="0" w:type="auto"/>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30</w:t>
            </w:r>
          </w:p>
        </w:tc>
        <w:tc>
          <w:tcPr>
            <w:tcW w:w="0" w:type="auto"/>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31</w:t>
            </w:r>
          </w:p>
        </w:tc>
        <w:tc>
          <w:tcPr>
            <w:tcW w:w="0" w:type="auto"/>
            <w:noWrap/>
          </w:tcPr>
          <w:p w14:paraId="37F0F7FE" w14:textId="77777777" w:rsidR="00A845CA"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267C9B6" w14:textId="3266AA49"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3</w:t>
            </w:r>
            <w:r w:rsidR="004C14C1" w:rsidRPr="00F7455B">
              <w:rPr>
                <w:rFonts w:eastAsia="Times New Roman" w:cs="Times New Roman"/>
                <w:color w:val="000000"/>
                <w:szCs w:val="24"/>
                <w:lang w:val="en-GB" w:eastAsia="en-GB"/>
              </w:rPr>
              <w:t>6</w:t>
            </w:r>
          </w:p>
        </w:tc>
      </w:tr>
      <w:tr w:rsidR="008D6CD1" w:rsidRPr="008D6CD1" w14:paraId="64534BC2"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54BD1F" w14:textId="04975611" w:rsidR="008D6CD1" w:rsidRPr="008D6CD1" w:rsidRDefault="00221FEA"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Action type</w:t>
            </w:r>
          </w:p>
        </w:tc>
        <w:tc>
          <w:tcPr>
            <w:tcW w:w="2327" w:type="dxa"/>
            <w:noWrap/>
            <w:hideMark/>
          </w:tcPr>
          <w:p w14:paraId="4DE80ABA" w14:textId="231F5C4C"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Timestamp</w:t>
            </w:r>
          </w:p>
        </w:tc>
        <w:tc>
          <w:tcPr>
            <w:tcW w:w="0" w:type="auto"/>
            <w:noWrap/>
            <w:hideMark/>
          </w:tcPr>
          <w:p w14:paraId="59F071D0" w14:textId="7B586562"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Value</w:t>
            </w:r>
          </w:p>
        </w:tc>
        <w:tc>
          <w:tcPr>
            <w:tcW w:w="0" w:type="auto"/>
            <w:noWrap/>
            <w:hideMark/>
          </w:tcPr>
          <w:p w14:paraId="784B2488" w14:textId="46895DFF"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Label</w:t>
            </w:r>
          </w:p>
        </w:tc>
        <w:tc>
          <w:tcPr>
            <w:tcW w:w="0" w:type="auto"/>
            <w:noWrap/>
            <w:hideMark/>
          </w:tcPr>
          <w:p w14:paraId="76743CF4" w14:textId="50A86325" w:rsidR="008D6CD1" w:rsidRPr="008D6CD1" w:rsidRDefault="006445B3" w:rsidP="00D065B2">
            <w:pPr>
              <w:ind w:right="456"/>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Path</w:t>
            </w:r>
          </w:p>
        </w:tc>
      </w:tr>
      <w:tr w:rsidR="008D6CD1" w:rsidRPr="008D6CD1" w14:paraId="4082607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8E39B3"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2019-03-05T11:48:53.780+11:00</w:t>
            </w:r>
          </w:p>
        </w:tc>
        <w:tc>
          <w:tcPr>
            <w:tcW w:w="0" w:type="auto"/>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Country169</w:t>
            </w:r>
          </w:p>
        </w:tc>
        <w:tc>
          <w:tcPr>
            <w:tcW w:w="0" w:type="auto"/>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UnbindFile</w:t>
            </w:r>
          </w:p>
        </w:tc>
      </w:tr>
      <w:tr w:rsidR="008D6CD1" w:rsidRPr="008D6CD1" w14:paraId="125E338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CBEAD"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2019-03-05T11:49:58.732+11:00</w:t>
            </w:r>
          </w:p>
        </w:tc>
        <w:tc>
          <w:tcPr>
            <w:tcW w:w="0" w:type="auto"/>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Country183</w:t>
            </w:r>
          </w:p>
        </w:tc>
        <w:tc>
          <w:tcPr>
            <w:tcW w:w="0" w:type="auto"/>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UnbindFile</w:t>
            </w:r>
          </w:p>
        </w:tc>
      </w:tr>
      <w:tr w:rsidR="008D6CD1" w:rsidRPr="008D6CD1" w14:paraId="3177534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C56E7"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lastRenderedPageBreak/>
              <w:t>insertValue</w:t>
            </w:r>
          </w:p>
        </w:tc>
        <w:tc>
          <w:tcPr>
            <w:tcW w:w="2327"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2019-03-05T11:50:51.115+11:00</w:t>
            </w:r>
          </w:p>
        </w:tc>
        <w:tc>
          <w:tcPr>
            <w:tcW w:w="0" w:type="auto"/>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7E462F9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3D105"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2019-03-05T11:51:53.245+11:00</w:t>
            </w:r>
          </w:p>
        </w:tc>
        <w:tc>
          <w:tcPr>
            <w:tcW w:w="0" w:type="auto"/>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Country164</w:t>
            </w:r>
          </w:p>
        </w:tc>
        <w:tc>
          <w:tcPr>
            <w:tcW w:w="0" w:type="auto"/>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UnbindFile</w:t>
            </w:r>
          </w:p>
        </w:tc>
      </w:tr>
      <w:tr w:rsidR="008D6CD1" w:rsidRPr="008D6CD1" w14:paraId="723763AA"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9D8601"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2019-03-05T11:52:53.824+11:00</w:t>
            </w:r>
          </w:p>
        </w:tc>
        <w:tc>
          <w:tcPr>
            <w:tcW w:w="0" w:type="auto"/>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Country190</w:t>
            </w:r>
          </w:p>
        </w:tc>
        <w:tc>
          <w:tcPr>
            <w:tcW w:w="0" w:type="auto"/>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UnbindFile</w:t>
            </w:r>
          </w:p>
        </w:tc>
      </w:tr>
      <w:tr w:rsidR="008D6CD1" w:rsidRPr="008D6CD1" w14:paraId="4E00415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75CCE"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2019-03-05T11:53:28.975+11:00</w:t>
            </w:r>
          </w:p>
        </w:tc>
        <w:tc>
          <w:tcPr>
            <w:tcW w:w="0" w:type="auto"/>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147CCC33"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87C80"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2019-03-05T11:54:34.283+11:00</w:t>
            </w:r>
          </w:p>
        </w:tc>
        <w:tc>
          <w:tcPr>
            <w:tcW w:w="0" w:type="auto"/>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Country87</w:t>
            </w:r>
          </w:p>
        </w:tc>
        <w:tc>
          <w:tcPr>
            <w:tcW w:w="0" w:type="auto"/>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UnbindFile</w:t>
            </w:r>
          </w:p>
        </w:tc>
      </w:tr>
      <w:tr w:rsidR="008D6CD1" w:rsidRPr="008D6CD1" w14:paraId="524C39CA"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26F5C"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2019-03-05T11:55:17.999+11:00</w:t>
            </w:r>
          </w:p>
        </w:tc>
        <w:tc>
          <w:tcPr>
            <w:tcW w:w="0" w:type="auto"/>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27886086"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1E30F" w14:textId="77777777" w:rsidR="008D6CD1" w:rsidRPr="008D6CD1" w:rsidRDefault="008D6CD1" w:rsidP="008D6CD1">
            <w:pPr>
              <w:rPr>
                <w:rFonts w:eastAsia="Times New Roman" w:cs="Times New Roman"/>
                <w:b w:val="0"/>
                <w:bCs w:val="0"/>
                <w:color w:val="000000"/>
                <w:szCs w:val="24"/>
                <w:lang w:val="en-GB" w:eastAsia="en-GB"/>
              </w:rPr>
            </w:pPr>
            <w:r w:rsidRPr="008D6CD1">
              <w:rPr>
                <w:rFonts w:eastAsia="Times New Roman" w:cs="Times New Roman"/>
                <w:b w:val="0"/>
                <w:bCs w:val="0"/>
                <w:color w:val="000000"/>
                <w:szCs w:val="24"/>
                <w:lang w:val="en-GB" w:eastAsia="en-GB"/>
              </w:rPr>
              <w:t>insertValue</w:t>
            </w:r>
          </w:p>
        </w:tc>
        <w:tc>
          <w:tcPr>
            <w:tcW w:w="2327"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2019-03-05T11:56:42.956+11:00</w:t>
            </w:r>
          </w:p>
        </w:tc>
        <w:tc>
          <w:tcPr>
            <w:tcW w:w="0" w:type="auto"/>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Country68</w:t>
            </w:r>
          </w:p>
        </w:tc>
        <w:tc>
          <w:tcPr>
            <w:tcW w:w="0" w:type="auto"/>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UnbindFile</w:t>
            </w:r>
          </w:p>
        </w:tc>
      </w:tr>
    </w:tbl>
    <w:p w14:paraId="1727400F" w14:textId="599715A9" w:rsidR="00FC71C5" w:rsidRPr="00A06D24" w:rsidRDefault="006C0094" w:rsidP="006C0094">
      <w:pPr>
        <w:jc w:val="center"/>
        <w:rPr>
          <w:rFonts w:cs="Times New Roman"/>
          <w:lang w:val="en-GB"/>
        </w:rPr>
      </w:pPr>
      <w:r w:rsidRPr="00A06D24">
        <w:rPr>
          <w:rFonts w:cs="Times New Roman"/>
          <w:b/>
          <w:bCs/>
          <w:lang w:val="en-GB"/>
        </w:rPr>
        <w:t xml:space="preserve">Tab. </w:t>
      </w:r>
      <w:r w:rsidR="004A75E2" w:rsidRPr="00A06D24">
        <w:rPr>
          <w:rFonts w:cs="Times New Roman"/>
          <w:b/>
          <w:bCs/>
          <w:lang w:val="en-GB"/>
        </w:rPr>
        <w:t>2</w:t>
      </w:r>
      <w:r w:rsidRPr="00A06D24">
        <w:rPr>
          <w:rFonts w:cs="Times New Roman"/>
          <w:lang w:val="en-GB"/>
        </w:rPr>
        <w:t>.</w:t>
      </w:r>
      <w:r w:rsidR="006C122C" w:rsidRPr="00A06D24">
        <w:rPr>
          <w:rFonts w:cs="Times New Roman"/>
          <w:lang w:val="en-GB"/>
        </w:rPr>
        <w:t xml:space="preserve"> </w:t>
      </w:r>
      <w:r w:rsidR="006C7B0D" w:rsidRPr="00A06D24">
        <w:rPr>
          <w:rFonts w:cs="Times New Roman"/>
          <w:lang w:val="en-GB"/>
        </w:rPr>
        <w:t>Sample</w:t>
      </w:r>
      <w:r w:rsidRPr="00A06D24">
        <w:rPr>
          <w:rFonts w:cs="Times New Roman"/>
          <w:lang w:val="en-GB"/>
        </w:rPr>
        <w:t xml:space="preserve"> dat</w:t>
      </w:r>
      <w:r w:rsidR="006C7B0D" w:rsidRPr="00A06D24">
        <w:rPr>
          <w:rFonts w:cs="Times New Roman"/>
          <w:lang w:val="en-GB"/>
        </w:rPr>
        <w:t>a</w:t>
      </w:r>
      <w:r w:rsidRPr="00A06D24">
        <w:rPr>
          <w:rFonts w:cs="Times New Roman"/>
          <w:lang w:val="en-GB"/>
        </w:rPr>
        <w:t xml:space="preserve"> – log6.csv. Source </w:t>
      </w:r>
      <w:r w:rsidR="006C7B0D" w:rsidRPr="00A06D24">
        <w:rPr>
          <w:rFonts w:cs="Times New Roman"/>
          <w:lang w:val="en-GB"/>
        </w:rPr>
        <w:t xml:space="preserve">transformed data into </w:t>
      </w:r>
      <w:r w:rsidR="006C122C" w:rsidRPr="00A06D24">
        <w:rPr>
          <w:rFonts w:cs="Times New Roman"/>
          <w:lang w:val="en-GB"/>
        </w:rPr>
        <w:t xml:space="preserve">CSV </w:t>
      </w:r>
      <w:r w:rsidR="006C7B0D" w:rsidRPr="00A06D24">
        <w:rPr>
          <w:rFonts w:cs="Times New Roman"/>
          <w:lang w:val="en-GB"/>
        </w:rPr>
        <w:t>by</w:t>
      </w:r>
      <w:r w:rsidR="006C122C" w:rsidRPr="00A06D24">
        <w:rPr>
          <w:rFonts w:cs="Times New Roman"/>
          <w:lang w:val="en-GB"/>
        </w:rPr>
        <w:t xml:space="preserve"> </w:t>
      </w:r>
      <w:r w:rsidR="006C122C" w:rsidRPr="00A06D24">
        <w:rPr>
          <w:rFonts w:cs="Times New Roman"/>
          <w:lang w:val="en-GB"/>
        </w:rPr>
        <w:fldChar w:fldCharType="begin"/>
      </w:r>
      <w:r w:rsidR="006C122C" w:rsidRPr="00A06D24">
        <w:rPr>
          <w:rFonts w:cs="Times New Roman"/>
          <w:lang w:val="en-GB"/>
        </w:rPr>
        <w:instrText xml:space="preserve"> ADDIN ZOTERO_ITEM CSL_CITATION {"citationID":"UVZyUbqF","properties":{"formattedCitation":"(Bosco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6C122C" w:rsidRPr="00A06D24">
        <w:rPr>
          <w:rFonts w:cs="Times New Roman"/>
          <w:lang w:val="en-GB"/>
        </w:rPr>
        <w:fldChar w:fldCharType="separate"/>
      </w:r>
      <w:r w:rsidR="006C122C" w:rsidRPr="00A06D24">
        <w:rPr>
          <w:rFonts w:cs="Times New Roman"/>
          <w:szCs w:val="20"/>
          <w:lang w:val="en-GB"/>
        </w:rPr>
        <w:t>(Bosco et al., 2019)</w:t>
      </w:r>
      <w:r w:rsidR="006C122C" w:rsidRPr="00A06D24">
        <w:rPr>
          <w:rFonts w:cs="Times New Roman"/>
          <w:lang w:val="en-GB"/>
        </w:rPr>
        <w:fldChar w:fldCharType="end"/>
      </w:r>
      <w:r w:rsidRPr="00A06D24">
        <w:rPr>
          <w:rFonts w:cs="Times New Roman"/>
          <w:lang w:val="en-GB"/>
        </w:rPr>
        <w:t>.</w:t>
      </w:r>
    </w:p>
    <w:p w14:paraId="1A6FB94E" w14:textId="5D511F46" w:rsidR="00C4490F" w:rsidRPr="00A06D24" w:rsidRDefault="00C4490F" w:rsidP="00280298">
      <w:pPr>
        <w:rPr>
          <w:rFonts w:cs="Times New Roman"/>
          <w:lang w:val="en-GB"/>
        </w:rPr>
      </w:pPr>
      <w:r w:rsidRPr="00A06D24">
        <w:rPr>
          <w:rFonts w:cs="Times New Roman"/>
          <w:lang w:val="en-GB"/>
        </w:rPr>
        <w:t xml:space="preserve">For the dataset described in chapter 2.1., The data is already in CSV format, so no further transformation is required. For this data, parameter 37 has the </w:t>
      </w:r>
      <w:r w:rsidR="00791BA9">
        <w:rPr>
          <w:rFonts w:cs="Times New Roman"/>
          <w:lang w:val="en-GB"/>
        </w:rPr>
        <w:t>most significan</w:t>
      </w:r>
      <w:r w:rsidRPr="00A06D24">
        <w:rPr>
          <w:rFonts w:cs="Times New Roman"/>
          <w:lang w:val="en-GB"/>
        </w:rPr>
        <w:t>t value because the remaining parameters are identical, or it is input data, see parameter 7 to parameter 31.</w:t>
      </w:r>
    </w:p>
    <w:p w14:paraId="36B56FC8" w14:textId="2F52E6DF" w:rsidR="00F67F89" w:rsidRPr="00A06D24" w:rsidRDefault="00F67F89" w:rsidP="00280298">
      <w:pPr>
        <w:rPr>
          <w:rFonts w:cs="Times New Roman"/>
          <w:b/>
          <w:bCs/>
          <w:sz w:val="28"/>
          <w:szCs w:val="28"/>
          <w:lang w:val="en-GB"/>
        </w:rPr>
      </w:pPr>
      <w:r w:rsidRPr="00A06D24">
        <w:rPr>
          <w:rFonts w:cs="Times New Roman"/>
          <w:b/>
          <w:bCs/>
          <w:sz w:val="28"/>
          <w:szCs w:val="28"/>
          <w:lang w:val="en-GB"/>
        </w:rPr>
        <w:t>2.1 Working example</w:t>
      </w:r>
    </w:p>
    <w:p w14:paraId="5BEA680F" w14:textId="11E62530" w:rsidR="00280298" w:rsidRPr="00A06D24" w:rsidRDefault="00E24FE8" w:rsidP="00280298">
      <w:pPr>
        <w:rPr>
          <w:rFonts w:cs="Times New Roman"/>
          <w:szCs w:val="24"/>
          <w:lang w:val="en-GB"/>
        </w:rPr>
      </w:pPr>
      <w:r w:rsidRPr="00A06D24">
        <w:rPr>
          <w:rFonts w:cs="Times New Roman"/>
          <w:szCs w:val="24"/>
          <w:lang w:val="en-GB"/>
        </w:rPr>
        <w:t xml:space="preserve">Furthermore, data was created for the research based on a real process, which was already automated using RPA, however, in the past, </w:t>
      </w:r>
      <w:r w:rsidR="003807D3">
        <w:rPr>
          <w:rFonts w:cs="Times New Roman"/>
          <w:szCs w:val="24"/>
          <w:lang w:val="en-GB"/>
        </w:rPr>
        <w:t>an employee performed this activity</w:t>
      </w:r>
      <w:r w:rsidRPr="00A06D24">
        <w:rPr>
          <w:rFonts w:cs="Times New Roman"/>
          <w:szCs w:val="24"/>
          <w:lang w:val="en-GB"/>
        </w:rPr>
        <w:t xml:space="preserve">. Therefore, it is no longer possible to obtain real UI logs on which to conduct research. </w:t>
      </w:r>
      <w:r w:rsidR="00B709A9" w:rsidRPr="00A06D24">
        <w:rPr>
          <w:rFonts w:cs="Times New Roman"/>
          <w:szCs w:val="24"/>
          <w:lang w:val="en-GB"/>
        </w:rPr>
        <w:t>Data</w:t>
      </w:r>
      <w:r w:rsidR="00985420" w:rsidRPr="00A06D24">
        <w:rPr>
          <w:rStyle w:val="FootnoteReference"/>
          <w:rFonts w:cs="Times New Roman"/>
          <w:szCs w:val="24"/>
          <w:lang w:val="en-GB"/>
        </w:rPr>
        <w:footnoteReference w:id="2"/>
      </w:r>
      <w:r w:rsidR="00B709A9" w:rsidRPr="00A06D24">
        <w:rPr>
          <w:rFonts w:cs="Times New Roman"/>
          <w:szCs w:val="24"/>
          <w:lang w:val="en-GB"/>
        </w:rPr>
        <w:t xml:space="preserve"> </w:t>
      </w:r>
      <w:r w:rsidR="00965FE5" w:rsidRPr="00A06D24">
        <w:rPr>
          <w:rFonts w:cs="Times New Roman"/>
          <w:szCs w:val="24"/>
          <w:lang w:val="en-GB"/>
        </w:rPr>
        <w:t xml:space="preserve">was created from a dataset by (Bosco et al., 2019) and the 1985 Auto Imports Database by Schlimmer. It was a process where an employee opened an Excel form, loaded and copied the data into a </w:t>
      </w:r>
      <w:r w:rsidR="00965FE5" w:rsidRPr="00A06D24">
        <w:rPr>
          <w:rFonts w:cs="Times New Roman"/>
          <w:szCs w:val="24"/>
          <w:lang w:val="en-GB"/>
        </w:rPr>
        <w:lastRenderedPageBreak/>
        <w:t>web application, which processed the data (as a black-box), displayed the result</w:t>
      </w:r>
      <w:r w:rsidR="003807D3">
        <w:rPr>
          <w:rFonts w:cs="Times New Roman"/>
          <w:szCs w:val="24"/>
          <w:lang w:val="en-GB"/>
        </w:rPr>
        <w:t>,</w:t>
      </w:r>
      <w:r w:rsidR="00965FE5" w:rsidRPr="00A06D24">
        <w:rPr>
          <w:rFonts w:cs="Times New Roman"/>
          <w:szCs w:val="24"/>
          <w:lang w:val="en-GB"/>
        </w:rPr>
        <w:t xml:space="preserve"> and saved the data, and according to the result, the web application sent an email. Then it </w:t>
      </w:r>
      <w:r w:rsidR="003807D3">
        <w:rPr>
          <w:rFonts w:cs="Times New Roman"/>
          <w:szCs w:val="24"/>
          <w:lang w:val="en-GB"/>
        </w:rPr>
        <w:t xml:space="preserve">is </w:t>
      </w:r>
      <w:r w:rsidR="00965FE5" w:rsidRPr="00A06D24">
        <w:rPr>
          <w:rFonts w:cs="Times New Roman"/>
          <w:szCs w:val="24"/>
          <w:lang w:val="en-GB"/>
        </w:rPr>
        <w:t>prepared for entering new data or ended in the previous step. Visualization process see fig. 3.</w:t>
      </w:r>
    </w:p>
    <w:p w14:paraId="798CA2B6" w14:textId="452D5E88" w:rsidR="00686BA4" w:rsidRPr="007B5854" w:rsidRDefault="002E526C" w:rsidP="00A845CA">
      <w:pPr>
        <w:jc w:val="center"/>
        <w:rPr>
          <w:rFonts w:cs="Times New Roman"/>
          <w:szCs w:val="24"/>
        </w:rPr>
      </w:pPr>
      <w:r>
        <w:rPr>
          <w:rFonts w:cs="Times New Roman"/>
          <w:b/>
          <w:bCs/>
          <w:noProof/>
          <w:szCs w:val="24"/>
        </w:rPr>
        <w:drawing>
          <wp:inline distT="0" distB="0" distL="0" distR="0" wp14:anchorId="4F5A6756" wp14:editId="096EC024">
            <wp:extent cx="5760720" cy="96583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965835"/>
                    </a:xfrm>
                    <a:prstGeom prst="rect">
                      <a:avLst/>
                    </a:prstGeom>
                  </pic:spPr>
                </pic:pic>
              </a:graphicData>
            </a:graphic>
          </wp:inline>
        </w:drawing>
      </w:r>
      <w:r w:rsidR="00967603" w:rsidRPr="00A06D24">
        <w:rPr>
          <w:rFonts w:cs="Times New Roman"/>
          <w:b/>
          <w:bCs/>
          <w:szCs w:val="24"/>
          <w:lang w:val="en-GB"/>
        </w:rPr>
        <w:t>Fig.</w:t>
      </w:r>
      <w:r w:rsidR="00967603" w:rsidRPr="00C72FF3">
        <w:rPr>
          <w:rFonts w:cs="Times New Roman"/>
          <w:b/>
          <w:bCs/>
          <w:szCs w:val="24"/>
        </w:rPr>
        <w:t xml:space="preserve"> 3.</w:t>
      </w:r>
      <w:r w:rsidR="00967603" w:rsidRPr="007B5854">
        <w:rPr>
          <w:rFonts w:cs="Times New Roman"/>
          <w:szCs w:val="24"/>
        </w:rPr>
        <w:t xml:space="preserve"> </w:t>
      </w:r>
      <w:r w:rsidR="00967603" w:rsidRPr="003E6753">
        <w:rPr>
          <w:rFonts w:cs="Times New Roman"/>
          <w:szCs w:val="24"/>
          <w:lang w:val="en-GB"/>
        </w:rPr>
        <w:t xml:space="preserve">Working example of </w:t>
      </w:r>
      <w:r w:rsidR="003807D3">
        <w:rPr>
          <w:rFonts w:cs="Times New Roman"/>
          <w:szCs w:val="24"/>
          <w:lang w:val="en-GB"/>
        </w:rPr>
        <w:t xml:space="preserve">the </w:t>
      </w:r>
      <w:r w:rsidR="00967603" w:rsidRPr="003E6753">
        <w:rPr>
          <w:rFonts w:cs="Times New Roman"/>
          <w:szCs w:val="24"/>
          <w:lang w:val="en-GB"/>
        </w:rPr>
        <w:t xml:space="preserve">process </w:t>
      </w:r>
      <w:r w:rsidR="007B5854" w:rsidRPr="003E6753">
        <w:rPr>
          <w:rFonts w:cs="Times New Roman"/>
          <w:szCs w:val="24"/>
          <w:lang w:val="en-GB"/>
        </w:rPr>
        <w:t>for our data</w:t>
      </w:r>
      <w:r w:rsidR="007B5854">
        <w:rPr>
          <w:rFonts w:cs="Times New Roman"/>
          <w:szCs w:val="24"/>
        </w:rPr>
        <w:t xml:space="preserve">. </w:t>
      </w:r>
      <w:r w:rsidR="007B5854" w:rsidRPr="003E6753">
        <w:rPr>
          <w:rFonts w:cs="Times New Roman"/>
          <w:szCs w:val="24"/>
          <w:lang w:val="en-GB"/>
        </w:rPr>
        <w:t>Source: authors</w:t>
      </w:r>
    </w:p>
    <w:p w14:paraId="4E5832A4" w14:textId="598CA55D" w:rsidR="00234D87" w:rsidRPr="003E6753" w:rsidRDefault="00F568FC" w:rsidP="004C0908">
      <w:pPr>
        <w:pStyle w:val="Heading1"/>
        <w:rPr>
          <w:lang w:val="en-GB"/>
        </w:rPr>
      </w:pPr>
      <w:r w:rsidRPr="003E6753">
        <w:rPr>
          <w:lang w:val="en-GB"/>
        </w:rPr>
        <w:t>Results</w:t>
      </w:r>
    </w:p>
    <w:p w14:paraId="68EE3661" w14:textId="0364D35C" w:rsidR="00A40FF0" w:rsidRPr="00A06D24" w:rsidRDefault="00BB71B8" w:rsidP="00A40FF0">
      <w:pPr>
        <w:rPr>
          <w:lang w:val="en-GB"/>
        </w:rPr>
      </w:pPr>
      <w:r w:rsidRPr="00A06D24">
        <w:rPr>
          <w:lang w:val="en-GB"/>
        </w:rPr>
        <w:t>The results obtained when testing parameter 36 on the data named Log6Result.csv can be seen in tab. 3. The accuracy of the FURIA and RIPPER algorithms is 100%, so for this type of data, FURIA has the same results as RIPPER. The number of records or instances is 999 in the data, and both algorithms have determined all instances correctly, thanks to the rules below.</w:t>
      </w:r>
    </w:p>
    <w:tbl>
      <w:tblPr>
        <w:tblStyle w:val="TableGrid"/>
        <w:tblW w:w="8642" w:type="dxa"/>
        <w:tblLook w:val="04A0" w:firstRow="1" w:lastRow="0" w:firstColumn="1" w:lastColumn="0" w:noHBand="0" w:noVBand="1"/>
      </w:tblPr>
      <w:tblGrid>
        <w:gridCol w:w="3681"/>
        <w:gridCol w:w="2410"/>
        <w:gridCol w:w="2551"/>
      </w:tblGrid>
      <w:tr w:rsidR="00A40FF0" w14:paraId="5F020B3D" w14:textId="77777777" w:rsidTr="0093002C">
        <w:tc>
          <w:tcPr>
            <w:tcW w:w="3681" w:type="dxa"/>
          </w:tcPr>
          <w:p w14:paraId="15A92858" w14:textId="77777777" w:rsidR="00A40FF0" w:rsidRDefault="00A40FF0" w:rsidP="00267775">
            <w:pPr>
              <w:rPr>
                <w:rFonts w:cs="Times New Roman"/>
                <w:szCs w:val="24"/>
              </w:rPr>
            </w:pPr>
          </w:p>
        </w:tc>
        <w:tc>
          <w:tcPr>
            <w:tcW w:w="2410" w:type="dxa"/>
          </w:tcPr>
          <w:p w14:paraId="157D6A2C" w14:textId="77777777" w:rsidR="00A40FF0" w:rsidRPr="00FA0180" w:rsidRDefault="00A40FF0" w:rsidP="00267775">
            <w:pPr>
              <w:jc w:val="center"/>
              <w:rPr>
                <w:rFonts w:cs="Times New Roman"/>
                <w:b/>
                <w:bCs/>
                <w:szCs w:val="24"/>
              </w:rPr>
            </w:pPr>
            <w:r w:rsidRPr="00FA0180">
              <w:rPr>
                <w:rFonts w:cs="Times New Roman"/>
                <w:b/>
                <w:bCs/>
                <w:szCs w:val="24"/>
              </w:rPr>
              <w:t>FURIA</w:t>
            </w:r>
          </w:p>
        </w:tc>
        <w:tc>
          <w:tcPr>
            <w:tcW w:w="2551" w:type="dxa"/>
          </w:tcPr>
          <w:p w14:paraId="075EE84A" w14:textId="77777777" w:rsidR="00A40FF0" w:rsidRPr="00FA0180" w:rsidRDefault="00A40FF0" w:rsidP="00267775">
            <w:pPr>
              <w:jc w:val="center"/>
              <w:rPr>
                <w:rFonts w:cs="Times New Roman"/>
                <w:b/>
                <w:bCs/>
                <w:szCs w:val="24"/>
              </w:rPr>
            </w:pPr>
            <w:r w:rsidRPr="00FA0180">
              <w:rPr>
                <w:rFonts w:cs="Times New Roman"/>
                <w:b/>
                <w:bCs/>
                <w:szCs w:val="24"/>
              </w:rPr>
              <w:t>RIPPER</w:t>
            </w:r>
          </w:p>
        </w:tc>
      </w:tr>
      <w:tr w:rsidR="00A40FF0" w14:paraId="2A3E237F" w14:textId="77777777" w:rsidTr="0093002C">
        <w:tc>
          <w:tcPr>
            <w:tcW w:w="3681" w:type="dxa"/>
          </w:tcPr>
          <w:p w14:paraId="6C761161" w14:textId="25A6B251" w:rsidR="00A40FF0" w:rsidRPr="00FA0180" w:rsidRDefault="00380B5E" w:rsidP="00267775">
            <w:pPr>
              <w:jc w:val="center"/>
              <w:rPr>
                <w:rFonts w:cs="Times New Roman"/>
                <w:b/>
                <w:bCs/>
                <w:szCs w:val="24"/>
              </w:rPr>
            </w:pPr>
            <w:r>
              <w:rPr>
                <w:rFonts w:cs="Times New Roman"/>
                <w:b/>
                <w:bCs/>
                <w:szCs w:val="24"/>
              </w:rPr>
              <w:t>Precision</w:t>
            </w:r>
          </w:p>
        </w:tc>
        <w:tc>
          <w:tcPr>
            <w:tcW w:w="2410" w:type="dxa"/>
          </w:tcPr>
          <w:p w14:paraId="08859780" w14:textId="77777777" w:rsidR="00A40FF0" w:rsidRDefault="00A40FF0" w:rsidP="00267775">
            <w:pPr>
              <w:jc w:val="center"/>
              <w:rPr>
                <w:rFonts w:cs="Times New Roman"/>
                <w:szCs w:val="24"/>
              </w:rPr>
            </w:pPr>
            <w:r>
              <w:rPr>
                <w:rFonts w:cs="Times New Roman"/>
                <w:szCs w:val="24"/>
              </w:rPr>
              <w:t>100 %</w:t>
            </w:r>
          </w:p>
        </w:tc>
        <w:tc>
          <w:tcPr>
            <w:tcW w:w="2551" w:type="dxa"/>
          </w:tcPr>
          <w:p w14:paraId="0811B44A" w14:textId="77777777" w:rsidR="00A40FF0" w:rsidRDefault="00A40FF0" w:rsidP="00267775">
            <w:pPr>
              <w:jc w:val="center"/>
              <w:rPr>
                <w:rFonts w:cs="Times New Roman"/>
                <w:szCs w:val="24"/>
              </w:rPr>
            </w:pPr>
            <w:r>
              <w:rPr>
                <w:rFonts w:cs="Times New Roman"/>
                <w:szCs w:val="24"/>
              </w:rPr>
              <w:t>100 %</w:t>
            </w:r>
          </w:p>
        </w:tc>
      </w:tr>
      <w:tr w:rsidR="00A40FF0" w14:paraId="7A252F4D" w14:textId="77777777" w:rsidTr="0093002C">
        <w:tc>
          <w:tcPr>
            <w:tcW w:w="3681" w:type="dxa"/>
          </w:tcPr>
          <w:p w14:paraId="2CE483D9" w14:textId="25EE4C54" w:rsidR="00A40FF0" w:rsidRPr="00FA0180" w:rsidRDefault="00713BE2" w:rsidP="00267775">
            <w:pPr>
              <w:jc w:val="center"/>
              <w:rPr>
                <w:rFonts w:cs="Times New Roman"/>
                <w:b/>
                <w:bCs/>
                <w:szCs w:val="24"/>
              </w:rPr>
            </w:pPr>
            <w:r w:rsidRPr="00713BE2">
              <w:rPr>
                <w:rFonts w:cs="Times New Roman"/>
                <w:b/>
                <w:bCs/>
                <w:szCs w:val="24"/>
              </w:rPr>
              <w:t>Correctly Classified Instances</w:t>
            </w:r>
          </w:p>
        </w:tc>
        <w:tc>
          <w:tcPr>
            <w:tcW w:w="2410" w:type="dxa"/>
          </w:tcPr>
          <w:p w14:paraId="55A2E4F6" w14:textId="77777777" w:rsidR="00A40FF0" w:rsidRDefault="00A40FF0" w:rsidP="00267775">
            <w:pPr>
              <w:jc w:val="center"/>
              <w:rPr>
                <w:rFonts w:cs="Times New Roman"/>
                <w:szCs w:val="24"/>
              </w:rPr>
            </w:pPr>
            <w:r>
              <w:rPr>
                <w:rFonts w:cs="Times New Roman"/>
                <w:szCs w:val="24"/>
              </w:rPr>
              <w:t>999</w:t>
            </w:r>
          </w:p>
        </w:tc>
        <w:tc>
          <w:tcPr>
            <w:tcW w:w="2551" w:type="dxa"/>
          </w:tcPr>
          <w:p w14:paraId="653695FE" w14:textId="77777777" w:rsidR="00A40FF0" w:rsidRDefault="00A40FF0" w:rsidP="00267775">
            <w:pPr>
              <w:jc w:val="center"/>
              <w:rPr>
                <w:rFonts w:cs="Times New Roman"/>
                <w:szCs w:val="24"/>
              </w:rPr>
            </w:pPr>
            <w:r>
              <w:rPr>
                <w:rFonts w:cs="Times New Roman"/>
                <w:szCs w:val="24"/>
              </w:rPr>
              <w:t>999</w:t>
            </w:r>
          </w:p>
        </w:tc>
      </w:tr>
      <w:tr w:rsidR="00A40FF0" w14:paraId="59EAAD5C" w14:textId="77777777" w:rsidTr="0093002C">
        <w:tc>
          <w:tcPr>
            <w:tcW w:w="3681" w:type="dxa"/>
          </w:tcPr>
          <w:p w14:paraId="7F948ABD" w14:textId="1B1D37F9" w:rsidR="00A40FF0" w:rsidRPr="00FA0180" w:rsidRDefault="0093002C" w:rsidP="00267775">
            <w:pPr>
              <w:jc w:val="center"/>
              <w:rPr>
                <w:rFonts w:cs="Times New Roman"/>
                <w:b/>
                <w:bCs/>
                <w:szCs w:val="24"/>
              </w:rPr>
            </w:pPr>
            <w:r w:rsidRPr="0093002C">
              <w:rPr>
                <w:rFonts w:cs="Times New Roman"/>
                <w:b/>
                <w:bCs/>
                <w:szCs w:val="24"/>
              </w:rPr>
              <w:t>Incorrectly Classified Instances</w:t>
            </w:r>
          </w:p>
        </w:tc>
        <w:tc>
          <w:tcPr>
            <w:tcW w:w="2410" w:type="dxa"/>
          </w:tcPr>
          <w:p w14:paraId="009B78EA" w14:textId="77777777" w:rsidR="00A40FF0" w:rsidRDefault="00A40FF0" w:rsidP="00267775">
            <w:pPr>
              <w:jc w:val="center"/>
              <w:rPr>
                <w:rFonts w:cs="Times New Roman"/>
                <w:szCs w:val="24"/>
              </w:rPr>
            </w:pPr>
            <w:r>
              <w:rPr>
                <w:rFonts w:cs="Times New Roman"/>
                <w:szCs w:val="24"/>
              </w:rPr>
              <w:t>0</w:t>
            </w:r>
          </w:p>
        </w:tc>
        <w:tc>
          <w:tcPr>
            <w:tcW w:w="2551" w:type="dxa"/>
          </w:tcPr>
          <w:p w14:paraId="677A4D0C" w14:textId="77777777" w:rsidR="00A40FF0" w:rsidRDefault="00A40FF0" w:rsidP="00267775">
            <w:pPr>
              <w:jc w:val="center"/>
              <w:rPr>
                <w:rFonts w:cs="Times New Roman"/>
                <w:szCs w:val="24"/>
              </w:rPr>
            </w:pPr>
            <w:r>
              <w:rPr>
                <w:rFonts w:cs="Times New Roman"/>
                <w:szCs w:val="24"/>
              </w:rPr>
              <w:t>0</w:t>
            </w:r>
          </w:p>
        </w:tc>
      </w:tr>
    </w:tbl>
    <w:p w14:paraId="1B098C39" w14:textId="6DA4AE73" w:rsidR="00A40FF0" w:rsidRPr="00A06D24" w:rsidRDefault="00A40FF0" w:rsidP="00A40FF0">
      <w:pPr>
        <w:jc w:val="center"/>
        <w:rPr>
          <w:rFonts w:cs="Times New Roman"/>
          <w:i/>
          <w:iCs/>
          <w:lang w:val="en-GB"/>
        </w:rPr>
      </w:pPr>
      <w:r w:rsidRPr="006C0094">
        <w:rPr>
          <w:rFonts w:cs="Times New Roman"/>
          <w:b/>
          <w:bCs/>
        </w:rPr>
        <w:t xml:space="preserve">Tab. </w:t>
      </w:r>
      <w:r w:rsidR="00A778C5">
        <w:rPr>
          <w:rFonts w:cs="Times New Roman"/>
          <w:b/>
          <w:bCs/>
        </w:rPr>
        <w:t>3</w:t>
      </w:r>
      <w:r w:rsidRPr="006C0094">
        <w:rPr>
          <w:rFonts w:cs="Times New Roman"/>
          <w:b/>
          <w:bCs/>
        </w:rPr>
        <w:t>.</w:t>
      </w:r>
      <w:r>
        <w:rPr>
          <w:rFonts w:cs="Times New Roman"/>
          <w:i/>
          <w:iCs/>
        </w:rPr>
        <w:t xml:space="preserve"> </w:t>
      </w:r>
      <w:r w:rsidR="00F23645" w:rsidRPr="00A06D24">
        <w:rPr>
          <w:rFonts w:cs="Times New Roman"/>
          <w:lang w:val="en-GB"/>
        </w:rPr>
        <w:t xml:space="preserve">Algorithm results on </w:t>
      </w:r>
      <w:r w:rsidR="005023AD" w:rsidRPr="00A06D24">
        <w:rPr>
          <w:rFonts w:cs="Times New Roman"/>
          <w:szCs w:val="24"/>
          <w:lang w:val="en-GB"/>
        </w:rPr>
        <w:t>Log6Result</w:t>
      </w:r>
      <w:r w:rsidR="003852B5" w:rsidRPr="00A06D24">
        <w:rPr>
          <w:rFonts w:cs="Times New Roman"/>
          <w:szCs w:val="24"/>
          <w:lang w:val="en-GB"/>
        </w:rPr>
        <w:t>.csv</w:t>
      </w:r>
      <w:r w:rsidR="00F23645" w:rsidRPr="00A06D24">
        <w:rPr>
          <w:rFonts w:cs="Times New Roman"/>
          <w:lang w:val="en-GB"/>
        </w:rPr>
        <w:t xml:space="preserve"> data</w:t>
      </w:r>
      <w:r w:rsidRPr="00A06D24">
        <w:rPr>
          <w:rFonts w:cs="Times New Roman"/>
          <w:lang w:val="en-GB"/>
        </w:rPr>
        <w:t>.</w:t>
      </w:r>
      <w:r w:rsidRPr="00A06D24">
        <w:rPr>
          <w:rFonts w:cs="Times New Roman"/>
          <w:i/>
          <w:iCs/>
          <w:lang w:val="en-GB"/>
        </w:rPr>
        <w:t xml:space="preserve"> </w:t>
      </w:r>
      <w:r w:rsidRPr="00A06D24">
        <w:rPr>
          <w:rFonts w:cs="Times New Roman"/>
          <w:lang w:val="en-GB"/>
        </w:rPr>
        <w:t>Source Authors.</w:t>
      </w:r>
    </w:p>
    <w:p w14:paraId="779572F0" w14:textId="5908E5F5" w:rsidR="00657251" w:rsidRPr="00A06D24" w:rsidRDefault="001D3B0E" w:rsidP="00740CD4">
      <w:pPr>
        <w:rPr>
          <w:rFonts w:cs="Times New Roman"/>
          <w:szCs w:val="24"/>
          <w:lang w:val="en-GB"/>
        </w:rPr>
      </w:pPr>
      <w:r w:rsidRPr="00A06D24">
        <w:rPr>
          <w:rFonts w:cs="Times New Roman"/>
          <w:szCs w:val="24"/>
          <w:lang w:val="en-GB"/>
        </w:rPr>
        <w:t>The rules discovered in the Log6Result.csv data by the RIPPER algorithm were only two, and they were also discovered by the default program. These rules can be written as follows:</w:t>
      </w:r>
    </w:p>
    <w:p w14:paraId="105B8F3D"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If Parameter 30 == Australia:</w:t>
      </w:r>
    </w:p>
    <w:p w14:paraId="2392CB8A"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Parameter 36 = C:/Customers/Australia/</w:t>
      </w:r>
    </w:p>
    <w:p w14:paraId="51973656"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If Parameter 30 != Australia:</w:t>
      </w:r>
    </w:p>
    <w:p w14:paraId="578EF6E9" w14:textId="310C6CD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Parameter 36 = UnbindFile</w:t>
      </w:r>
    </w:p>
    <w:p w14:paraId="740191A0" w14:textId="1006FE82" w:rsidR="00E932EA" w:rsidRPr="00A06D24" w:rsidRDefault="001D3B0E" w:rsidP="009B2289">
      <w:pPr>
        <w:rPr>
          <w:rFonts w:cs="Times New Roman"/>
          <w:szCs w:val="24"/>
          <w:lang w:val="en-GB"/>
        </w:rPr>
      </w:pPr>
      <w:r w:rsidRPr="00A06D24">
        <w:rPr>
          <w:rFonts w:cs="Times New Roman"/>
          <w:szCs w:val="24"/>
          <w:lang w:val="en-GB"/>
        </w:rPr>
        <w:t>FURIA discovered slightly different rules on the same data with the same result, which means that the algorithms for this type of data are identically accurate.</w:t>
      </w:r>
    </w:p>
    <w:p w14:paraId="59C8115D"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If Parameter 37 == Web:</w:t>
      </w:r>
    </w:p>
    <w:p w14:paraId="5529CFE7" w14:textId="57C31A54"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Parameter 36 = UnbindFile</w:t>
      </w:r>
    </w:p>
    <w:p w14:paraId="4019BDB7"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lastRenderedPageBreak/>
        <w:t>If Parameter 30 == Australia:</w:t>
      </w:r>
    </w:p>
    <w:p w14:paraId="474F90FE" w14:textId="73705D94" w:rsidR="00F7663D" w:rsidRPr="00A845CA" w:rsidRDefault="006C0094" w:rsidP="00FE01F9">
      <w:pPr>
        <w:ind w:left="720"/>
        <w:rPr>
          <w:rFonts w:ascii="Courier New" w:hAnsi="Courier New" w:cs="Courier New"/>
          <w:sz w:val="20"/>
          <w:szCs w:val="20"/>
        </w:rPr>
      </w:pPr>
      <w:r w:rsidRPr="00A845CA">
        <w:rPr>
          <w:rFonts w:ascii="Courier New" w:hAnsi="Courier New" w:cs="Courier New"/>
          <w:sz w:val="20"/>
          <w:szCs w:val="20"/>
        </w:rPr>
        <w:t xml:space="preserve">    Parameter 36 = C:/Customers/Australia/</w:t>
      </w:r>
    </w:p>
    <w:p w14:paraId="48109F7F" w14:textId="4351EDB4" w:rsidR="000267C2" w:rsidRPr="00A06D24" w:rsidRDefault="00640432" w:rsidP="00993BD5">
      <w:pPr>
        <w:rPr>
          <w:lang w:val="en-GB"/>
        </w:rPr>
      </w:pPr>
      <w:r w:rsidRPr="00A06D24">
        <w:rPr>
          <w:lang w:val="en-GB"/>
        </w:rPr>
        <w:t>In tab. 4 are the accuracy results of all the rules that the algorithms were able to find for the given parameter. In most cases, the accuracy of the algorithms is the same except for parameter42, where FURIA is 0.7% more accurate than RIPPER. FURIA was able to identify 7 cases more than RIPPER correctly. All these results are rounded to one decimal place.</w:t>
      </w:r>
    </w:p>
    <w:tbl>
      <w:tblPr>
        <w:tblStyle w:val="TableGrid"/>
        <w:tblW w:w="8642" w:type="dxa"/>
        <w:tblLook w:val="04A0" w:firstRow="1" w:lastRow="0" w:firstColumn="1" w:lastColumn="0" w:noHBand="0" w:noVBand="1"/>
      </w:tblPr>
      <w:tblGrid>
        <w:gridCol w:w="2972"/>
        <w:gridCol w:w="2410"/>
        <w:gridCol w:w="3260"/>
      </w:tblGrid>
      <w:tr w:rsidR="00B040F6" w:rsidRPr="00FA0180" w14:paraId="38F00EC4" w14:textId="77777777" w:rsidTr="00625B57">
        <w:tc>
          <w:tcPr>
            <w:tcW w:w="2972" w:type="dxa"/>
          </w:tcPr>
          <w:p w14:paraId="00AE01F8" w14:textId="77777777" w:rsidR="00B040F6" w:rsidRDefault="00B040F6" w:rsidP="00625B57">
            <w:pPr>
              <w:rPr>
                <w:rFonts w:cs="Times New Roman"/>
                <w:szCs w:val="24"/>
              </w:rPr>
            </w:pPr>
          </w:p>
        </w:tc>
        <w:tc>
          <w:tcPr>
            <w:tcW w:w="2410" w:type="dxa"/>
          </w:tcPr>
          <w:p w14:paraId="2E8E2BA9" w14:textId="77777777" w:rsidR="00B040F6" w:rsidRPr="00FA0180" w:rsidRDefault="00B040F6" w:rsidP="00625B57">
            <w:pPr>
              <w:jc w:val="center"/>
              <w:rPr>
                <w:rFonts w:cs="Times New Roman"/>
                <w:b/>
                <w:bCs/>
                <w:szCs w:val="24"/>
              </w:rPr>
            </w:pPr>
            <w:r w:rsidRPr="00FA0180">
              <w:rPr>
                <w:rFonts w:cs="Times New Roman"/>
                <w:b/>
                <w:bCs/>
                <w:szCs w:val="24"/>
              </w:rPr>
              <w:t>FURIA</w:t>
            </w:r>
          </w:p>
        </w:tc>
        <w:tc>
          <w:tcPr>
            <w:tcW w:w="3260" w:type="dxa"/>
          </w:tcPr>
          <w:p w14:paraId="1F2DBE73" w14:textId="77777777" w:rsidR="00B040F6" w:rsidRPr="00FA0180" w:rsidRDefault="00B040F6" w:rsidP="00625B57">
            <w:pPr>
              <w:jc w:val="center"/>
              <w:rPr>
                <w:rFonts w:cs="Times New Roman"/>
                <w:b/>
                <w:bCs/>
                <w:szCs w:val="24"/>
              </w:rPr>
            </w:pPr>
            <w:r w:rsidRPr="00FA0180">
              <w:rPr>
                <w:rFonts w:cs="Times New Roman"/>
                <w:b/>
                <w:bCs/>
                <w:szCs w:val="24"/>
              </w:rPr>
              <w:t>RIPPER</w:t>
            </w:r>
          </w:p>
        </w:tc>
      </w:tr>
      <w:tr w:rsidR="00B040F6" w14:paraId="10A01999" w14:textId="77777777" w:rsidTr="00625B57">
        <w:tc>
          <w:tcPr>
            <w:tcW w:w="2972" w:type="dxa"/>
          </w:tcPr>
          <w:p w14:paraId="6C73543F" w14:textId="1D2C6D88" w:rsidR="00B040F6" w:rsidRPr="00FA0180" w:rsidRDefault="00B040F6" w:rsidP="00625B57">
            <w:pPr>
              <w:jc w:val="center"/>
              <w:rPr>
                <w:rFonts w:cs="Times New Roman"/>
                <w:b/>
                <w:bCs/>
                <w:szCs w:val="24"/>
              </w:rPr>
            </w:pPr>
            <w:r>
              <w:rPr>
                <w:rFonts w:cs="Times New Roman"/>
                <w:b/>
                <w:bCs/>
                <w:szCs w:val="24"/>
              </w:rPr>
              <w:t>Paramet</w:t>
            </w:r>
            <w:r w:rsidR="00210B1B">
              <w:rPr>
                <w:rFonts w:cs="Times New Roman"/>
                <w:b/>
                <w:bCs/>
                <w:szCs w:val="24"/>
              </w:rPr>
              <w:t>e</w:t>
            </w:r>
            <w:r>
              <w:rPr>
                <w:rFonts w:cs="Times New Roman"/>
                <w:b/>
                <w:bCs/>
                <w:szCs w:val="24"/>
              </w:rPr>
              <w:t>r</w:t>
            </w:r>
            <w:r w:rsidR="0001583C">
              <w:rPr>
                <w:rFonts w:cs="Times New Roman"/>
                <w:b/>
                <w:bCs/>
                <w:szCs w:val="24"/>
              </w:rPr>
              <w:t>8</w:t>
            </w:r>
          </w:p>
        </w:tc>
        <w:tc>
          <w:tcPr>
            <w:tcW w:w="2410" w:type="dxa"/>
          </w:tcPr>
          <w:p w14:paraId="1F73F1B8" w14:textId="703DE7E5" w:rsidR="00B040F6" w:rsidRDefault="00FA7FB8" w:rsidP="00625B57">
            <w:pPr>
              <w:jc w:val="center"/>
              <w:rPr>
                <w:rFonts w:cs="Times New Roman"/>
                <w:szCs w:val="24"/>
              </w:rPr>
            </w:pPr>
            <w:r>
              <w:rPr>
                <w:rFonts w:cs="Times New Roman"/>
                <w:szCs w:val="24"/>
              </w:rPr>
              <w:t>8.3</w:t>
            </w:r>
            <w:r w:rsidR="00B040F6">
              <w:rPr>
                <w:rFonts w:cs="Times New Roman"/>
                <w:szCs w:val="24"/>
              </w:rPr>
              <w:t xml:space="preserve"> %</w:t>
            </w:r>
          </w:p>
        </w:tc>
        <w:tc>
          <w:tcPr>
            <w:tcW w:w="3260" w:type="dxa"/>
          </w:tcPr>
          <w:p w14:paraId="3E0CEAFF" w14:textId="64518251" w:rsidR="00B040F6" w:rsidRDefault="00460022" w:rsidP="00625B57">
            <w:pPr>
              <w:jc w:val="center"/>
              <w:rPr>
                <w:rFonts w:cs="Times New Roman"/>
                <w:szCs w:val="24"/>
              </w:rPr>
            </w:pPr>
            <w:r>
              <w:rPr>
                <w:rFonts w:cs="Times New Roman"/>
                <w:szCs w:val="24"/>
              </w:rPr>
              <w:t>8.3</w:t>
            </w:r>
            <w:r w:rsidR="00B040F6">
              <w:rPr>
                <w:rFonts w:cs="Times New Roman"/>
                <w:szCs w:val="24"/>
              </w:rPr>
              <w:t xml:space="preserve"> %</w:t>
            </w:r>
          </w:p>
        </w:tc>
      </w:tr>
      <w:tr w:rsidR="00B040F6" w14:paraId="0C62665C" w14:textId="77777777" w:rsidTr="00625B57">
        <w:tc>
          <w:tcPr>
            <w:tcW w:w="2972" w:type="dxa"/>
          </w:tcPr>
          <w:p w14:paraId="6902B7B4" w14:textId="6A01A6EA" w:rsidR="00B040F6" w:rsidRPr="00FA0180" w:rsidRDefault="008930D8" w:rsidP="00625B57">
            <w:pPr>
              <w:jc w:val="center"/>
              <w:rPr>
                <w:rFonts w:cs="Times New Roman"/>
                <w:b/>
                <w:bCs/>
                <w:szCs w:val="24"/>
              </w:rPr>
            </w:pPr>
            <w:r>
              <w:rPr>
                <w:rFonts w:cs="Times New Roman"/>
                <w:b/>
                <w:bCs/>
                <w:szCs w:val="24"/>
              </w:rPr>
              <w:t>Parameter19</w:t>
            </w:r>
          </w:p>
        </w:tc>
        <w:tc>
          <w:tcPr>
            <w:tcW w:w="2410" w:type="dxa"/>
          </w:tcPr>
          <w:p w14:paraId="284E6C47" w14:textId="277911B2" w:rsidR="00B040F6" w:rsidRDefault="008930D8" w:rsidP="00625B57">
            <w:pPr>
              <w:jc w:val="center"/>
              <w:rPr>
                <w:rFonts w:cs="Times New Roman"/>
                <w:szCs w:val="24"/>
              </w:rPr>
            </w:pPr>
            <w:r>
              <w:rPr>
                <w:rFonts w:cs="Times New Roman"/>
                <w:szCs w:val="24"/>
              </w:rPr>
              <w:t>8.3 %</w:t>
            </w:r>
          </w:p>
        </w:tc>
        <w:tc>
          <w:tcPr>
            <w:tcW w:w="3260" w:type="dxa"/>
          </w:tcPr>
          <w:p w14:paraId="639CAB3E" w14:textId="1514BB55" w:rsidR="00B040F6" w:rsidRDefault="008930D8" w:rsidP="00625B57">
            <w:pPr>
              <w:jc w:val="center"/>
              <w:rPr>
                <w:rFonts w:cs="Times New Roman"/>
                <w:szCs w:val="24"/>
              </w:rPr>
            </w:pPr>
            <w:r>
              <w:rPr>
                <w:rFonts w:cs="Times New Roman"/>
                <w:szCs w:val="24"/>
              </w:rPr>
              <w:t>8.3 %</w:t>
            </w:r>
          </w:p>
        </w:tc>
      </w:tr>
      <w:tr w:rsidR="00B040F6" w14:paraId="2F3099F2" w14:textId="77777777" w:rsidTr="00625B57">
        <w:tc>
          <w:tcPr>
            <w:tcW w:w="2972" w:type="dxa"/>
          </w:tcPr>
          <w:p w14:paraId="35FD7C10" w14:textId="32AA1FF2" w:rsidR="00B040F6" w:rsidRPr="00FA0180" w:rsidRDefault="00D733D2" w:rsidP="00625B57">
            <w:pPr>
              <w:jc w:val="center"/>
              <w:rPr>
                <w:rFonts w:cs="Times New Roman"/>
                <w:b/>
                <w:bCs/>
                <w:szCs w:val="24"/>
              </w:rPr>
            </w:pPr>
            <w:r>
              <w:rPr>
                <w:rFonts w:cs="Times New Roman"/>
                <w:b/>
                <w:bCs/>
                <w:szCs w:val="24"/>
              </w:rPr>
              <w:t>Parameter25</w:t>
            </w:r>
          </w:p>
        </w:tc>
        <w:tc>
          <w:tcPr>
            <w:tcW w:w="2410" w:type="dxa"/>
          </w:tcPr>
          <w:p w14:paraId="588D44D5" w14:textId="1C8501B2" w:rsidR="00B040F6" w:rsidRDefault="00B040F6" w:rsidP="00625B57">
            <w:pPr>
              <w:jc w:val="center"/>
              <w:rPr>
                <w:rFonts w:cs="Times New Roman"/>
                <w:szCs w:val="24"/>
              </w:rPr>
            </w:pPr>
            <w:r>
              <w:rPr>
                <w:rFonts w:cs="Times New Roman"/>
                <w:szCs w:val="24"/>
              </w:rPr>
              <w:t>0</w:t>
            </w:r>
            <w:r w:rsidR="00B06A50">
              <w:rPr>
                <w:rFonts w:cs="Times New Roman"/>
                <w:szCs w:val="24"/>
              </w:rPr>
              <w:t xml:space="preserve"> %</w:t>
            </w:r>
          </w:p>
        </w:tc>
        <w:tc>
          <w:tcPr>
            <w:tcW w:w="3260" w:type="dxa"/>
          </w:tcPr>
          <w:p w14:paraId="3E96831C" w14:textId="63DB8A32" w:rsidR="00B040F6" w:rsidRDefault="00B040F6" w:rsidP="00625B57">
            <w:pPr>
              <w:jc w:val="center"/>
              <w:rPr>
                <w:rFonts w:cs="Times New Roman"/>
                <w:szCs w:val="24"/>
              </w:rPr>
            </w:pPr>
            <w:r>
              <w:rPr>
                <w:rFonts w:cs="Times New Roman"/>
                <w:szCs w:val="24"/>
              </w:rPr>
              <w:t>0</w:t>
            </w:r>
            <w:r w:rsidR="009457FC">
              <w:rPr>
                <w:rFonts w:cs="Times New Roman"/>
                <w:szCs w:val="24"/>
              </w:rPr>
              <w:t xml:space="preserve"> %</w:t>
            </w:r>
          </w:p>
        </w:tc>
      </w:tr>
      <w:tr w:rsidR="00816616" w14:paraId="2A485710" w14:textId="77777777" w:rsidTr="00625B57">
        <w:tc>
          <w:tcPr>
            <w:tcW w:w="2972" w:type="dxa"/>
          </w:tcPr>
          <w:p w14:paraId="025A4977" w14:textId="6EEBA328" w:rsidR="00816616" w:rsidRDefault="00816616" w:rsidP="00625B57">
            <w:pPr>
              <w:jc w:val="center"/>
              <w:rPr>
                <w:rFonts w:cs="Times New Roman"/>
                <w:b/>
                <w:bCs/>
                <w:szCs w:val="24"/>
              </w:rPr>
            </w:pPr>
            <w:r>
              <w:rPr>
                <w:rFonts w:cs="Times New Roman"/>
                <w:b/>
                <w:bCs/>
                <w:szCs w:val="24"/>
              </w:rPr>
              <w:t>Parameter30</w:t>
            </w:r>
          </w:p>
        </w:tc>
        <w:tc>
          <w:tcPr>
            <w:tcW w:w="2410" w:type="dxa"/>
          </w:tcPr>
          <w:p w14:paraId="5CC11ECA" w14:textId="43B378C2" w:rsidR="00816616" w:rsidRDefault="004A1466" w:rsidP="00625B57">
            <w:pPr>
              <w:jc w:val="center"/>
              <w:rPr>
                <w:rFonts w:cs="Times New Roman"/>
                <w:szCs w:val="24"/>
              </w:rPr>
            </w:pPr>
            <w:r>
              <w:rPr>
                <w:rFonts w:cs="Times New Roman"/>
                <w:szCs w:val="24"/>
              </w:rPr>
              <w:t>49.8 %</w:t>
            </w:r>
          </w:p>
        </w:tc>
        <w:tc>
          <w:tcPr>
            <w:tcW w:w="3260" w:type="dxa"/>
          </w:tcPr>
          <w:p w14:paraId="77C70CF0" w14:textId="572C80F1" w:rsidR="00816616" w:rsidRDefault="00816616" w:rsidP="00625B57">
            <w:pPr>
              <w:jc w:val="center"/>
              <w:rPr>
                <w:rFonts w:cs="Times New Roman"/>
                <w:szCs w:val="24"/>
              </w:rPr>
            </w:pPr>
            <w:r>
              <w:rPr>
                <w:rFonts w:cs="Times New Roman"/>
                <w:szCs w:val="24"/>
              </w:rPr>
              <w:t>49</w:t>
            </w:r>
            <w:r w:rsidR="00005703">
              <w:rPr>
                <w:rFonts w:cs="Times New Roman"/>
                <w:szCs w:val="24"/>
              </w:rPr>
              <w:t>.8</w:t>
            </w:r>
            <w:r w:rsidR="004A1466">
              <w:rPr>
                <w:rFonts w:cs="Times New Roman"/>
                <w:szCs w:val="24"/>
              </w:rPr>
              <w:t xml:space="preserve"> </w:t>
            </w:r>
            <w:r w:rsidR="00005703">
              <w:rPr>
                <w:rFonts w:cs="Times New Roman"/>
                <w:szCs w:val="24"/>
              </w:rPr>
              <w:t>%</w:t>
            </w:r>
          </w:p>
        </w:tc>
      </w:tr>
      <w:tr w:rsidR="00816616" w14:paraId="379B10D6" w14:textId="77777777" w:rsidTr="00625B57">
        <w:tc>
          <w:tcPr>
            <w:tcW w:w="2972" w:type="dxa"/>
          </w:tcPr>
          <w:p w14:paraId="0236D86C" w14:textId="072831BC" w:rsidR="00816616" w:rsidRDefault="00816616" w:rsidP="00625B57">
            <w:pPr>
              <w:jc w:val="center"/>
              <w:rPr>
                <w:rFonts w:cs="Times New Roman"/>
                <w:b/>
                <w:bCs/>
                <w:szCs w:val="24"/>
              </w:rPr>
            </w:pPr>
            <w:r>
              <w:rPr>
                <w:rFonts w:cs="Times New Roman"/>
                <w:b/>
                <w:bCs/>
                <w:szCs w:val="24"/>
              </w:rPr>
              <w:t>Parameter36</w:t>
            </w:r>
          </w:p>
        </w:tc>
        <w:tc>
          <w:tcPr>
            <w:tcW w:w="2410" w:type="dxa"/>
          </w:tcPr>
          <w:p w14:paraId="0D196700" w14:textId="4AAD9967" w:rsidR="00816616" w:rsidRDefault="00AD120E" w:rsidP="00625B57">
            <w:pPr>
              <w:jc w:val="center"/>
              <w:rPr>
                <w:rFonts w:cs="Times New Roman"/>
                <w:szCs w:val="24"/>
              </w:rPr>
            </w:pPr>
            <w:r>
              <w:rPr>
                <w:rFonts w:cs="Times New Roman"/>
                <w:szCs w:val="24"/>
              </w:rPr>
              <w:t>100 %</w:t>
            </w:r>
          </w:p>
        </w:tc>
        <w:tc>
          <w:tcPr>
            <w:tcW w:w="3260" w:type="dxa"/>
          </w:tcPr>
          <w:p w14:paraId="22913496" w14:textId="00E2E3BB" w:rsidR="00816616" w:rsidRDefault="00AD120E" w:rsidP="00625B57">
            <w:pPr>
              <w:jc w:val="center"/>
              <w:rPr>
                <w:rFonts w:cs="Times New Roman"/>
                <w:szCs w:val="24"/>
              </w:rPr>
            </w:pPr>
            <w:r>
              <w:rPr>
                <w:rFonts w:cs="Times New Roman"/>
                <w:szCs w:val="24"/>
              </w:rPr>
              <w:t>100 %</w:t>
            </w:r>
          </w:p>
        </w:tc>
      </w:tr>
      <w:tr w:rsidR="00AD120E" w14:paraId="4BE90467" w14:textId="77777777" w:rsidTr="00625B57">
        <w:tc>
          <w:tcPr>
            <w:tcW w:w="2972" w:type="dxa"/>
          </w:tcPr>
          <w:p w14:paraId="1FCEF6AB" w14:textId="40517A60" w:rsidR="00AD120E" w:rsidRDefault="00AD2A5A" w:rsidP="00625B57">
            <w:pPr>
              <w:jc w:val="center"/>
              <w:rPr>
                <w:rFonts w:cs="Times New Roman"/>
                <w:b/>
                <w:bCs/>
                <w:szCs w:val="24"/>
              </w:rPr>
            </w:pPr>
            <w:r>
              <w:rPr>
                <w:rFonts w:cs="Times New Roman"/>
                <w:b/>
                <w:bCs/>
                <w:szCs w:val="24"/>
              </w:rPr>
              <w:t>Parameter37</w:t>
            </w:r>
          </w:p>
        </w:tc>
        <w:tc>
          <w:tcPr>
            <w:tcW w:w="2410" w:type="dxa"/>
          </w:tcPr>
          <w:p w14:paraId="61D9C274" w14:textId="392BA590" w:rsidR="00AD120E" w:rsidRDefault="00AD2A5A" w:rsidP="00625B57">
            <w:pPr>
              <w:jc w:val="center"/>
              <w:rPr>
                <w:rFonts w:cs="Times New Roman"/>
                <w:szCs w:val="24"/>
              </w:rPr>
            </w:pPr>
            <w:r>
              <w:rPr>
                <w:rFonts w:cs="Times New Roman"/>
                <w:szCs w:val="24"/>
              </w:rPr>
              <w:t>100 %</w:t>
            </w:r>
          </w:p>
        </w:tc>
        <w:tc>
          <w:tcPr>
            <w:tcW w:w="3260" w:type="dxa"/>
          </w:tcPr>
          <w:p w14:paraId="7A05CF27" w14:textId="6F2CA79D" w:rsidR="00AD120E" w:rsidRDefault="00AD2A5A" w:rsidP="00625B57">
            <w:pPr>
              <w:jc w:val="center"/>
              <w:rPr>
                <w:rFonts w:cs="Times New Roman"/>
                <w:szCs w:val="24"/>
              </w:rPr>
            </w:pPr>
            <w:r>
              <w:rPr>
                <w:rFonts w:cs="Times New Roman"/>
                <w:szCs w:val="24"/>
              </w:rPr>
              <w:t>100 %</w:t>
            </w:r>
          </w:p>
        </w:tc>
      </w:tr>
      <w:tr w:rsidR="00BF4171" w14:paraId="635D3BEA" w14:textId="77777777" w:rsidTr="00625B57">
        <w:tc>
          <w:tcPr>
            <w:tcW w:w="2972" w:type="dxa"/>
          </w:tcPr>
          <w:p w14:paraId="7EDB581D" w14:textId="11559D2A" w:rsidR="00BF4171" w:rsidRDefault="00BF4171" w:rsidP="00BF4171">
            <w:pPr>
              <w:jc w:val="center"/>
              <w:rPr>
                <w:rFonts w:cs="Times New Roman"/>
                <w:b/>
                <w:bCs/>
                <w:szCs w:val="24"/>
              </w:rPr>
            </w:pPr>
            <w:r>
              <w:rPr>
                <w:rFonts w:cs="Times New Roman"/>
                <w:b/>
                <w:bCs/>
                <w:szCs w:val="24"/>
              </w:rPr>
              <w:t>Parameter38</w:t>
            </w:r>
          </w:p>
        </w:tc>
        <w:tc>
          <w:tcPr>
            <w:tcW w:w="2410" w:type="dxa"/>
          </w:tcPr>
          <w:p w14:paraId="3FD0474C" w14:textId="768DE2D2" w:rsidR="00BF4171" w:rsidRDefault="00BF4171" w:rsidP="00BF4171">
            <w:pPr>
              <w:jc w:val="center"/>
              <w:rPr>
                <w:rFonts w:cs="Times New Roman"/>
                <w:szCs w:val="24"/>
              </w:rPr>
            </w:pPr>
            <w:r>
              <w:rPr>
                <w:rFonts w:cs="Times New Roman"/>
                <w:szCs w:val="24"/>
              </w:rPr>
              <w:t>100 %</w:t>
            </w:r>
          </w:p>
        </w:tc>
        <w:tc>
          <w:tcPr>
            <w:tcW w:w="3260" w:type="dxa"/>
          </w:tcPr>
          <w:p w14:paraId="344C04B4" w14:textId="3C439723" w:rsidR="00BF4171" w:rsidRDefault="00BF4171" w:rsidP="00BF4171">
            <w:pPr>
              <w:jc w:val="center"/>
              <w:rPr>
                <w:rFonts w:cs="Times New Roman"/>
                <w:szCs w:val="24"/>
              </w:rPr>
            </w:pPr>
            <w:r>
              <w:rPr>
                <w:rFonts w:cs="Times New Roman"/>
                <w:szCs w:val="24"/>
              </w:rPr>
              <w:t>100 %</w:t>
            </w:r>
          </w:p>
        </w:tc>
      </w:tr>
      <w:tr w:rsidR="00BF4171" w14:paraId="5EF402CA" w14:textId="77777777" w:rsidTr="00625B57">
        <w:tc>
          <w:tcPr>
            <w:tcW w:w="2972" w:type="dxa"/>
          </w:tcPr>
          <w:p w14:paraId="4F45AC5B" w14:textId="0171A7E9" w:rsidR="00BF4171" w:rsidRDefault="00BF4171" w:rsidP="00BF4171">
            <w:pPr>
              <w:jc w:val="center"/>
              <w:rPr>
                <w:rFonts w:cs="Times New Roman"/>
                <w:b/>
                <w:bCs/>
                <w:szCs w:val="24"/>
              </w:rPr>
            </w:pPr>
            <w:r>
              <w:rPr>
                <w:rFonts w:cs="Times New Roman"/>
                <w:b/>
                <w:bCs/>
                <w:szCs w:val="24"/>
              </w:rPr>
              <w:t>Parameter39</w:t>
            </w:r>
          </w:p>
        </w:tc>
        <w:tc>
          <w:tcPr>
            <w:tcW w:w="2410" w:type="dxa"/>
          </w:tcPr>
          <w:p w14:paraId="3EF1FD78" w14:textId="7EEFDC1A" w:rsidR="00BF4171" w:rsidRDefault="00BF4171" w:rsidP="00BF4171">
            <w:pPr>
              <w:jc w:val="center"/>
              <w:rPr>
                <w:rFonts w:cs="Times New Roman"/>
                <w:szCs w:val="24"/>
              </w:rPr>
            </w:pPr>
            <w:r>
              <w:rPr>
                <w:rFonts w:cs="Times New Roman"/>
                <w:szCs w:val="24"/>
              </w:rPr>
              <w:t>100 %</w:t>
            </w:r>
          </w:p>
        </w:tc>
        <w:tc>
          <w:tcPr>
            <w:tcW w:w="3260" w:type="dxa"/>
          </w:tcPr>
          <w:p w14:paraId="6495B956" w14:textId="52DBC163" w:rsidR="00BF4171" w:rsidRDefault="00BF4171" w:rsidP="00BF4171">
            <w:pPr>
              <w:jc w:val="center"/>
              <w:rPr>
                <w:rFonts w:cs="Times New Roman"/>
                <w:szCs w:val="24"/>
              </w:rPr>
            </w:pPr>
            <w:r>
              <w:rPr>
                <w:rFonts w:cs="Times New Roman"/>
                <w:szCs w:val="24"/>
              </w:rPr>
              <w:t>100 %</w:t>
            </w:r>
          </w:p>
        </w:tc>
      </w:tr>
      <w:tr w:rsidR="00BF4171" w14:paraId="615B8C47" w14:textId="77777777" w:rsidTr="00625B57">
        <w:tc>
          <w:tcPr>
            <w:tcW w:w="2972" w:type="dxa"/>
          </w:tcPr>
          <w:p w14:paraId="713D361F" w14:textId="3E148E30" w:rsidR="00BF4171" w:rsidRDefault="001B43A9" w:rsidP="00744544">
            <w:pPr>
              <w:tabs>
                <w:tab w:val="left" w:pos="2055"/>
              </w:tabs>
              <w:jc w:val="center"/>
              <w:rPr>
                <w:rFonts w:cs="Times New Roman"/>
                <w:b/>
                <w:bCs/>
                <w:szCs w:val="24"/>
              </w:rPr>
            </w:pPr>
            <w:r>
              <w:rPr>
                <w:rFonts w:cs="Times New Roman"/>
                <w:b/>
                <w:bCs/>
                <w:szCs w:val="24"/>
              </w:rPr>
              <w:t>Parameter40</w:t>
            </w:r>
          </w:p>
        </w:tc>
        <w:tc>
          <w:tcPr>
            <w:tcW w:w="2410" w:type="dxa"/>
          </w:tcPr>
          <w:p w14:paraId="54523F31" w14:textId="1258CC69" w:rsidR="00BF4171" w:rsidRDefault="00744544" w:rsidP="00BF4171">
            <w:pPr>
              <w:jc w:val="center"/>
              <w:rPr>
                <w:rFonts w:cs="Times New Roman"/>
                <w:szCs w:val="24"/>
              </w:rPr>
            </w:pPr>
            <w:r>
              <w:rPr>
                <w:rFonts w:cs="Times New Roman"/>
                <w:szCs w:val="24"/>
              </w:rPr>
              <w:t>49.8 %</w:t>
            </w:r>
          </w:p>
        </w:tc>
        <w:tc>
          <w:tcPr>
            <w:tcW w:w="3260" w:type="dxa"/>
          </w:tcPr>
          <w:p w14:paraId="724F256C" w14:textId="0F8CDBB9" w:rsidR="00BF4171" w:rsidRDefault="001B43A9" w:rsidP="00BF4171">
            <w:pPr>
              <w:jc w:val="center"/>
              <w:rPr>
                <w:rFonts w:cs="Times New Roman"/>
                <w:szCs w:val="24"/>
              </w:rPr>
            </w:pPr>
            <w:r>
              <w:rPr>
                <w:rFonts w:cs="Times New Roman"/>
                <w:szCs w:val="24"/>
              </w:rPr>
              <w:t>49.8</w:t>
            </w:r>
            <w:r w:rsidR="00744544">
              <w:rPr>
                <w:rFonts w:cs="Times New Roman"/>
                <w:szCs w:val="24"/>
              </w:rPr>
              <w:t xml:space="preserve"> </w:t>
            </w:r>
            <w:r>
              <w:rPr>
                <w:rFonts w:cs="Times New Roman"/>
                <w:szCs w:val="24"/>
              </w:rPr>
              <w:t>%</w:t>
            </w:r>
          </w:p>
        </w:tc>
      </w:tr>
      <w:tr w:rsidR="00744544" w14:paraId="0D0DE6A2" w14:textId="77777777" w:rsidTr="00625B57">
        <w:tc>
          <w:tcPr>
            <w:tcW w:w="2972" w:type="dxa"/>
          </w:tcPr>
          <w:p w14:paraId="12826AD0" w14:textId="197C08E3" w:rsidR="00744544" w:rsidRDefault="009C411A" w:rsidP="00744544">
            <w:pPr>
              <w:tabs>
                <w:tab w:val="left" w:pos="2055"/>
              </w:tabs>
              <w:jc w:val="center"/>
              <w:rPr>
                <w:rFonts w:cs="Times New Roman"/>
                <w:b/>
                <w:bCs/>
                <w:szCs w:val="24"/>
              </w:rPr>
            </w:pPr>
            <w:r>
              <w:rPr>
                <w:rFonts w:cs="Times New Roman"/>
                <w:b/>
                <w:bCs/>
                <w:szCs w:val="24"/>
              </w:rPr>
              <w:t>Parameter41</w:t>
            </w:r>
          </w:p>
        </w:tc>
        <w:tc>
          <w:tcPr>
            <w:tcW w:w="2410" w:type="dxa"/>
          </w:tcPr>
          <w:p w14:paraId="30487917" w14:textId="5A245574" w:rsidR="00744544" w:rsidRDefault="0007784B" w:rsidP="00BF4171">
            <w:pPr>
              <w:jc w:val="center"/>
              <w:rPr>
                <w:rFonts w:cs="Times New Roman"/>
                <w:szCs w:val="24"/>
              </w:rPr>
            </w:pPr>
            <w:r>
              <w:rPr>
                <w:rFonts w:cs="Times New Roman"/>
                <w:szCs w:val="24"/>
              </w:rPr>
              <w:t>50.</w:t>
            </w:r>
            <w:r w:rsidR="003627FA">
              <w:rPr>
                <w:rFonts w:cs="Times New Roman"/>
                <w:szCs w:val="24"/>
              </w:rPr>
              <w:t>2</w:t>
            </w:r>
            <w:r>
              <w:rPr>
                <w:rFonts w:cs="Times New Roman"/>
                <w:szCs w:val="24"/>
              </w:rPr>
              <w:t xml:space="preserve"> %</w:t>
            </w:r>
          </w:p>
        </w:tc>
        <w:tc>
          <w:tcPr>
            <w:tcW w:w="3260" w:type="dxa"/>
          </w:tcPr>
          <w:p w14:paraId="675A44CA" w14:textId="7ED03840" w:rsidR="00744544" w:rsidRDefault="00EB2B8D" w:rsidP="00BF4171">
            <w:pPr>
              <w:jc w:val="center"/>
              <w:rPr>
                <w:rFonts w:cs="Times New Roman"/>
                <w:szCs w:val="24"/>
              </w:rPr>
            </w:pPr>
            <w:r>
              <w:rPr>
                <w:rFonts w:cs="Times New Roman"/>
                <w:szCs w:val="24"/>
              </w:rPr>
              <w:t>50.</w:t>
            </w:r>
            <w:r w:rsidR="00566974">
              <w:rPr>
                <w:rFonts w:cs="Times New Roman"/>
                <w:szCs w:val="24"/>
              </w:rPr>
              <w:t>2</w:t>
            </w:r>
            <w:r>
              <w:rPr>
                <w:rFonts w:cs="Times New Roman"/>
                <w:szCs w:val="24"/>
              </w:rPr>
              <w:t xml:space="preserve"> %</w:t>
            </w:r>
          </w:p>
        </w:tc>
      </w:tr>
      <w:tr w:rsidR="00744544" w14:paraId="3B29DEF3" w14:textId="77777777" w:rsidTr="00625B57">
        <w:tc>
          <w:tcPr>
            <w:tcW w:w="2972" w:type="dxa"/>
          </w:tcPr>
          <w:p w14:paraId="68F393CD" w14:textId="7FB79D74" w:rsidR="00744544" w:rsidRDefault="00F45E31" w:rsidP="00744544">
            <w:pPr>
              <w:tabs>
                <w:tab w:val="left" w:pos="2055"/>
              </w:tabs>
              <w:jc w:val="center"/>
              <w:rPr>
                <w:rFonts w:cs="Times New Roman"/>
                <w:b/>
                <w:bCs/>
                <w:szCs w:val="24"/>
              </w:rPr>
            </w:pPr>
            <w:r>
              <w:rPr>
                <w:rFonts w:cs="Times New Roman"/>
                <w:b/>
                <w:bCs/>
                <w:szCs w:val="24"/>
              </w:rPr>
              <w:t>Parameter42</w:t>
            </w:r>
          </w:p>
        </w:tc>
        <w:tc>
          <w:tcPr>
            <w:tcW w:w="2410" w:type="dxa"/>
          </w:tcPr>
          <w:p w14:paraId="637A0DB1" w14:textId="02AECF5B" w:rsidR="00744544" w:rsidRDefault="001A2610" w:rsidP="00BF4171">
            <w:pPr>
              <w:jc w:val="center"/>
              <w:rPr>
                <w:rFonts w:cs="Times New Roman"/>
                <w:szCs w:val="24"/>
              </w:rPr>
            </w:pPr>
            <w:r>
              <w:rPr>
                <w:rFonts w:cs="Times New Roman"/>
                <w:szCs w:val="24"/>
              </w:rPr>
              <w:t>51.</w:t>
            </w:r>
            <w:r w:rsidR="002334FA">
              <w:rPr>
                <w:rFonts w:cs="Times New Roman"/>
                <w:szCs w:val="24"/>
              </w:rPr>
              <w:t>4 %</w:t>
            </w:r>
          </w:p>
        </w:tc>
        <w:tc>
          <w:tcPr>
            <w:tcW w:w="3260" w:type="dxa"/>
          </w:tcPr>
          <w:p w14:paraId="5C6C208E" w14:textId="405EC098" w:rsidR="00744544" w:rsidRDefault="002334FA" w:rsidP="00BF4171">
            <w:pPr>
              <w:jc w:val="center"/>
              <w:rPr>
                <w:rFonts w:cs="Times New Roman"/>
                <w:szCs w:val="24"/>
              </w:rPr>
            </w:pPr>
            <w:r>
              <w:rPr>
                <w:rFonts w:cs="Times New Roman"/>
                <w:szCs w:val="24"/>
              </w:rPr>
              <w:t>50.7 %</w:t>
            </w:r>
          </w:p>
        </w:tc>
      </w:tr>
      <w:tr w:rsidR="00744544" w14:paraId="48ADD20D" w14:textId="77777777" w:rsidTr="00625B57">
        <w:tc>
          <w:tcPr>
            <w:tcW w:w="2972" w:type="dxa"/>
          </w:tcPr>
          <w:p w14:paraId="09E98B13" w14:textId="6F6FAFF9" w:rsidR="00744544" w:rsidRDefault="00F45E31" w:rsidP="00744544">
            <w:pPr>
              <w:tabs>
                <w:tab w:val="left" w:pos="2055"/>
              </w:tabs>
              <w:jc w:val="center"/>
              <w:rPr>
                <w:rFonts w:cs="Times New Roman"/>
                <w:b/>
                <w:bCs/>
                <w:szCs w:val="24"/>
              </w:rPr>
            </w:pPr>
            <w:r>
              <w:rPr>
                <w:rFonts w:cs="Times New Roman"/>
                <w:b/>
                <w:bCs/>
                <w:szCs w:val="24"/>
              </w:rPr>
              <w:t>Parameter43</w:t>
            </w:r>
          </w:p>
        </w:tc>
        <w:tc>
          <w:tcPr>
            <w:tcW w:w="2410" w:type="dxa"/>
          </w:tcPr>
          <w:p w14:paraId="5F890C0D" w14:textId="39AE7D89" w:rsidR="00744544" w:rsidRDefault="007F2260" w:rsidP="00BF4171">
            <w:pPr>
              <w:jc w:val="center"/>
              <w:rPr>
                <w:rFonts w:cs="Times New Roman"/>
                <w:szCs w:val="24"/>
              </w:rPr>
            </w:pPr>
            <w:r>
              <w:rPr>
                <w:rFonts w:cs="Times New Roman"/>
                <w:szCs w:val="24"/>
              </w:rPr>
              <w:t>100 %</w:t>
            </w:r>
          </w:p>
        </w:tc>
        <w:tc>
          <w:tcPr>
            <w:tcW w:w="3260" w:type="dxa"/>
          </w:tcPr>
          <w:p w14:paraId="27A038BF" w14:textId="710DB01C" w:rsidR="00744544" w:rsidRDefault="007251A4" w:rsidP="00BF4171">
            <w:pPr>
              <w:jc w:val="center"/>
              <w:rPr>
                <w:rFonts w:cs="Times New Roman"/>
                <w:szCs w:val="24"/>
              </w:rPr>
            </w:pPr>
            <w:r>
              <w:rPr>
                <w:rFonts w:cs="Times New Roman"/>
                <w:szCs w:val="24"/>
              </w:rPr>
              <w:t>100 %</w:t>
            </w:r>
          </w:p>
        </w:tc>
      </w:tr>
      <w:tr w:rsidR="00F45E31" w14:paraId="2FA96F6A" w14:textId="77777777" w:rsidTr="00625B57">
        <w:tc>
          <w:tcPr>
            <w:tcW w:w="2972" w:type="dxa"/>
          </w:tcPr>
          <w:p w14:paraId="4836A951" w14:textId="4A23E281" w:rsidR="00F45E31" w:rsidRDefault="00F45E31" w:rsidP="00F45E31">
            <w:pPr>
              <w:tabs>
                <w:tab w:val="left" w:pos="2055"/>
              </w:tabs>
              <w:jc w:val="center"/>
              <w:rPr>
                <w:rFonts w:cs="Times New Roman"/>
                <w:b/>
                <w:bCs/>
                <w:szCs w:val="24"/>
              </w:rPr>
            </w:pPr>
            <w:r>
              <w:rPr>
                <w:rFonts w:cs="Times New Roman"/>
                <w:b/>
                <w:bCs/>
                <w:szCs w:val="24"/>
              </w:rPr>
              <w:t>Parameter44</w:t>
            </w:r>
          </w:p>
        </w:tc>
        <w:tc>
          <w:tcPr>
            <w:tcW w:w="2410" w:type="dxa"/>
          </w:tcPr>
          <w:p w14:paraId="740A5D77" w14:textId="7F84BA2E" w:rsidR="00F45E31" w:rsidRDefault="00205A1A" w:rsidP="00F45E31">
            <w:pPr>
              <w:jc w:val="center"/>
              <w:rPr>
                <w:rFonts w:cs="Times New Roman"/>
                <w:szCs w:val="24"/>
              </w:rPr>
            </w:pPr>
            <w:r>
              <w:rPr>
                <w:rFonts w:cs="Times New Roman"/>
                <w:szCs w:val="24"/>
              </w:rPr>
              <w:t>52.3</w:t>
            </w:r>
            <w:r w:rsidR="0007358E">
              <w:rPr>
                <w:rFonts w:cs="Times New Roman"/>
                <w:szCs w:val="24"/>
              </w:rPr>
              <w:t xml:space="preserve"> %</w:t>
            </w:r>
          </w:p>
        </w:tc>
        <w:tc>
          <w:tcPr>
            <w:tcW w:w="3260" w:type="dxa"/>
          </w:tcPr>
          <w:p w14:paraId="4CB0A4A7" w14:textId="7EE08BDC" w:rsidR="00F45E31" w:rsidRDefault="00716B6F" w:rsidP="00F45E31">
            <w:pPr>
              <w:jc w:val="center"/>
              <w:rPr>
                <w:rFonts w:cs="Times New Roman"/>
                <w:szCs w:val="24"/>
              </w:rPr>
            </w:pPr>
            <w:r>
              <w:rPr>
                <w:rFonts w:cs="Times New Roman"/>
                <w:szCs w:val="24"/>
              </w:rPr>
              <w:t>52</w:t>
            </w:r>
            <w:r w:rsidR="00181813">
              <w:rPr>
                <w:rFonts w:cs="Times New Roman"/>
                <w:szCs w:val="24"/>
              </w:rPr>
              <w:t>.3 %</w:t>
            </w:r>
          </w:p>
        </w:tc>
      </w:tr>
      <w:tr w:rsidR="00F45E31" w14:paraId="44BE000E" w14:textId="77777777" w:rsidTr="00625B57">
        <w:tc>
          <w:tcPr>
            <w:tcW w:w="2972" w:type="dxa"/>
          </w:tcPr>
          <w:p w14:paraId="526A04FC" w14:textId="7B00F4AA" w:rsidR="00F45E31" w:rsidRDefault="00F45E31" w:rsidP="00F45E31">
            <w:pPr>
              <w:tabs>
                <w:tab w:val="left" w:pos="2055"/>
              </w:tabs>
              <w:jc w:val="center"/>
              <w:rPr>
                <w:rFonts w:cs="Times New Roman"/>
                <w:b/>
                <w:bCs/>
                <w:szCs w:val="24"/>
              </w:rPr>
            </w:pPr>
            <w:r>
              <w:rPr>
                <w:rFonts w:cs="Times New Roman"/>
                <w:b/>
                <w:bCs/>
                <w:szCs w:val="24"/>
              </w:rPr>
              <w:t>Parameter45</w:t>
            </w:r>
          </w:p>
        </w:tc>
        <w:tc>
          <w:tcPr>
            <w:tcW w:w="2410" w:type="dxa"/>
          </w:tcPr>
          <w:p w14:paraId="484E2910" w14:textId="1E0EF436" w:rsidR="00F45E31" w:rsidRDefault="00F13841" w:rsidP="00F45E31">
            <w:pPr>
              <w:jc w:val="center"/>
              <w:rPr>
                <w:rFonts w:cs="Times New Roman"/>
                <w:szCs w:val="24"/>
              </w:rPr>
            </w:pPr>
            <w:r>
              <w:rPr>
                <w:rFonts w:cs="Times New Roman"/>
                <w:szCs w:val="24"/>
              </w:rPr>
              <w:t>49.8</w:t>
            </w:r>
            <w:r w:rsidR="00710062">
              <w:rPr>
                <w:rFonts w:cs="Times New Roman"/>
                <w:szCs w:val="24"/>
              </w:rPr>
              <w:t xml:space="preserve"> %</w:t>
            </w:r>
          </w:p>
        </w:tc>
        <w:tc>
          <w:tcPr>
            <w:tcW w:w="3260" w:type="dxa"/>
          </w:tcPr>
          <w:p w14:paraId="798A2BC4" w14:textId="27491136" w:rsidR="00F45E31" w:rsidRDefault="00CF0CF1" w:rsidP="00F45E31">
            <w:pPr>
              <w:jc w:val="center"/>
              <w:rPr>
                <w:rFonts w:cs="Times New Roman"/>
                <w:szCs w:val="24"/>
              </w:rPr>
            </w:pPr>
            <w:r>
              <w:rPr>
                <w:rFonts w:cs="Times New Roman"/>
                <w:szCs w:val="24"/>
              </w:rPr>
              <w:t>49.8 %</w:t>
            </w:r>
          </w:p>
        </w:tc>
      </w:tr>
      <w:tr w:rsidR="00F45E31" w14:paraId="6975C066" w14:textId="77777777" w:rsidTr="00625B57">
        <w:tc>
          <w:tcPr>
            <w:tcW w:w="2972" w:type="dxa"/>
          </w:tcPr>
          <w:p w14:paraId="06EBABEE" w14:textId="2626C7D6" w:rsidR="00F45E31" w:rsidRDefault="00F45E31" w:rsidP="00F45E31">
            <w:pPr>
              <w:tabs>
                <w:tab w:val="left" w:pos="2055"/>
              </w:tabs>
              <w:jc w:val="center"/>
              <w:rPr>
                <w:rFonts w:cs="Times New Roman"/>
                <w:b/>
                <w:bCs/>
                <w:szCs w:val="24"/>
              </w:rPr>
            </w:pPr>
            <w:r>
              <w:rPr>
                <w:rFonts w:cs="Times New Roman"/>
                <w:b/>
                <w:bCs/>
                <w:szCs w:val="24"/>
              </w:rPr>
              <w:t>Parameter46</w:t>
            </w:r>
          </w:p>
        </w:tc>
        <w:tc>
          <w:tcPr>
            <w:tcW w:w="2410" w:type="dxa"/>
          </w:tcPr>
          <w:p w14:paraId="1A2F7299" w14:textId="110F00F6" w:rsidR="00F45E31" w:rsidRDefault="00FF60E9" w:rsidP="00F45E31">
            <w:pPr>
              <w:jc w:val="center"/>
              <w:rPr>
                <w:rFonts w:cs="Times New Roman"/>
                <w:szCs w:val="24"/>
              </w:rPr>
            </w:pPr>
            <w:r>
              <w:rPr>
                <w:rFonts w:cs="Times New Roman"/>
                <w:szCs w:val="24"/>
              </w:rPr>
              <w:t>100 %</w:t>
            </w:r>
          </w:p>
        </w:tc>
        <w:tc>
          <w:tcPr>
            <w:tcW w:w="3260" w:type="dxa"/>
          </w:tcPr>
          <w:p w14:paraId="294C26B5" w14:textId="397CE601" w:rsidR="00F45E31" w:rsidRDefault="00FF60E9" w:rsidP="00F45E31">
            <w:pPr>
              <w:jc w:val="center"/>
              <w:rPr>
                <w:rFonts w:cs="Times New Roman"/>
                <w:szCs w:val="24"/>
              </w:rPr>
            </w:pPr>
            <w:r>
              <w:rPr>
                <w:rFonts w:cs="Times New Roman"/>
                <w:szCs w:val="24"/>
              </w:rPr>
              <w:t>100 %</w:t>
            </w:r>
          </w:p>
        </w:tc>
      </w:tr>
      <w:tr w:rsidR="00F45E31" w14:paraId="57509C41" w14:textId="77777777" w:rsidTr="00625B57">
        <w:tc>
          <w:tcPr>
            <w:tcW w:w="2972" w:type="dxa"/>
          </w:tcPr>
          <w:p w14:paraId="1F79A65F" w14:textId="46E26CCD" w:rsidR="00F45E31" w:rsidRDefault="00F45E31" w:rsidP="00F45E31">
            <w:pPr>
              <w:tabs>
                <w:tab w:val="left" w:pos="2055"/>
              </w:tabs>
              <w:jc w:val="center"/>
              <w:rPr>
                <w:rFonts w:cs="Times New Roman"/>
                <w:b/>
                <w:bCs/>
                <w:szCs w:val="24"/>
              </w:rPr>
            </w:pPr>
            <w:r>
              <w:rPr>
                <w:rFonts w:cs="Times New Roman"/>
                <w:b/>
                <w:bCs/>
                <w:szCs w:val="24"/>
              </w:rPr>
              <w:t>Parameter47</w:t>
            </w:r>
          </w:p>
        </w:tc>
        <w:tc>
          <w:tcPr>
            <w:tcW w:w="2410" w:type="dxa"/>
          </w:tcPr>
          <w:p w14:paraId="18F045B5" w14:textId="1841DBF1" w:rsidR="00F45E31" w:rsidRDefault="00C707CB" w:rsidP="00F45E31">
            <w:pPr>
              <w:jc w:val="center"/>
              <w:rPr>
                <w:rFonts w:cs="Times New Roman"/>
                <w:szCs w:val="24"/>
              </w:rPr>
            </w:pPr>
            <w:r>
              <w:rPr>
                <w:rFonts w:cs="Times New Roman"/>
                <w:szCs w:val="24"/>
              </w:rPr>
              <w:t>100 %</w:t>
            </w:r>
          </w:p>
        </w:tc>
        <w:tc>
          <w:tcPr>
            <w:tcW w:w="3260" w:type="dxa"/>
          </w:tcPr>
          <w:p w14:paraId="54AEF743" w14:textId="1E317F11" w:rsidR="00F45E31" w:rsidRDefault="00C707CB" w:rsidP="00F45E31">
            <w:pPr>
              <w:jc w:val="center"/>
              <w:rPr>
                <w:rFonts w:cs="Times New Roman"/>
                <w:szCs w:val="24"/>
              </w:rPr>
            </w:pPr>
            <w:r>
              <w:rPr>
                <w:rFonts w:cs="Times New Roman"/>
                <w:szCs w:val="24"/>
              </w:rPr>
              <w:t>100 %</w:t>
            </w:r>
          </w:p>
        </w:tc>
      </w:tr>
      <w:tr w:rsidR="00F45E31" w14:paraId="6A49162D" w14:textId="77777777" w:rsidTr="00625B57">
        <w:tc>
          <w:tcPr>
            <w:tcW w:w="2972" w:type="dxa"/>
          </w:tcPr>
          <w:p w14:paraId="2370F5DD" w14:textId="21AEF40E" w:rsidR="00F45E31" w:rsidRDefault="00710062" w:rsidP="00F45E31">
            <w:pPr>
              <w:tabs>
                <w:tab w:val="left" w:pos="2055"/>
              </w:tabs>
              <w:jc w:val="center"/>
              <w:rPr>
                <w:rFonts w:cs="Times New Roman"/>
                <w:b/>
                <w:bCs/>
                <w:szCs w:val="24"/>
              </w:rPr>
            </w:pPr>
            <w:r>
              <w:rPr>
                <w:rFonts w:cs="Times New Roman"/>
                <w:b/>
                <w:bCs/>
                <w:szCs w:val="24"/>
              </w:rPr>
              <w:t>Parameter48</w:t>
            </w:r>
          </w:p>
        </w:tc>
        <w:tc>
          <w:tcPr>
            <w:tcW w:w="2410" w:type="dxa"/>
          </w:tcPr>
          <w:p w14:paraId="3F94E93D" w14:textId="72305BAB" w:rsidR="00F45E31" w:rsidRDefault="00824D8C" w:rsidP="00F45E31">
            <w:pPr>
              <w:jc w:val="center"/>
              <w:rPr>
                <w:rFonts w:cs="Times New Roman"/>
                <w:szCs w:val="24"/>
              </w:rPr>
            </w:pPr>
            <w:r>
              <w:rPr>
                <w:rFonts w:cs="Times New Roman"/>
                <w:szCs w:val="24"/>
              </w:rPr>
              <w:t>50.2 %</w:t>
            </w:r>
          </w:p>
        </w:tc>
        <w:tc>
          <w:tcPr>
            <w:tcW w:w="3260" w:type="dxa"/>
          </w:tcPr>
          <w:p w14:paraId="4EC4ADB7" w14:textId="6AEDC42B" w:rsidR="00F45E31" w:rsidRDefault="00FC3ADD" w:rsidP="00F45E31">
            <w:pPr>
              <w:jc w:val="center"/>
              <w:rPr>
                <w:rFonts w:cs="Times New Roman"/>
                <w:szCs w:val="24"/>
              </w:rPr>
            </w:pPr>
            <w:r>
              <w:rPr>
                <w:rFonts w:cs="Times New Roman"/>
                <w:szCs w:val="24"/>
              </w:rPr>
              <w:t>50.2 %</w:t>
            </w:r>
          </w:p>
        </w:tc>
      </w:tr>
      <w:tr w:rsidR="00F45E31" w14:paraId="2821A484" w14:textId="77777777" w:rsidTr="00625B57">
        <w:tc>
          <w:tcPr>
            <w:tcW w:w="2972" w:type="dxa"/>
          </w:tcPr>
          <w:p w14:paraId="6C3A3BA0" w14:textId="1EFC5DBE" w:rsidR="00F45E31" w:rsidRDefault="00710062" w:rsidP="00F45E31">
            <w:pPr>
              <w:tabs>
                <w:tab w:val="left" w:pos="2055"/>
              </w:tabs>
              <w:jc w:val="center"/>
              <w:rPr>
                <w:rFonts w:cs="Times New Roman"/>
                <w:b/>
                <w:bCs/>
                <w:szCs w:val="24"/>
              </w:rPr>
            </w:pPr>
            <w:r>
              <w:rPr>
                <w:rFonts w:cs="Times New Roman"/>
                <w:b/>
                <w:bCs/>
                <w:szCs w:val="24"/>
              </w:rPr>
              <w:t>Parameter49</w:t>
            </w:r>
          </w:p>
        </w:tc>
        <w:tc>
          <w:tcPr>
            <w:tcW w:w="2410" w:type="dxa"/>
          </w:tcPr>
          <w:p w14:paraId="110E4956" w14:textId="5A8C405D" w:rsidR="00F45E31" w:rsidRDefault="0033739B" w:rsidP="00F45E31">
            <w:pPr>
              <w:jc w:val="center"/>
              <w:rPr>
                <w:rFonts w:cs="Times New Roman"/>
                <w:szCs w:val="24"/>
              </w:rPr>
            </w:pPr>
            <w:r>
              <w:rPr>
                <w:rFonts w:cs="Times New Roman"/>
                <w:szCs w:val="24"/>
              </w:rPr>
              <w:t>100 %</w:t>
            </w:r>
          </w:p>
        </w:tc>
        <w:tc>
          <w:tcPr>
            <w:tcW w:w="3260" w:type="dxa"/>
          </w:tcPr>
          <w:p w14:paraId="6C202468" w14:textId="56AE7A57" w:rsidR="00F45E31" w:rsidRDefault="0033739B" w:rsidP="00F45E31">
            <w:pPr>
              <w:jc w:val="center"/>
              <w:rPr>
                <w:rFonts w:cs="Times New Roman"/>
                <w:szCs w:val="24"/>
              </w:rPr>
            </w:pPr>
            <w:r>
              <w:rPr>
                <w:rFonts w:cs="Times New Roman"/>
                <w:szCs w:val="24"/>
              </w:rPr>
              <w:t>100 %</w:t>
            </w:r>
          </w:p>
        </w:tc>
      </w:tr>
      <w:tr w:rsidR="0033739B" w14:paraId="6AF733A8" w14:textId="77777777" w:rsidTr="00625B57">
        <w:tc>
          <w:tcPr>
            <w:tcW w:w="2972" w:type="dxa"/>
          </w:tcPr>
          <w:p w14:paraId="25B84A11" w14:textId="0AD95417" w:rsidR="0033739B" w:rsidRDefault="0033739B" w:rsidP="00F45E31">
            <w:pPr>
              <w:tabs>
                <w:tab w:val="left" w:pos="2055"/>
              </w:tabs>
              <w:jc w:val="center"/>
              <w:rPr>
                <w:rFonts w:cs="Times New Roman"/>
                <w:b/>
                <w:bCs/>
                <w:szCs w:val="24"/>
              </w:rPr>
            </w:pPr>
            <w:r>
              <w:rPr>
                <w:rFonts w:cs="Times New Roman"/>
                <w:b/>
                <w:bCs/>
                <w:szCs w:val="24"/>
              </w:rPr>
              <w:t>Parameter50</w:t>
            </w:r>
          </w:p>
        </w:tc>
        <w:tc>
          <w:tcPr>
            <w:tcW w:w="2410" w:type="dxa"/>
          </w:tcPr>
          <w:p w14:paraId="29FE2F97" w14:textId="62B3494A" w:rsidR="0033739B" w:rsidRDefault="00592434" w:rsidP="00F45E31">
            <w:pPr>
              <w:jc w:val="center"/>
              <w:rPr>
                <w:rFonts w:cs="Times New Roman"/>
                <w:szCs w:val="24"/>
              </w:rPr>
            </w:pPr>
            <w:r>
              <w:rPr>
                <w:rFonts w:cs="Times New Roman"/>
                <w:szCs w:val="24"/>
              </w:rPr>
              <w:t>49.8 %</w:t>
            </w:r>
          </w:p>
        </w:tc>
        <w:tc>
          <w:tcPr>
            <w:tcW w:w="3260" w:type="dxa"/>
          </w:tcPr>
          <w:p w14:paraId="17747D4A" w14:textId="72ACA810" w:rsidR="0033739B" w:rsidRDefault="00262E4F" w:rsidP="00F45E31">
            <w:pPr>
              <w:jc w:val="center"/>
              <w:rPr>
                <w:rFonts w:cs="Times New Roman"/>
                <w:szCs w:val="24"/>
              </w:rPr>
            </w:pPr>
            <w:r>
              <w:rPr>
                <w:rFonts w:cs="Times New Roman"/>
                <w:szCs w:val="24"/>
              </w:rPr>
              <w:t>49.8 %</w:t>
            </w:r>
          </w:p>
        </w:tc>
      </w:tr>
    </w:tbl>
    <w:p w14:paraId="02D8DBF1" w14:textId="4934E046" w:rsidR="0038477D" w:rsidRPr="007D0639" w:rsidRDefault="00BE5DF7" w:rsidP="005F6823">
      <w:pPr>
        <w:jc w:val="center"/>
        <w:rPr>
          <w:b/>
          <w:bCs/>
        </w:rPr>
      </w:pPr>
      <w:r w:rsidRPr="007D0639">
        <w:rPr>
          <w:b/>
          <w:bCs/>
        </w:rPr>
        <w:t>Tab. 4.</w:t>
      </w:r>
      <w:r w:rsidR="000A39B5">
        <w:rPr>
          <w:b/>
          <w:bCs/>
        </w:rPr>
        <w:tab/>
      </w:r>
      <w:r w:rsidR="005F6823">
        <w:rPr>
          <w:b/>
          <w:bCs/>
        </w:rPr>
        <w:t xml:space="preserve"> </w:t>
      </w:r>
      <w:r w:rsidR="006E441C" w:rsidRPr="00A06D24">
        <w:rPr>
          <w:lang w:val="en-GB"/>
        </w:rPr>
        <w:t xml:space="preserve">Results of comparison of RIPPER and FURIA </w:t>
      </w:r>
      <w:r w:rsidR="00D755BF" w:rsidRPr="00A06D24">
        <w:rPr>
          <w:lang w:val="en-GB"/>
        </w:rPr>
        <w:t xml:space="preserve">in </w:t>
      </w:r>
      <w:r w:rsidR="00D755BF" w:rsidRPr="00A06D24">
        <w:rPr>
          <w:rFonts w:cs="Times New Roman"/>
          <w:szCs w:val="24"/>
          <w:lang w:val="en-GB"/>
        </w:rPr>
        <w:t>Log6Result.csv</w:t>
      </w:r>
      <w:r w:rsidR="006E441C" w:rsidRPr="00A06D24">
        <w:rPr>
          <w:rFonts w:cs="Times New Roman"/>
          <w:szCs w:val="24"/>
          <w:lang w:val="en-GB"/>
        </w:rPr>
        <w:t xml:space="preserve"> data</w:t>
      </w:r>
      <w:r w:rsidR="005F6823" w:rsidRPr="00A06D24">
        <w:rPr>
          <w:lang w:val="en-GB"/>
        </w:rPr>
        <w:t>.</w:t>
      </w:r>
      <w:r w:rsidRPr="00A06D24">
        <w:rPr>
          <w:lang w:val="en-GB"/>
        </w:rPr>
        <w:t xml:space="preserve"> </w:t>
      </w:r>
      <w:r w:rsidR="000A39B5" w:rsidRPr="00A06D24">
        <w:rPr>
          <w:lang w:val="en-GB"/>
        </w:rPr>
        <w:t>Source</w:t>
      </w:r>
      <w:r w:rsidR="005F6823" w:rsidRPr="00A06D24">
        <w:rPr>
          <w:lang w:val="en-GB"/>
        </w:rPr>
        <w:t xml:space="preserve"> Authors.</w:t>
      </w:r>
    </w:p>
    <w:p w14:paraId="2A66DB65" w14:textId="6F2AB71F" w:rsidR="00FE01F9" w:rsidRDefault="00623080" w:rsidP="00623080">
      <w:pPr>
        <w:rPr>
          <w:lang w:val="en-GB"/>
        </w:rPr>
      </w:pPr>
      <w:r w:rsidRPr="00A06D24">
        <w:rPr>
          <w:lang w:val="en-GB"/>
        </w:rPr>
        <w:t>The following results were found in the data from chapter 2.2 entitled Auto2Mail.csv, see tab.</w:t>
      </w:r>
      <w:r w:rsidRPr="00A06D24">
        <w:rPr>
          <w:rFonts w:cs="Times New Roman"/>
          <w:szCs w:val="24"/>
          <w:lang w:val="en-GB"/>
        </w:rPr>
        <w:t> </w:t>
      </w:r>
      <w:r w:rsidRPr="00A06D24">
        <w:rPr>
          <w:lang w:val="en-GB"/>
        </w:rPr>
        <w:t>5.</w:t>
      </w:r>
    </w:p>
    <w:p w14:paraId="1947CB07" w14:textId="77777777" w:rsidR="00174FE5" w:rsidRPr="00A06D24" w:rsidRDefault="00174FE5" w:rsidP="00623080">
      <w:pPr>
        <w:rPr>
          <w:lang w:val="en-GB"/>
        </w:rPr>
      </w:pPr>
    </w:p>
    <w:tbl>
      <w:tblPr>
        <w:tblStyle w:val="TableGrid"/>
        <w:tblW w:w="8642" w:type="dxa"/>
        <w:tblLook w:val="04A0" w:firstRow="1" w:lastRow="0" w:firstColumn="1" w:lastColumn="0" w:noHBand="0" w:noVBand="1"/>
      </w:tblPr>
      <w:tblGrid>
        <w:gridCol w:w="3681"/>
        <w:gridCol w:w="2268"/>
        <w:gridCol w:w="2693"/>
      </w:tblGrid>
      <w:tr w:rsidR="004449D5" w:rsidRPr="00FA0180" w14:paraId="0EE7E12B" w14:textId="77777777" w:rsidTr="0093002C">
        <w:tc>
          <w:tcPr>
            <w:tcW w:w="3681" w:type="dxa"/>
          </w:tcPr>
          <w:p w14:paraId="1431332D" w14:textId="77777777" w:rsidR="004449D5" w:rsidRDefault="004449D5" w:rsidP="00267775">
            <w:pPr>
              <w:rPr>
                <w:rFonts w:cs="Times New Roman"/>
                <w:szCs w:val="24"/>
              </w:rPr>
            </w:pPr>
          </w:p>
        </w:tc>
        <w:tc>
          <w:tcPr>
            <w:tcW w:w="2268" w:type="dxa"/>
          </w:tcPr>
          <w:p w14:paraId="3E851320" w14:textId="77777777" w:rsidR="004449D5" w:rsidRPr="00FA0180" w:rsidRDefault="004449D5" w:rsidP="00267775">
            <w:pPr>
              <w:jc w:val="center"/>
              <w:rPr>
                <w:rFonts w:cs="Times New Roman"/>
                <w:b/>
                <w:bCs/>
                <w:szCs w:val="24"/>
              </w:rPr>
            </w:pPr>
            <w:r w:rsidRPr="00FA0180">
              <w:rPr>
                <w:rFonts w:cs="Times New Roman"/>
                <w:b/>
                <w:bCs/>
                <w:szCs w:val="24"/>
              </w:rPr>
              <w:t>FURIA</w:t>
            </w:r>
          </w:p>
        </w:tc>
        <w:tc>
          <w:tcPr>
            <w:tcW w:w="2693" w:type="dxa"/>
          </w:tcPr>
          <w:p w14:paraId="123B7AEF" w14:textId="77777777" w:rsidR="004449D5" w:rsidRPr="00FA0180" w:rsidRDefault="004449D5" w:rsidP="00267775">
            <w:pPr>
              <w:jc w:val="center"/>
              <w:rPr>
                <w:rFonts w:cs="Times New Roman"/>
                <w:b/>
                <w:bCs/>
                <w:szCs w:val="24"/>
              </w:rPr>
            </w:pPr>
            <w:r w:rsidRPr="00FA0180">
              <w:rPr>
                <w:rFonts w:cs="Times New Roman"/>
                <w:b/>
                <w:bCs/>
                <w:szCs w:val="24"/>
              </w:rPr>
              <w:t>RIPPER</w:t>
            </w:r>
          </w:p>
        </w:tc>
      </w:tr>
      <w:tr w:rsidR="0093002C" w14:paraId="7C12FACE" w14:textId="77777777" w:rsidTr="0093002C">
        <w:tc>
          <w:tcPr>
            <w:tcW w:w="3681" w:type="dxa"/>
          </w:tcPr>
          <w:p w14:paraId="70B5E6E4" w14:textId="3EAEBAB1" w:rsidR="0093002C" w:rsidRPr="00FA0180" w:rsidRDefault="0093002C" w:rsidP="0093002C">
            <w:pPr>
              <w:jc w:val="center"/>
              <w:rPr>
                <w:rFonts w:cs="Times New Roman"/>
                <w:b/>
                <w:bCs/>
                <w:szCs w:val="24"/>
              </w:rPr>
            </w:pPr>
            <w:r>
              <w:rPr>
                <w:rFonts w:cs="Times New Roman"/>
                <w:b/>
                <w:bCs/>
                <w:szCs w:val="24"/>
              </w:rPr>
              <w:t>Precision</w:t>
            </w:r>
          </w:p>
        </w:tc>
        <w:tc>
          <w:tcPr>
            <w:tcW w:w="2268" w:type="dxa"/>
          </w:tcPr>
          <w:p w14:paraId="0D67A27B" w14:textId="164D1449" w:rsidR="0093002C" w:rsidRDefault="0093002C" w:rsidP="0093002C">
            <w:pPr>
              <w:jc w:val="center"/>
              <w:rPr>
                <w:rFonts w:cs="Times New Roman"/>
                <w:szCs w:val="24"/>
              </w:rPr>
            </w:pPr>
            <w:r>
              <w:rPr>
                <w:rFonts w:cs="Times New Roman"/>
                <w:szCs w:val="24"/>
              </w:rPr>
              <w:t>88,8 %</w:t>
            </w:r>
          </w:p>
        </w:tc>
        <w:tc>
          <w:tcPr>
            <w:tcW w:w="2693" w:type="dxa"/>
          </w:tcPr>
          <w:p w14:paraId="5BD100A7" w14:textId="77777777" w:rsidR="0093002C" w:rsidRDefault="0093002C" w:rsidP="0093002C">
            <w:pPr>
              <w:jc w:val="center"/>
              <w:rPr>
                <w:rFonts w:cs="Times New Roman"/>
                <w:szCs w:val="24"/>
              </w:rPr>
            </w:pPr>
            <w:r>
              <w:rPr>
                <w:rFonts w:cs="Times New Roman"/>
                <w:szCs w:val="24"/>
              </w:rPr>
              <w:t>80 %</w:t>
            </w:r>
          </w:p>
        </w:tc>
      </w:tr>
      <w:tr w:rsidR="0093002C" w14:paraId="0A227B30" w14:textId="77777777" w:rsidTr="0093002C">
        <w:tc>
          <w:tcPr>
            <w:tcW w:w="3681" w:type="dxa"/>
          </w:tcPr>
          <w:p w14:paraId="7F2C9F80" w14:textId="4C72C8A3" w:rsidR="0093002C" w:rsidRPr="00FA0180" w:rsidRDefault="0093002C" w:rsidP="0093002C">
            <w:pPr>
              <w:jc w:val="center"/>
              <w:rPr>
                <w:rFonts w:cs="Times New Roman"/>
                <w:b/>
                <w:bCs/>
                <w:szCs w:val="24"/>
              </w:rPr>
            </w:pPr>
            <w:r w:rsidRPr="00713BE2">
              <w:rPr>
                <w:rFonts w:cs="Times New Roman"/>
                <w:b/>
                <w:bCs/>
                <w:szCs w:val="24"/>
              </w:rPr>
              <w:t>Correctly Classified Instances</w:t>
            </w:r>
          </w:p>
        </w:tc>
        <w:tc>
          <w:tcPr>
            <w:tcW w:w="2268" w:type="dxa"/>
          </w:tcPr>
          <w:p w14:paraId="6DEFFCA4" w14:textId="77777777" w:rsidR="0093002C" w:rsidRDefault="0093002C" w:rsidP="0093002C">
            <w:pPr>
              <w:jc w:val="center"/>
              <w:rPr>
                <w:rFonts w:cs="Times New Roman"/>
                <w:szCs w:val="24"/>
              </w:rPr>
            </w:pPr>
            <w:r>
              <w:rPr>
                <w:rFonts w:cs="Times New Roman"/>
                <w:szCs w:val="24"/>
              </w:rPr>
              <w:t>182</w:t>
            </w:r>
          </w:p>
        </w:tc>
        <w:tc>
          <w:tcPr>
            <w:tcW w:w="2693" w:type="dxa"/>
          </w:tcPr>
          <w:p w14:paraId="2ABC0542" w14:textId="77777777" w:rsidR="0093002C" w:rsidRDefault="0093002C" w:rsidP="0093002C">
            <w:pPr>
              <w:jc w:val="center"/>
              <w:rPr>
                <w:rFonts w:cs="Times New Roman"/>
                <w:szCs w:val="24"/>
              </w:rPr>
            </w:pPr>
            <w:r>
              <w:rPr>
                <w:rFonts w:cs="Times New Roman"/>
                <w:szCs w:val="24"/>
              </w:rPr>
              <w:t>164</w:t>
            </w:r>
          </w:p>
        </w:tc>
      </w:tr>
      <w:tr w:rsidR="0093002C" w14:paraId="600493A6" w14:textId="77777777" w:rsidTr="0093002C">
        <w:tc>
          <w:tcPr>
            <w:tcW w:w="3681" w:type="dxa"/>
          </w:tcPr>
          <w:p w14:paraId="67DC9B7B" w14:textId="7F06F9EE" w:rsidR="0093002C" w:rsidRPr="00FA0180" w:rsidRDefault="0093002C" w:rsidP="0093002C">
            <w:pPr>
              <w:jc w:val="center"/>
              <w:rPr>
                <w:rFonts w:cs="Times New Roman"/>
                <w:b/>
                <w:bCs/>
                <w:szCs w:val="24"/>
              </w:rPr>
            </w:pPr>
            <w:r w:rsidRPr="0093002C">
              <w:rPr>
                <w:rFonts w:cs="Times New Roman"/>
                <w:b/>
                <w:bCs/>
                <w:szCs w:val="24"/>
              </w:rPr>
              <w:t>Incorrectly Classified Instances</w:t>
            </w:r>
          </w:p>
        </w:tc>
        <w:tc>
          <w:tcPr>
            <w:tcW w:w="2268" w:type="dxa"/>
          </w:tcPr>
          <w:p w14:paraId="15459C9F" w14:textId="77777777" w:rsidR="0093002C" w:rsidRDefault="0093002C" w:rsidP="0093002C">
            <w:pPr>
              <w:jc w:val="center"/>
              <w:rPr>
                <w:rFonts w:cs="Times New Roman"/>
                <w:szCs w:val="24"/>
              </w:rPr>
            </w:pPr>
            <w:r>
              <w:rPr>
                <w:rFonts w:cs="Times New Roman"/>
                <w:szCs w:val="24"/>
              </w:rPr>
              <w:t>23</w:t>
            </w:r>
          </w:p>
        </w:tc>
        <w:tc>
          <w:tcPr>
            <w:tcW w:w="2693" w:type="dxa"/>
          </w:tcPr>
          <w:p w14:paraId="2A96388F" w14:textId="77777777" w:rsidR="0093002C" w:rsidRDefault="0093002C" w:rsidP="0093002C">
            <w:pPr>
              <w:jc w:val="center"/>
              <w:rPr>
                <w:rFonts w:cs="Times New Roman"/>
                <w:szCs w:val="24"/>
              </w:rPr>
            </w:pPr>
            <w:r>
              <w:rPr>
                <w:rFonts w:cs="Times New Roman"/>
                <w:szCs w:val="24"/>
              </w:rPr>
              <w:t>41</w:t>
            </w:r>
          </w:p>
        </w:tc>
      </w:tr>
    </w:tbl>
    <w:p w14:paraId="2AA12F02" w14:textId="566E4662" w:rsidR="004449D5" w:rsidRPr="00A06D24" w:rsidRDefault="004449D5" w:rsidP="004449D5">
      <w:pPr>
        <w:jc w:val="center"/>
        <w:rPr>
          <w:rFonts w:cs="Times New Roman"/>
          <w:i/>
          <w:iCs/>
          <w:lang w:val="en-GB"/>
        </w:rPr>
      </w:pPr>
      <w:r w:rsidRPr="00A06D24">
        <w:rPr>
          <w:rFonts w:cs="Times New Roman"/>
          <w:b/>
          <w:bCs/>
          <w:lang w:val="en-GB"/>
        </w:rPr>
        <w:t xml:space="preserve">Tab. </w:t>
      </w:r>
      <w:r w:rsidR="0038477D" w:rsidRPr="00A06D24">
        <w:rPr>
          <w:rFonts w:cs="Times New Roman"/>
          <w:b/>
          <w:bCs/>
          <w:lang w:val="en-GB"/>
        </w:rPr>
        <w:t>5</w:t>
      </w:r>
      <w:r w:rsidRPr="00A06D24">
        <w:rPr>
          <w:rFonts w:cs="Times New Roman"/>
          <w:b/>
          <w:bCs/>
          <w:lang w:val="en-GB"/>
        </w:rPr>
        <w:t>.</w:t>
      </w:r>
      <w:r w:rsidRPr="00A06D24">
        <w:rPr>
          <w:rFonts w:cs="Times New Roman"/>
          <w:i/>
          <w:iCs/>
          <w:lang w:val="en-GB"/>
        </w:rPr>
        <w:t xml:space="preserve"> </w:t>
      </w:r>
      <w:r w:rsidR="00FD3AF3" w:rsidRPr="00A06D24">
        <w:rPr>
          <w:rFonts w:cs="Times New Roman"/>
          <w:lang w:val="en-GB"/>
        </w:rPr>
        <w:t>Result of sample data</w:t>
      </w:r>
      <w:r w:rsidR="00D755BF" w:rsidRPr="00A06D24">
        <w:rPr>
          <w:rFonts w:cs="Times New Roman"/>
          <w:lang w:val="en-GB"/>
        </w:rPr>
        <w:t xml:space="preserve"> Auto2Mail.csv</w:t>
      </w:r>
      <w:r w:rsidRPr="00A06D24">
        <w:rPr>
          <w:rFonts w:cs="Times New Roman"/>
          <w:lang w:val="en-GB"/>
        </w:rPr>
        <w:t>. Source</w:t>
      </w:r>
      <w:r w:rsidRPr="00A06D24">
        <w:rPr>
          <w:rFonts w:cs="Times New Roman"/>
          <w:i/>
          <w:iCs/>
          <w:lang w:val="en-GB"/>
        </w:rPr>
        <w:t xml:space="preserve"> </w:t>
      </w:r>
      <w:r w:rsidRPr="00A06D24">
        <w:rPr>
          <w:rFonts w:cs="Times New Roman"/>
          <w:lang w:val="en-GB"/>
        </w:rPr>
        <w:t>Authors.</w:t>
      </w:r>
    </w:p>
    <w:p w14:paraId="290606EE" w14:textId="25C29FE2" w:rsidR="00C320FF" w:rsidRPr="00FD3AF3" w:rsidRDefault="00B61E6A" w:rsidP="00F50542">
      <w:pPr>
        <w:rPr>
          <w:rFonts w:cs="Times New Roman"/>
          <w:szCs w:val="24"/>
          <w:lang w:val="en-GB"/>
        </w:rPr>
      </w:pPr>
      <w:r w:rsidRPr="00FD3AF3">
        <w:rPr>
          <w:rFonts w:cs="Times New Roman"/>
          <w:szCs w:val="24"/>
          <w:lang w:val="en-GB"/>
        </w:rPr>
        <w:t>On these data, the rules of the FURIA algorithm are clearly more precise than RIPPER. The rules for these cases can be found in Appendix A. FURIA correctly identified 182 cases out of 205 cases,</w:t>
      </w:r>
      <w:r w:rsidR="007D1507">
        <w:rPr>
          <w:rFonts w:cs="Times New Roman"/>
          <w:szCs w:val="24"/>
          <w:lang w:val="en-GB"/>
        </w:rPr>
        <w:t xml:space="preserve"> and</w:t>
      </w:r>
      <w:r w:rsidRPr="00FD3AF3">
        <w:rPr>
          <w:rFonts w:cs="Times New Roman"/>
          <w:szCs w:val="24"/>
          <w:lang w:val="en-GB"/>
        </w:rPr>
        <w:t xml:space="preserve"> accuracy </w:t>
      </w:r>
      <w:r w:rsidR="00BE5A0B">
        <w:rPr>
          <w:rFonts w:cs="Times New Roman"/>
          <w:szCs w:val="24"/>
          <w:lang w:val="en-GB"/>
        </w:rPr>
        <w:t>is</w:t>
      </w:r>
      <w:r w:rsidRPr="00FD3AF3">
        <w:rPr>
          <w:rFonts w:cs="Times New Roman"/>
          <w:szCs w:val="24"/>
          <w:lang w:val="en-GB"/>
        </w:rPr>
        <w:t xml:space="preserve"> 88.8%. RIPPER correctly identified 164 cases out of 205, so the accuracy is 80%. T</w:t>
      </w:r>
      <w:r w:rsidR="007D1507">
        <w:rPr>
          <w:rFonts w:cs="Times New Roman"/>
          <w:szCs w:val="24"/>
          <w:lang w:val="en-GB"/>
        </w:rPr>
        <w:t>he FURIA algorithm is</w:t>
      </w:r>
      <w:r w:rsidRPr="00FD3AF3">
        <w:rPr>
          <w:rFonts w:cs="Times New Roman"/>
          <w:szCs w:val="24"/>
          <w:lang w:val="en-GB"/>
        </w:rPr>
        <w:t xml:space="preserve"> more accurate than RIPPER on this data. In tab. 5, the results are rounded to one decimal place.</w:t>
      </w:r>
    </w:p>
    <w:p w14:paraId="46595799" w14:textId="12953E51" w:rsidR="00A63844" w:rsidRPr="00FD3AF3" w:rsidRDefault="00F568FC" w:rsidP="00A63844">
      <w:pPr>
        <w:pStyle w:val="Heading1"/>
        <w:rPr>
          <w:lang w:val="en-GB"/>
        </w:rPr>
      </w:pPr>
      <w:r w:rsidRPr="00FD3AF3">
        <w:rPr>
          <w:lang w:val="en-GB"/>
        </w:rPr>
        <w:t>Discussion</w:t>
      </w:r>
    </w:p>
    <w:p w14:paraId="411E9C1D" w14:textId="2607370A" w:rsidR="008440DF" w:rsidRPr="00FD3AF3" w:rsidRDefault="008440DF" w:rsidP="00053934">
      <w:pPr>
        <w:rPr>
          <w:rFonts w:cs="Times New Roman"/>
          <w:szCs w:val="24"/>
          <w:lang w:val="en-GB"/>
        </w:rPr>
      </w:pPr>
      <w:r w:rsidRPr="00FD3AF3">
        <w:rPr>
          <w:rFonts w:cs="Times New Roman"/>
          <w:szCs w:val="24"/>
          <w:lang w:val="en-GB"/>
        </w:rPr>
        <w:t>Task-mining is a hot topic, and the moment someone introduces a universal algorithm that can find processes to automate in existing data, this technology will be widely used across organizations that will be willing to pay a lot of money for it. Since this is a solution to a lucrative problem, researchers in the commercial sphere are also trying to find a universal algorithm for finding routines for automation. Start-ups and especially big players in RPA automation or process mining as UiPath or Celonis deal with this issue. Unfortunately, their task-mining procedures are inaccessible to the scientific community</w:t>
      </w:r>
      <w:r w:rsidR="00054ADC">
        <w:rPr>
          <w:rFonts w:cs="Times New Roman"/>
          <w:szCs w:val="24"/>
          <w:lang w:val="en-GB"/>
        </w:rPr>
        <w:t>,</w:t>
      </w:r>
      <w:r w:rsidRPr="00FD3AF3">
        <w:rPr>
          <w:rFonts w:cs="Times New Roman"/>
          <w:szCs w:val="24"/>
          <w:lang w:val="en-GB"/>
        </w:rPr>
        <w:t xml:space="preserve"> and </w:t>
      </w:r>
      <w:r w:rsidR="003C35B9">
        <w:rPr>
          <w:rFonts w:cs="Times New Roman"/>
          <w:szCs w:val="24"/>
          <w:lang w:val="en-GB"/>
        </w:rPr>
        <w:t>they are</w:t>
      </w:r>
      <w:r w:rsidRPr="00FD3AF3">
        <w:rPr>
          <w:rFonts w:cs="Times New Roman"/>
          <w:szCs w:val="24"/>
          <w:lang w:val="en-GB"/>
        </w:rPr>
        <w:t xml:space="preserve"> trade secret</w:t>
      </w:r>
      <w:r w:rsidR="003C35B9">
        <w:rPr>
          <w:rFonts w:cs="Times New Roman"/>
          <w:szCs w:val="24"/>
          <w:lang w:val="en-GB"/>
        </w:rPr>
        <w:t>s</w:t>
      </w:r>
      <w:r w:rsidRPr="00FD3AF3">
        <w:rPr>
          <w:rFonts w:cs="Times New Roman"/>
          <w:szCs w:val="24"/>
          <w:lang w:val="en-GB"/>
        </w:rPr>
        <w:t>.</w:t>
      </w:r>
    </w:p>
    <w:p w14:paraId="08B223D6" w14:textId="6E59917F" w:rsidR="00191041" w:rsidRPr="00FD3AF3" w:rsidRDefault="008440DF" w:rsidP="00053934">
      <w:pPr>
        <w:rPr>
          <w:rFonts w:cs="Times New Roman"/>
          <w:szCs w:val="24"/>
          <w:lang w:val="en-GB"/>
        </w:rPr>
      </w:pPr>
      <w:r w:rsidRPr="00FD3AF3">
        <w:rPr>
          <w:rFonts w:cs="Times New Roman"/>
          <w:szCs w:val="24"/>
          <w:lang w:val="en-GB"/>
        </w:rPr>
        <w:t xml:space="preserve">One of the problems with task mining is data and its quality </w:t>
      </w:r>
      <w:r w:rsidR="00887DE2" w:rsidRPr="00FD3AF3">
        <w:rPr>
          <w:rFonts w:cs="Times New Roman"/>
          <w:szCs w:val="24"/>
          <w:lang w:val="en-GB"/>
        </w:rPr>
        <w:fldChar w:fldCharType="begin"/>
      </w:r>
      <w:r w:rsidR="00887DE2" w:rsidRPr="00FD3AF3">
        <w:rPr>
          <w:rFonts w:cs="Times New Roman"/>
          <w:szCs w:val="24"/>
          <w:lang w:val="en-GB"/>
        </w:rPr>
        <w:instrText xml:space="preserve"> ADDIN ZOTERO_ITEM CSL_CITATION {"citationID":"dDiYbaUO","properties":{"formattedCitation":"(Leno et al., 2020)","plainCitation":"(Leno et al., 2020)","noteIndex":0},"citationItems":[{"id":546,"uris":["http://zotero.org/users/6963813/items/MGB8ZGBK"],"uri":["http://zotero.org/users/6963813/items/MGB8ZGBK"],"itemData":{"id":546,"type":"article","note":"_eprint: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sidRPr="00FD3AF3">
        <w:rPr>
          <w:rFonts w:cs="Times New Roman"/>
          <w:szCs w:val="24"/>
          <w:lang w:val="en-GB"/>
        </w:rPr>
        <w:fldChar w:fldCharType="separate"/>
      </w:r>
      <w:r w:rsidR="00887DE2" w:rsidRPr="00FD3AF3">
        <w:rPr>
          <w:rFonts w:cs="Times New Roman"/>
          <w:lang w:val="en-GB"/>
        </w:rPr>
        <w:t>(Leno et al., 2020)</w:t>
      </w:r>
      <w:r w:rsidR="00887DE2" w:rsidRPr="00FD3AF3">
        <w:rPr>
          <w:rFonts w:cs="Times New Roman"/>
          <w:szCs w:val="24"/>
          <w:lang w:val="en-GB"/>
        </w:rPr>
        <w:fldChar w:fldCharType="end"/>
      </w:r>
      <w:r w:rsidR="00053934" w:rsidRPr="00FD3AF3">
        <w:rPr>
          <w:rFonts w:cs="Times New Roman"/>
          <w:szCs w:val="24"/>
          <w:lang w:val="en-GB"/>
        </w:rPr>
        <w:t xml:space="preserve">. </w:t>
      </w:r>
      <w:r w:rsidR="00F101B4" w:rsidRPr="00FD3AF3">
        <w:rPr>
          <w:rFonts w:cs="Times New Roman"/>
          <w:szCs w:val="24"/>
          <w:lang w:val="en-GB"/>
        </w:rPr>
        <w:t xml:space="preserve">From a data point of view, it is problematic that the </w:t>
      </w:r>
      <w:r w:rsidR="00A210B7">
        <w:rPr>
          <w:rFonts w:cs="Times New Roman"/>
          <w:szCs w:val="24"/>
          <w:lang w:val="en-GB"/>
        </w:rPr>
        <w:t>methods mentioned above</w:t>
      </w:r>
      <w:r w:rsidR="00F101B4" w:rsidRPr="00FD3AF3">
        <w:rPr>
          <w:rFonts w:cs="Times New Roman"/>
          <w:szCs w:val="24"/>
          <w:lang w:val="en-GB"/>
        </w:rPr>
        <w:t xml:space="preserve"> use the user's UI logs. The main problem with UI logs is that they are not monitored by default in most companies, such as process logs from ERP systems. As a result, employees whose computer activities are monitored have a bad feeling that their activities are being monitored.</w:t>
      </w:r>
      <w:r w:rsidR="00596C1E" w:rsidRPr="00FD3AF3">
        <w:rPr>
          <w:rFonts w:cs="Times New Roman"/>
          <w:szCs w:val="24"/>
          <w:lang w:val="en-GB"/>
        </w:rPr>
        <w:t xml:space="preserve"> </w:t>
      </w:r>
      <w:r w:rsidR="003500C6" w:rsidRPr="00FD3AF3">
        <w:rPr>
          <w:rFonts w:cs="Times New Roman"/>
          <w:szCs w:val="24"/>
          <w:lang w:val="en-GB"/>
        </w:rPr>
        <w:fldChar w:fldCharType="begin"/>
      </w:r>
      <w:r w:rsidR="003500C6" w:rsidRPr="00FD3AF3">
        <w:rPr>
          <w:rFonts w:cs="Times New Roman"/>
          <w:szCs w:val="24"/>
          <w:lang w:val="en-GB"/>
        </w:rPr>
        <w:instrText xml:space="preserve"> ADDIN ZOTERO_ITEM CSL_CITATION {"citationID":"oWHjqYNx","properties":{"formattedCitation":"(Razaghpanah et al., 2018)","plainCitation":"(Razaghpanah et al., 2018)","noteIndex":0},"citationItems":[{"id":558,"uris":["http://zotero.org/users/6963813/items/9CGNIH4J"],"uri":["http://zotero.org/users/6963813/items/9CGNIH4J"],"itemData":{"id":558,"type":"paper-conference","abstract":"Third-party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sidRPr="00FD3AF3">
        <w:rPr>
          <w:rFonts w:cs="Times New Roman"/>
          <w:szCs w:val="24"/>
          <w:lang w:val="en-GB"/>
        </w:rPr>
        <w:fldChar w:fldCharType="separate"/>
      </w:r>
      <w:r w:rsidR="003500C6" w:rsidRPr="00FD3AF3">
        <w:rPr>
          <w:rFonts w:cs="Times New Roman"/>
          <w:lang w:val="en-GB"/>
        </w:rPr>
        <w:t>(Razaghpanah</w:t>
      </w:r>
      <w:r w:rsidR="00596C1E" w:rsidRPr="00FD3AF3">
        <w:rPr>
          <w:rFonts w:cs="Times New Roman"/>
          <w:lang w:val="en-GB"/>
        </w:rPr>
        <w:t> </w:t>
      </w:r>
      <w:r w:rsidR="003500C6" w:rsidRPr="00FD3AF3">
        <w:rPr>
          <w:rFonts w:cs="Times New Roman"/>
          <w:lang w:val="en-GB"/>
        </w:rPr>
        <w:t>et</w:t>
      </w:r>
      <w:r w:rsidR="00596C1E" w:rsidRPr="00FD3AF3">
        <w:rPr>
          <w:rFonts w:cs="Times New Roman"/>
          <w:lang w:val="en-GB"/>
        </w:rPr>
        <w:t> </w:t>
      </w:r>
      <w:r w:rsidR="003500C6" w:rsidRPr="00FD3AF3">
        <w:rPr>
          <w:rFonts w:cs="Times New Roman"/>
          <w:lang w:val="en-GB"/>
        </w:rPr>
        <w:t>al.,</w:t>
      </w:r>
      <w:r w:rsidR="00596C1E" w:rsidRPr="00FD3AF3">
        <w:rPr>
          <w:rFonts w:cs="Times New Roman"/>
          <w:lang w:val="en-GB"/>
        </w:rPr>
        <w:t> </w:t>
      </w:r>
      <w:r w:rsidR="003500C6" w:rsidRPr="00FD3AF3">
        <w:rPr>
          <w:rFonts w:cs="Times New Roman"/>
          <w:lang w:val="en-GB"/>
        </w:rPr>
        <w:t>2018)</w:t>
      </w:r>
      <w:r w:rsidR="003500C6" w:rsidRPr="00FD3AF3">
        <w:rPr>
          <w:rFonts w:cs="Times New Roman"/>
          <w:szCs w:val="24"/>
          <w:lang w:val="en-GB"/>
        </w:rPr>
        <w:fldChar w:fldCharType="end"/>
      </w:r>
    </w:p>
    <w:p w14:paraId="7FBFA34C" w14:textId="79B0BFD2" w:rsidR="00053934" w:rsidRPr="00FD3AF3" w:rsidRDefault="00DE36C5" w:rsidP="00053934">
      <w:pPr>
        <w:rPr>
          <w:rFonts w:cs="Times New Roman"/>
          <w:szCs w:val="24"/>
          <w:lang w:val="en-GB"/>
        </w:rPr>
      </w:pPr>
      <w:r w:rsidRPr="00FD3AF3">
        <w:rPr>
          <w:rFonts w:cs="Times New Roman"/>
          <w:szCs w:val="24"/>
          <w:lang w:val="en-GB"/>
        </w:rPr>
        <w:t xml:space="preserve">With poor communication from the organization, this leads to the employee being intentionally sabotaging logging. The </w:t>
      </w:r>
      <w:r w:rsidR="00391A5D">
        <w:rPr>
          <w:rFonts w:cs="Times New Roman"/>
          <w:szCs w:val="24"/>
          <w:lang w:val="en-GB"/>
        </w:rPr>
        <w:t>data quality</w:t>
      </w:r>
      <w:r w:rsidRPr="00FD3AF3">
        <w:rPr>
          <w:rFonts w:cs="Times New Roman"/>
          <w:szCs w:val="24"/>
          <w:lang w:val="en-GB"/>
        </w:rPr>
        <w:t xml:space="preserve"> is then </w:t>
      </w:r>
      <w:r w:rsidR="00391A5D">
        <w:rPr>
          <w:rFonts w:cs="Times New Roman"/>
          <w:szCs w:val="24"/>
          <w:lang w:val="en-GB"/>
        </w:rPr>
        <w:t>inferi</w:t>
      </w:r>
      <w:r w:rsidRPr="00FD3AF3">
        <w:rPr>
          <w:rFonts w:cs="Times New Roman"/>
          <w:szCs w:val="24"/>
          <w:lang w:val="en-GB"/>
        </w:rPr>
        <w:t>or</w:t>
      </w:r>
      <w:r w:rsidR="00391A5D">
        <w:rPr>
          <w:rFonts w:cs="Times New Roman"/>
          <w:szCs w:val="24"/>
          <w:lang w:val="en-GB"/>
        </w:rPr>
        <w:t>,</w:t>
      </w:r>
      <w:r w:rsidRPr="00FD3AF3">
        <w:rPr>
          <w:rFonts w:cs="Times New Roman"/>
          <w:szCs w:val="24"/>
          <w:lang w:val="en-GB"/>
        </w:rPr>
        <w:t xml:space="preserve"> and the preparation of data for analysis is difficult, sometimes impossible. However, data quality is problematic even without intentional sabotage, as people are often disturbed at work and perform the same tasks in a different order with the same result. Furthermore, even a simple decision that a person makes can be very difficult to detect by artificial intelligence. </w:t>
      </w:r>
      <w:r w:rsidR="00460F86" w:rsidRPr="00FD3AF3">
        <w:rPr>
          <w:rFonts w:cs="Times New Roman"/>
          <w:szCs w:val="24"/>
          <w:lang w:val="en-GB"/>
        </w:rPr>
        <w:fldChar w:fldCharType="begin"/>
      </w:r>
      <w:r w:rsidR="001F0E7E" w:rsidRPr="00FD3AF3">
        <w:rPr>
          <w:rFonts w:cs="Times New Roman"/>
          <w:szCs w:val="24"/>
          <w:lang w:val="en-GB"/>
        </w:rPr>
        <w:instrText xml:space="preserve"> ADDIN ZOTERO_ITEM CSL_CITATION {"citationID":"3cN7mgBm","properties":{"formattedCitation":"(Leno, Augusto, et al., 2021b)","plainCitation":"(Leno, Augusto, et al., 2021b)","noteIndex":0},"citationItems":[{"id":561,"uris":["http://zotero.org/users/6963813/items/RTLS4YVL"],"uri":["http://zotero.org/users/6963813/items/RTLS4YVL"],"itemData":{"id":561,"type":"article-journal","container-title":"Information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sidRPr="00FD3AF3">
        <w:rPr>
          <w:rFonts w:cs="Times New Roman"/>
          <w:szCs w:val="24"/>
          <w:lang w:val="en-GB"/>
        </w:rPr>
        <w:fldChar w:fldCharType="separate"/>
      </w:r>
      <w:r w:rsidR="001F0E7E" w:rsidRPr="00FD3AF3">
        <w:rPr>
          <w:rFonts w:cs="Times New Roman"/>
          <w:lang w:val="en-GB"/>
        </w:rPr>
        <w:t>(Leno, Augusto, et al., 2021b)</w:t>
      </w:r>
      <w:r w:rsidR="00460F86" w:rsidRPr="00FD3AF3">
        <w:rPr>
          <w:rFonts w:cs="Times New Roman"/>
          <w:szCs w:val="24"/>
          <w:lang w:val="en-GB"/>
        </w:rPr>
        <w:fldChar w:fldCharType="end"/>
      </w:r>
      <w:r w:rsidR="00053934" w:rsidRPr="00FD3AF3">
        <w:rPr>
          <w:rFonts w:cs="Times New Roman"/>
          <w:szCs w:val="24"/>
          <w:lang w:val="en-GB"/>
        </w:rPr>
        <w:t xml:space="preserve"> </w:t>
      </w:r>
    </w:p>
    <w:p w14:paraId="6038D360" w14:textId="6CF31468" w:rsidR="00DE36C5" w:rsidRPr="00FD3AF3" w:rsidRDefault="00DE36C5" w:rsidP="00053934">
      <w:pPr>
        <w:rPr>
          <w:rFonts w:cs="Times New Roman"/>
          <w:szCs w:val="24"/>
          <w:lang w:val="en-GB"/>
        </w:rPr>
      </w:pPr>
      <w:r w:rsidRPr="00FD3AF3">
        <w:rPr>
          <w:rFonts w:cs="Times New Roman"/>
          <w:szCs w:val="24"/>
          <w:lang w:val="en-GB"/>
        </w:rPr>
        <w:lastRenderedPageBreak/>
        <w:t xml:space="preserve">Another </w:t>
      </w:r>
      <w:r w:rsidR="00C73B37">
        <w:rPr>
          <w:rFonts w:cs="Times New Roman"/>
          <w:szCs w:val="24"/>
          <w:lang w:val="en-GB"/>
        </w:rPr>
        <w:t>critical</w:t>
      </w:r>
      <w:r w:rsidRPr="00FD3AF3">
        <w:rPr>
          <w:rFonts w:cs="Times New Roman"/>
          <w:szCs w:val="24"/>
          <w:lang w:val="en-GB"/>
        </w:rPr>
        <w:t xml:space="preserve"> factor is that UI logs have more parameters than classic process logs, which are</w:t>
      </w:r>
      <w:r w:rsidR="00C73B37">
        <w:rPr>
          <w:rFonts w:cs="Times New Roman"/>
          <w:szCs w:val="24"/>
          <w:lang w:val="en-GB"/>
        </w:rPr>
        <w:t>,</w:t>
      </w:r>
      <w:r w:rsidRPr="00FD3AF3">
        <w:rPr>
          <w:rFonts w:cs="Times New Roman"/>
          <w:szCs w:val="24"/>
          <w:lang w:val="en-GB"/>
        </w:rPr>
        <w:t xml:space="preserve"> in many cases</w:t>
      </w:r>
      <w:r w:rsidR="00C73B37">
        <w:rPr>
          <w:rFonts w:cs="Times New Roman"/>
          <w:szCs w:val="24"/>
          <w:lang w:val="en-GB"/>
        </w:rPr>
        <w:t>,</w:t>
      </w:r>
      <w:r w:rsidRPr="00FD3AF3">
        <w:rPr>
          <w:rFonts w:cs="Times New Roman"/>
          <w:szCs w:val="24"/>
          <w:lang w:val="en-GB"/>
        </w:rPr>
        <w:t xml:space="preserve"> very strict.</w:t>
      </w:r>
    </w:p>
    <w:p w14:paraId="6F7FDE35" w14:textId="4527126D" w:rsidR="00053934" w:rsidRPr="00FD3AF3" w:rsidRDefault="004E1F2F" w:rsidP="00053934">
      <w:pPr>
        <w:rPr>
          <w:rFonts w:cs="Times New Roman"/>
          <w:szCs w:val="24"/>
          <w:lang w:val="en-GB"/>
        </w:rPr>
      </w:pPr>
      <w:r w:rsidRPr="00FD3AF3">
        <w:rPr>
          <w:rFonts w:cs="Times New Roman"/>
          <w:szCs w:val="24"/>
          <w:lang w:val="en-GB"/>
        </w:rPr>
        <w:t>An interesting approach to detecting autom</w:t>
      </w:r>
      <w:r w:rsidR="00C73B37">
        <w:rPr>
          <w:rFonts w:cs="Times New Roman"/>
          <w:szCs w:val="24"/>
          <w:lang w:val="en-GB"/>
        </w:rPr>
        <w:t>at</w:t>
      </w:r>
      <w:r w:rsidRPr="00FD3AF3">
        <w:rPr>
          <w:rFonts w:cs="Times New Roman"/>
          <w:szCs w:val="24"/>
          <w:lang w:val="en-GB"/>
        </w:rPr>
        <w:t xml:space="preserve">able routines is to use textual descriptions of the process that can be processed and use them to identify the complexity of the process and whether it is suitable for automation </w:t>
      </w:r>
      <w:r w:rsidR="00196359" w:rsidRPr="00FD3AF3">
        <w:rPr>
          <w:rFonts w:cs="Times New Roman"/>
          <w:szCs w:val="24"/>
          <w:lang w:val="en-GB"/>
        </w:rPr>
        <w:fldChar w:fldCharType="begin"/>
      </w:r>
      <w:r w:rsidR="00196359" w:rsidRPr="00FD3AF3">
        <w:rPr>
          <w:rFonts w:cs="Times New Roman"/>
          <w:szCs w:val="24"/>
          <w:lang w:val="en-GB"/>
        </w:rPr>
        <w:instrText xml:space="preserve"> ADDIN ZOTERO_ITEM CSL_CITATION {"citationID":"EYf2nNdk","properties":{"formattedCitation":"(Leopold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sidRPr="00FD3AF3">
        <w:rPr>
          <w:rFonts w:cs="Times New Roman"/>
          <w:szCs w:val="24"/>
          <w:lang w:val="en-GB"/>
        </w:rPr>
        <w:fldChar w:fldCharType="separate"/>
      </w:r>
      <w:r w:rsidR="00196359" w:rsidRPr="00FD3AF3">
        <w:rPr>
          <w:rFonts w:cs="Times New Roman"/>
          <w:lang w:val="en-GB"/>
        </w:rPr>
        <w:t>(Leopold et al., 2018)</w:t>
      </w:r>
      <w:r w:rsidR="00196359" w:rsidRPr="00FD3AF3">
        <w:rPr>
          <w:rFonts w:cs="Times New Roman"/>
          <w:szCs w:val="24"/>
          <w:lang w:val="en-GB"/>
        </w:rPr>
        <w:fldChar w:fldCharType="end"/>
      </w:r>
      <w:r w:rsidR="00196359" w:rsidRPr="00FD3AF3">
        <w:rPr>
          <w:rFonts w:cs="Times New Roman"/>
          <w:szCs w:val="24"/>
          <w:lang w:val="en-GB"/>
        </w:rPr>
        <w:t xml:space="preserve">. </w:t>
      </w:r>
      <w:r w:rsidRPr="00FD3AF3">
        <w:rPr>
          <w:rFonts w:cs="Times New Roman"/>
          <w:szCs w:val="24"/>
          <w:lang w:val="en-GB"/>
        </w:rPr>
        <w:t>Their estimates of whether the process is automated are based on text inputs</w:t>
      </w:r>
      <w:r w:rsidR="00C73B37">
        <w:rPr>
          <w:rFonts w:cs="Times New Roman"/>
          <w:szCs w:val="24"/>
          <w:lang w:val="en-GB"/>
        </w:rPr>
        <w:t>/</w:t>
      </w:r>
      <w:r w:rsidRPr="00FD3AF3">
        <w:rPr>
          <w:rFonts w:cs="Times New Roman"/>
          <w:szCs w:val="24"/>
          <w:lang w:val="en-GB"/>
        </w:rPr>
        <w:t>data and an AI algorithm.</w:t>
      </w:r>
    </w:p>
    <w:p w14:paraId="255336EB" w14:textId="06FAB0E6" w:rsidR="00BF2249" w:rsidRPr="00FD3AF3" w:rsidRDefault="004E1F2F" w:rsidP="00053934">
      <w:pPr>
        <w:rPr>
          <w:rFonts w:cs="Times New Roman"/>
          <w:szCs w:val="24"/>
          <w:lang w:val="en-GB"/>
        </w:rPr>
      </w:pPr>
      <w:r w:rsidRPr="00FD3AF3">
        <w:rPr>
          <w:rFonts w:cs="Times New Roman"/>
          <w:szCs w:val="24"/>
          <w:lang w:val="en-GB"/>
        </w:rPr>
        <w:t>It is also important for our approach to mention that the results of RLA algorithms may differ based on the input data, and each algorithm is differently accurate for different data</w:t>
      </w:r>
      <w:r w:rsidR="00C73B37">
        <w:rPr>
          <w:rFonts w:cs="Times New Roman"/>
          <w:szCs w:val="24"/>
          <w:lang w:val="en-GB"/>
        </w:rPr>
        <w:t>,</w:t>
      </w:r>
      <w:r w:rsidRPr="00FD3AF3">
        <w:rPr>
          <w:rFonts w:cs="Times New Roman"/>
          <w:szCs w:val="24"/>
          <w:lang w:val="en-GB"/>
        </w:rPr>
        <w:t xml:space="preserve"> and it cannot be said that FURIA is better in all cases for all types of da</w:t>
      </w:r>
      <w:r w:rsidRPr="00C73B37">
        <w:rPr>
          <w:rFonts w:cs="Times New Roman"/>
          <w:szCs w:val="24"/>
          <w:lang w:val="en-GB"/>
        </w:rPr>
        <w:t xml:space="preserve">ta. </w:t>
      </w:r>
      <w:r w:rsidR="006B19E2" w:rsidRPr="00C73B37">
        <w:rPr>
          <w:rFonts w:cs="Times New Roman"/>
          <w:szCs w:val="24"/>
          <w:lang w:val="en-GB"/>
        </w:rPr>
        <w:fldChar w:fldCharType="begin"/>
      </w:r>
      <w:r w:rsidR="00C953CA" w:rsidRPr="00C73B37">
        <w:rPr>
          <w:rFonts w:cs="Times New Roman"/>
          <w:szCs w:val="24"/>
          <w:lang w:val="en-GB"/>
        </w:rPr>
        <w:instrText xml:space="preserve"> ADDIN ZOTERO_ITEM CSL_CITATION {"citationID":"PL6tuBAu","properties":{"formattedCitation":"(J. H\\uc0\\u252{}hn &amp; H\\uc0\\u252{}llermeier, 2009; Manghai &amp; Jegadeeshwaran, 2019)","plainCitation":"(J. Hühn &amp; Hüllermeier, 2009; Manghai &amp; Jegadeeshwaran, 2019)","noteIndex":0},"citationItems":[{"id":277,"uris":["http://zotero.org/groups/4206015/items/S4S5HY2Y"],"uri":["http://zotero.org/groups/4206015/items/S4S5HY2Y"],"itemData":{"id":277,"type":"article-journal","abstract":"This paper introduces a novel fuzzy rule-based classiﬁcation method called FURIA, which is short for Fuzzy Unordered Rule Induction Algorithm. FURIA extends the well-known RIPPER algorithm, a state-of-the-art rule learner, while preserving its advantages, such as simple and comprehensible rule sets. In addition, it includes a number of modiﬁcations and extensions. In particular, FURIA learns fuzzy rules instead of conventional rules and unordered rule sets instead of rule lists. Moreover, to deal with uncovered examples, it makes use of an efﬁcient rule stretching method. Experimental results show that FURIA signiﬁcantly outperforms the original RIPPER, as well as other classiﬁers such as C4.5, in terms of classiﬁcation accuracy.","container-title":"Data Mining and Knowledge Discovery","DOI":"10.1007/s10618-009-0131-8","ISSN":"1384-5810, 1573-756X","issue":"3","journalAbbreviation":"Data Min Knowl Disc","language":"en","note":"number: 3","page":"293-319","source":"DOI.org (Crossref)","title":"FURIA: an algorithm for unordered fuzzy rule induction","title-short":"FURIA","URL":"http://link.springer.com/10.1007/s10618-009-0131-8","volume":"19","author":[{"family":"Hühn","given":"Jens"},{"family":"Hüllermeier","given":"Eyke"}],"accessed":{"date-parts":[["2020",11,23]]},"issued":{"date-parts":[["2009",12]]}}},{"id":268,"uris":["http://zotero.org/groups/4206015/items/QG9HE587"],"uri":["http://zotero.org/groups/4206015/items/QG9HE587"],"itemData":{"id":268,"type":"article-journal","page":"9","title":"Application of FURIA for Finding the Faults in a Hydraulic Brake System Using a Vibration Analysis through a Machine Learning Approach","URL":"http://www.phmsociety.org/node/2614","volume":"20","author":[{"family":"Manghai","given":"Alamelu"},{"literal":"Jegadeeshwaran"}],"issued":{"date-parts":[["2019"]]}}}],"schema":"https://github.com/citation-style-language/schema/raw/master/csl-citation.json"} </w:instrText>
      </w:r>
      <w:r w:rsidR="006B19E2" w:rsidRPr="00C73B37">
        <w:rPr>
          <w:rFonts w:cs="Times New Roman"/>
          <w:szCs w:val="24"/>
          <w:lang w:val="en-GB"/>
        </w:rPr>
        <w:fldChar w:fldCharType="separate"/>
      </w:r>
      <w:r w:rsidR="00C953CA" w:rsidRPr="00C73B37">
        <w:rPr>
          <w:rFonts w:cs="Times New Roman"/>
          <w:szCs w:val="24"/>
          <w:lang w:val="en-GB"/>
        </w:rPr>
        <w:t>(J. Hühn &amp; Hüllermeier, 2009; Manghai &amp; Jegadeeshwaran, 2019)</w:t>
      </w:r>
      <w:r w:rsidR="006B19E2" w:rsidRPr="00C73B37">
        <w:rPr>
          <w:rFonts w:cs="Times New Roman"/>
          <w:szCs w:val="24"/>
          <w:lang w:val="en-GB"/>
        </w:rPr>
        <w:fldChar w:fldCharType="end"/>
      </w:r>
      <w:r w:rsidR="001A2D0D" w:rsidRPr="00FD3AF3">
        <w:rPr>
          <w:rFonts w:cs="Times New Roman"/>
          <w:szCs w:val="24"/>
          <w:lang w:val="en-GB"/>
        </w:rPr>
        <w:t>.</w:t>
      </w:r>
      <w:r w:rsidR="00053934" w:rsidRPr="00FD3AF3">
        <w:rPr>
          <w:rFonts w:cs="Times New Roman"/>
          <w:szCs w:val="24"/>
          <w:lang w:val="en-GB"/>
        </w:rPr>
        <w:t xml:space="preserve"> </w:t>
      </w:r>
      <w:r w:rsidR="006C3264" w:rsidRPr="00FD3AF3">
        <w:rPr>
          <w:rFonts w:cs="Times New Roman"/>
          <w:szCs w:val="24"/>
          <w:lang w:val="en-GB"/>
        </w:rPr>
        <w:t>Therefore, the results of our research have certain limitations associated with the dataset used. Therefore, it is appropriate for future research to test this approach on other data that will provide a more comprehensive view of this approach.</w:t>
      </w:r>
    </w:p>
    <w:p w14:paraId="3F85909D" w14:textId="77777777" w:rsidR="002C4AC4" w:rsidRPr="00555011" w:rsidRDefault="002C4AC4" w:rsidP="002C4AC4">
      <w:pPr>
        <w:pStyle w:val="Heading2"/>
        <w:rPr>
          <w:lang w:val="en-GB"/>
        </w:rPr>
      </w:pPr>
      <w:r w:rsidRPr="00555011">
        <w:rPr>
          <w:sz w:val="32"/>
          <w:szCs w:val="32"/>
          <w:lang w:val="en-GB"/>
        </w:rPr>
        <w:t>Conclusion</w:t>
      </w:r>
    </w:p>
    <w:p w14:paraId="1DF50B2D" w14:textId="4D773C5E" w:rsidR="00053934" w:rsidRPr="00FD3AF3" w:rsidRDefault="00AD6925" w:rsidP="00053934">
      <w:pPr>
        <w:rPr>
          <w:rFonts w:cs="Times New Roman"/>
          <w:szCs w:val="24"/>
          <w:lang w:val="en-GB"/>
        </w:rPr>
      </w:pPr>
      <w:r w:rsidRPr="00FD3AF3">
        <w:rPr>
          <w:rFonts w:cs="Times New Roman"/>
          <w:szCs w:val="24"/>
          <w:lang w:val="en-GB"/>
        </w:rPr>
        <w:t xml:space="preserve">Research has shown that </w:t>
      </w:r>
      <w:r w:rsidR="00B9255D">
        <w:rPr>
          <w:rFonts w:cs="Times New Roman"/>
          <w:szCs w:val="24"/>
          <w:lang w:val="en-GB"/>
        </w:rPr>
        <w:t>strictly deterministic rules are restrictive and limit</w:t>
      </w:r>
      <w:r w:rsidRPr="00FD3AF3">
        <w:rPr>
          <w:rFonts w:cs="Times New Roman"/>
          <w:szCs w:val="24"/>
          <w:lang w:val="en-GB"/>
        </w:rPr>
        <w:t xml:space="preserve"> the number of candidates for automation. A real example and the approaches of other experts confirm that it is possible to automate processes only for certain </w:t>
      </w:r>
      <w:r w:rsidR="00B9255D">
        <w:rPr>
          <w:rFonts w:cs="Times New Roman"/>
          <w:szCs w:val="24"/>
          <w:lang w:val="en-GB"/>
        </w:rPr>
        <w:t>instances</w:t>
      </w:r>
      <w:r w:rsidRPr="00FD3AF3">
        <w:rPr>
          <w:rFonts w:cs="Times New Roman"/>
          <w:szCs w:val="24"/>
          <w:lang w:val="en-GB"/>
        </w:rPr>
        <w:t xml:space="preserve">, that no algorithms need to discover the rules of the process, and that it is appropriate to expand the number of possible candidates for automation. Furthermore, the RLA FURIA algorithm has been shown to be better than RIPPER on test data, however, as other experts mention, the data is </w:t>
      </w:r>
      <w:r w:rsidR="00B9255D">
        <w:rPr>
          <w:rFonts w:cs="Times New Roman"/>
          <w:szCs w:val="24"/>
          <w:lang w:val="en-GB"/>
        </w:rPr>
        <w:t>fundamental</w:t>
      </w:r>
      <w:r w:rsidRPr="00FD3AF3">
        <w:rPr>
          <w:rFonts w:cs="Times New Roman"/>
          <w:szCs w:val="24"/>
          <w:lang w:val="en-GB"/>
        </w:rPr>
        <w:t xml:space="preserve">. Furthermore, FURIA was able to find rules on test data that are more suitable for RPA automation. Thus, this research shows that the extension of potential candidates by non-strictly deterministic and </w:t>
      </w:r>
      <w:r w:rsidR="00FA19DC">
        <w:rPr>
          <w:rFonts w:cs="Times New Roman"/>
          <w:szCs w:val="24"/>
          <w:lang w:val="en-GB"/>
        </w:rPr>
        <w:t>using</w:t>
      </w:r>
      <w:r w:rsidRPr="00FD3AF3">
        <w:rPr>
          <w:rFonts w:cs="Times New Roman"/>
          <w:szCs w:val="24"/>
          <w:lang w:val="en-GB"/>
        </w:rPr>
        <w:t xml:space="preserve"> the FURIA algorithm is beneficial.</w:t>
      </w:r>
    </w:p>
    <w:p w14:paraId="410233F9" w14:textId="047EB640" w:rsidR="003700D3" w:rsidRPr="003700D3" w:rsidRDefault="003700D3" w:rsidP="00E34C73">
      <w:pPr>
        <w:pStyle w:val="Bibliography"/>
        <w:rPr>
          <w:rFonts w:cs="Times New Roman"/>
          <w:b/>
          <w:bCs/>
          <w:sz w:val="32"/>
          <w:szCs w:val="32"/>
        </w:rPr>
      </w:pPr>
      <w:r w:rsidRPr="003700D3">
        <w:rPr>
          <w:rFonts w:cs="Times New Roman"/>
          <w:b/>
          <w:bCs/>
          <w:sz w:val="32"/>
          <w:szCs w:val="32"/>
        </w:rPr>
        <w:t>Bibliografie</w:t>
      </w:r>
    </w:p>
    <w:p w14:paraId="4583496C" w14:textId="77777777" w:rsidR="00C953CA" w:rsidRPr="00C953CA" w:rsidRDefault="00E34C73" w:rsidP="00C953CA">
      <w:pPr>
        <w:pStyle w:val="Bibliography"/>
        <w:rPr>
          <w:rFonts w:cs="Times New Roman"/>
        </w:rPr>
      </w:pPr>
      <w:r w:rsidRPr="00820DD8">
        <w:rPr>
          <w:rFonts w:asciiTheme="minorHAnsi" w:hAnsiTheme="minorHAnsi"/>
          <w:sz w:val="22"/>
        </w:rPr>
        <w:fldChar w:fldCharType="begin"/>
      </w:r>
      <w:r w:rsidRPr="00820DD8">
        <w:instrText xml:space="preserve"> ADDIN ZOTERO_BIBL {"uncited":[],"omitted":[],"custom":[]} CSL_BIBLIOGRAPHY </w:instrText>
      </w:r>
      <w:r w:rsidRPr="00820DD8">
        <w:rPr>
          <w:rFonts w:asciiTheme="minorHAnsi" w:hAnsiTheme="minorHAnsi"/>
          <w:sz w:val="22"/>
        </w:rPr>
        <w:fldChar w:fldCharType="separate"/>
      </w:r>
      <w:r w:rsidR="00C953CA" w:rsidRPr="00C953CA">
        <w:rPr>
          <w:rFonts w:cs="Times New Roman"/>
        </w:rPr>
        <w:t xml:space="preserve">Agostinelli, S., Lupia, M., Marrella, A., &amp; Mecella, M. (2020). Automated Generation of Executable RPA Scripts from User Interface Logs. In A. Asatiani, J. M. García, N. Helander, A. Jiménez-Ramírez, A. Koschmider, J. Mendling, G. Meroni, &amp; H. A. Reijers (Eds.), </w:t>
      </w:r>
      <w:r w:rsidR="00C953CA" w:rsidRPr="00C953CA">
        <w:rPr>
          <w:rFonts w:cs="Times New Roman"/>
          <w:i/>
          <w:iCs/>
        </w:rPr>
        <w:t>Business Process Management: Blockchain and Robotic Process Automation Forum</w:t>
      </w:r>
      <w:r w:rsidR="00C953CA" w:rsidRPr="00C953CA">
        <w:rPr>
          <w:rFonts w:cs="Times New Roman"/>
        </w:rPr>
        <w:t xml:space="preserve"> (Vol. 393, pp. 116–131). Springer International Publishing. https://doi.org/10.1007/978-3-030-58779-6_8</w:t>
      </w:r>
    </w:p>
    <w:p w14:paraId="58A49EB5" w14:textId="77777777" w:rsidR="00C953CA" w:rsidRPr="00C953CA" w:rsidRDefault="00C953CA" w:rsidP="00C953CA">
      <w:pPr>
        <w:pStyle w:val="Bibliography"/>
        <w:rPr>
          <w:rFonts w:cs="Times New Roman"/>
        </w:rPr>
      </w:pPr>
      <w:r w:rsidRPr="00C953CA">
        <w:rPr>
          <w:rFonts w:cs="Times New Roman"/>
        </w:rPr>
        <w:lastRenderedPageBreak/>
        <w:t xml:space="preserve">Aguirre, S., &amp; Rodriguez, A. (2017). Automation of a Business Process Using Robotic Process Automation (RPA): A Case Study. In J. C. Figueroa-García, E. R. López-Santana, J. L. Villa-Ramírez, &amp; R. Ferro-Escobar (Eds.), </w:t>
      </w:r>
      <w:r w:rsidRPr="00C953CA">
        <w:rPr>
          <w:rFonts w:cs="Times New Roman"/>
          <w:i/>
          <w:iCs/>
        </w:rPr>
        <w:t>Applied Computer Sciences in Engineering</w:t>
      </w:r>
      <w:r w:rsidRPr="00C953CA">
        <w:rPr>
          <w:rFonts w:cs="Times New Roman"/>
        </w:rPr>
        <w:t xml:space="preserve"> (Vol. 742, pp. 65–71). Springer International Publishing. https://doi.org/10.1007/978-3-319-66963-2_7</w:t>
      </w:r>
    </w:p>
    <w:p w14:paraId="3E6963DD" w14:textId="77777777" w:rsidR="00C953CA" w:rsidRPr="00C953CA" w:rsidRDefault="00C953CA" w:rsidP="00C953CA">
      <w:pPr>
        <w:pStyle w:val="Bibliography"/>
        <w:rPr>
          <w:rFonts w:cs="Times New Roman"/>
        </w:rPr>
      </w:pPr>
      <w:r w:rsidRPr="00C953CA">
        <w:rPr>
          <w:rFonts w:cs="Times New Roman"/>
        </w:rPr>
        <w:t xml:space="preserve">Bosco, A., Augusto, A., Dumas, M., La Rosa, M., &amp; Fortino, G. (2019). Discovering Automatable Routines from User Interaction Logs. In </w:t>
      </w:r>
      <w:r w:rsidRPr="00C953CA">
        <w:rPr>
          <w:rFonts w:cs="Times New Roman"/>
          <w:i/>
          <w:iCs/>
        </w:rPr>
        <w:t>Business Process Management Forum</w:t>
      </w:r>
      <w:r w:rsidRPr="00C953CA">
        <w:rPr>
          <w:rFonts w:cs="Times New Roman"/>
        </w:rPr>
        <w:t xml:space="preserve"> (Vol. 360, pp. 144–162). Springer International Publishing. https://doi.org/10.1007/978-3-030-26643-1_9</w:t>
      </w:r>
    </w:p>
    <w:p w14:paraId="6C28F484" w14:textId="247CFF53" w:rsidR="00C953CA" w:rsidRPr="00C953CA" w:rsidRDefault="00C953CA" w:rsidP="00C953CA">
      <w:pPr>
        <w:pStyle w:val="Bibliography"/>
        <w:rPr>
          <w:rFonts w:cs="Times New Roman"/>
        </w:rPr>
      </w:pPr>
      <w:r w:rsidRPr="00C953CA">
        <w:rPr>
          <w:rFonts w:cs="Times New Roman"/>
        </w:rPr>
        <w:t>Choi, D., R</w:t>
      </w:r>
      <w:r w:rsidR="00AC4DCB">
        <w:rPr>
          <w:rFonts w:cs="Times New Roman"/>
        </w:rPr>
        <w:t>'</w:t>
      </w:r>
      <w:r w:rsidRPr="00C953CA">
        <w:rPr>
          <w:rFonts w:cs="Times New Roman"/>
        </w:rPr>
        <w:t xml:space="preserve">bigui, H., &amp; Cho, C. (2021). Candidate Digital Tasks Selection Methodology for Automation with Robotic Process Automation. </w:t>
      </w:r>
      <w:r w:rsidRPr="00C953CA">
        <w:rPr>
          <w:rFonts w:cs="Times New Roman"/>
          <w:i/>
          <w:iCs/>
        </w:rPr>
        <w:t>Sustainability</w:t>
      </w:r>
      <w:r w:rsidRPr="00C953CA">
        <w:rPr>
          <w:rFonts w:cs="Times New Roman"/>
        </w:rPr>
        <w:t xml:space="preserve">, </w:t>
      </w:r>
      <w:r w:rsidRPr="00C953CA">
        <w:rPr>
          <w:rFonts w:cs="Times New Roman"/>
          <w:i/>
          <w:iCs/>
        </w:rPr>
        <w:t>13</w:t>
      </w:r>
      <w:r w:rsidRPr="00C953CA">
        <w:rPr>
          <w:rFonts w:cs="Times New Roman"/>
        </w:rPr>
        <w:t>(16), 8980. https://doi.org/10.3390/su13168980</w:t>
      </w:r>
    </w:p>
    <w:p w14:paraId="7A3966FB" w14:textId="77777777" w:rsidR="00C953CA" w:rsidRPr="00C953CA" w:rsidRDefault="00C953CA" w:rsidP="00C953CA">
      <w:pPr>
        <w:pStyle w:val="Bibliography"/>
        <w:rPr>
          <w:rFonts w:cs="Times New Roman"/>
        </w:rPr>
      </w:pPr>
      <w:r w:rsidRPr="00C953CA">
        <w:rPr>
          <w:rFonts w:cs="Times New Roman"/>
        </w:rPr>
        <w:t xml:space="preserve">Cohen, W. W. (1995). Fast Effective Rule Induction. In </w:t>
      </w:r>
      <w:r w:rsidRPr="00C953CA">
        <w:rPr>
          <w:rFonts w:cs="Times New Roman"/>
          <w:i/>
          <w:iCs/>
        </w:rPr>
        <w:t>Machine Learning Proceedings 1995</w:t>
      </w:r>
      <w:r w:rsidRPr="00C953CA">
        <w:rPr>
          <w:rFonts w:cs="Times New Roman"/>
        </w:rPr>
        <w:t xml:space="preserve"> (pp. 115–123). Elsevier. https://doi.org/10.1016/B978-1-55860-377-6.50023-2</w:t>
      </w:r>
    </w:p>
    <w:p w14:paraId="0730B548" w14:textId="77777777" w:rsidR="00C953CA" w:rsidRPr="00C953CA" w:rsidRDefault="00C953CA" w:rsidP="00C953CA">
      <w:pPr>
        <w:pStyle w:val="Bibliography"/>
        <w:rPr>
          <w:rFonts w:cs="Times New Roman"/>
        </w:rPr>
      </w:pPr>
      <w:r w:rsidRPr="00C953CA">
        <w:rPr>
          <w:rFonts w:cs="Times New Roman"/>
        </w:rPr>
        <w:t xml:space="preserve">Fumarola, F., Lanotte, P. F., Ceci, M., &amp; Malerba, D. (2016). CloFAST: Closed sequential pattern mining using sparse and vertical id-lists. </w:t>
      </w:r>
      <w:r w:rsidRPr="00C953CA">
        <w:rPr>
          <w:rFonts w:cs="Times New Roman"/>
          <w:i/>
          <w:iCs/>
        </w:rPr>
        <w:t>Knowledge and Information Systems</w:t>
      </w:r>
      <w:r w:rsidRPr="00C953CA">
        <w:rPr>
          <w:rFonts w:cs="Times New Roman"/>
        </w:rPr>
        <w:t xml:space="preserve">, </w:t>
      </w:r>
      <w:r w:rsidRPr="00C953CA">
        <w:rPr>
          <w:rFonts w:cs="Times New Roman"/>
          <w:i/>
          <w:iCs/>
        </w:rPr>
        <w:t>48</w:t>
      </w:r>
      <w:r w:rsidRPr="00C953CA">
        <w:rPr>
          <w:rFonts w:cs="Times New Roman"/>
        </w:rPr>
        <w:t>(2), 429–463. https://doi.org/10.1007/s10115-015-0884-x</w:t>
      </w:r>
    </w:p>
    <w:p w14:paraId="72A735A3" w14:textId="77777777" w:rsidR="00C953CA" w:rsidRPr="00C953CA" w:rsidRDefault="00C953CA" w:rsidP="00C953CA">
      <w:pPr>
        <w:pStyle w:val="Bibliography"/>
        <w:rPr>
          <w:rFonts w:cs="Times New Roman"/>
        </w:rPr>
      </w:pPr>
      <w:r w:rsidRPr="00C953CA">
        <w:rPr>
          <w:rFonts w:cs="Times New Roman"/>
        </w:rPr>
        <w:t xml:space="preserve">Hühn, J. C., &amp; Hüllermeier, E. (2010). An Analysis of the FURIA Algorithm for Fuzzy Rule Induction. In J. Koronacki, Z. W. Raś, S. T. Wierzchoń, &amp; J. Kacprzyk (Eds.), </w:t>
      </w:r>
      <w:r w:rsidRPr="00C953CA">
        <w:rPr>
          <w:rFonts w:cs="Times New Roman"/>
          <w:i/>
          <w:iCs/>
        </w:rPr>
        <w:t>Advances in Machine Learning I</w:t>
      </w:r>
      <w:r w:rsidRPr="00C953CA">
        <w:rPr>
          <w:rFonts w:cs="Times New Roman"/>
        </w:rPr>
        <w:t xml:space="preserve"> (Vol. 262, pp. 321–344). Springer Berlin Heidelberg. https://doi.org/10.1007/978-3-642-05177-7_16</w:t>
      </w:r>
    </w:p>
    <w:p w14:paraId="13C1AE0C" w14:textId="77777777" w:rsidR="00C953CA" w:rsidRPr="00C953CA" w:rsidRDefault="00C953CA" w:rsidP="00C953CA">
      <w:pPr>
        <w:pStyle w:val="Bibliography"/>
        <w:rPr>
          <w:rFonts w:cs="Times New Roman"/>
        </w:rPr>
      </w:pPr>
      <w:r w:rsidRPr="00C953CA">
        <w:rPr>
          <w:rFonts w:cs="Times New Roman"/>
        </w:rPr>
        <w:t xml:space="preserve">Hühn, J., &amp; Hüllermeier, E. (2009). FURIA: An algorithm for unordered fuzzy rule induction. </w:t>
      </w:r>
      <w:r w:rsidRPr="00C953CA">
        <w:rPr>
          <w:rFonts w:cs="Times New Roman"/>
          <w:i/>
          <w:iCs/>
        </w:rPr>
        <w:t>Data Mining and Knowledge Discovery</w:t>
      </w:r>
      <w:r w:rsidRPr="00C953CA">
        <w:rPr>
          <w:rFonts w:cs="Times New Roman"/>
        </w:rPr>
        <w:t xml:space="preserve">, </w:t>
      </w:r>
      <w:r w:rsidRPr="00C953CA">
        <w:rPr>
          <w:rFonts w:cs="Times New Roman"/>
          <w:i/>
          <w:iCs/>
        </w:rPr>
        <w:t>19</w:t>
      </w:r>
      <w:r w:rsidRPr="00C953CA">
        <w:rPr>
          <w:rFonts w:cs="Times New Roman"/>
        </w:rPr>
        <w:t>(3), 293–319. https://doi.org/10.1007/s10618-009-0131-8</w:t>
      </w:r>
    </w:p>
    <w:p w14:paraId="083EB158" w14:textId="77777777" w:rsidR="00C953CA" w:rsidRPr="00C953CA" w:rsidRDefault="00C953CA" w:rsidP="00C953CA">
      <w:pPr>
        <w:pStyle w:val="Bibliography"/>
        <w:rPr>
          <w:rFonts w:cs="Times New Roman"/>
        </w:rPr>
      </w:pPr>
      <w:r w:rsidRPr="00C953CA">
        <w:rPr>
          <w:rFonts w:cs="Times New Roman"/>
        </w:rPr>
        <w:lastRenderedPageBreak/>
        <w:t xml:space="preserve">Jin, Z., &amp; Anderson, M. R. (2017). </w:t>
      </w:r>
      <w:r w:rsidRPr="00C953CA">
        <w:rPr>
          <w:rFonts w:cs="Times New Roman"/>
          <w:i/>
          <w:iCs/>
        </w:rPr>
        <w:t>Software for Foofah: Transforming Data by Example</w:t>
      </w:r>
      <w:r w:rsidRPr="00C953CA">
        <w:rPr>
          <w:rFonts w:cs="Times New Roman"/>
        </w:rPr>
        <w:t xml:space="preserve"> [Data set]. https://doi.org/10.1145/3218889</w:t>
      </w:r>
    </w:p>
    <w:p w14:paraId="68262C2C" w14:textId="77777777" w:rsidR="00C953CA" w:rsidRPr="00C953CA" w:rsidRDefault="00C953CA" w:rsidP="00C953CA">
      <w:pPr>
        <w:pStyle w:val="Bibliography"/>
        <w:rPr>
          <w:rFonts w:cs="Times New Roman"/>
        </w:rPr>
      </w:pPr>
      <w:r w:rsidRPr="00C953CA">
        <w:rPr>
          <w:rFonts w:cs="Times New Roman"/>
        </w:rPr>
        <w:t xml:space="preserve">Leno, V., Augusto, A., Dumas, M., La Rosa, M., Maggi, F. M., &amp; Polyvyanyy, A. (2021a). Discovering executable routine specifications from user interaction logs. </w:t>
      </w:r>
      <w:r w:rsidRPr="00C953CA">
        <w:rPr>
          <w:rFonts w:cs="Times New Roman"/>
          <w:i/>
          <w:iCs/>
        </w:rPr>
        <w:t>ArXiv:2106.13446 [Cs]</w:t>
      </w:r>
      <w:r w:rsidRPr="00C953CA">
        <w:rPr>
          <w:rFonts w:cs="Times New Roman"/>
        </w:rPr>
        <w:t>. http://arxiv.org/abs/2106.13446</w:t>
      </w:r>
    </w:p>
    <w:p w14:paraId="1B797E76" w14:textId="77777777" w:rsidR="00C953CA" w:rsidRPr="00C953CA" w:rsidRDefault="00C953CA" w:rsidP="00C953CA">
      <w:pPr>
        <w:pStyle w:val="Bibliography"/>
        <w:rPr>
          <w:rFonts w:cs="Times New Roman"/>
        </w:rPr>
      </w:pPr>
      <w:r w:rsidRPr="00C953CA">
        <w:rPr>
          <w:rFonts w:cs="Times New Roman"/>
        </w:rPr>
        <w:t xml:space="preserve">Leno, V., Augusto, A., Dumas, M., La Rosa, M., Maggi, F. M., &amp; Polyvyanyy, A. (2021b). Discovering data transfer routines from user interaction logs. </w:t>
      </w:r>
      <w:r w:rsidRPr="00C953CA">
        <w:rPr>
          <w:rFonts w:cs="Times New Roman"/>
          <w:i/>
          <w:iCs/>
        </w:rPr>
        <w:t>Information Systems</w:t>
      </w:r>
      <w:r w:rsidRPr="00C953CA">
        <w:rPr>
          <w:rFonts w:cs="Times New Roman"/>
        </w:rPr>
        <w:t>, 101916. https://doi.org/10.1016/j.is.2021.101916</w:t>
      </w:r>
    </w:p>
    <w:p w14:paraId="1EF52C9E" w14:textId="77777777" w:rsidR="00C953CA" w:rsidRPr="00C953CA" w:rsidRDefault="00C953CA" w:rsidP="00C953CA">
      <w:pPr>
        <w:pStyle w:val="Bibliography"/>
        <w:rPr>
          <w:rFonts w:cs="Times New Roman"/>
        </w:rPr>
      </w:pPr>
      <w:r w:rsidRPr="00C953CA">
        <w:rPr>
          <w:rFonts w:cs="Times New Roman"/>
        </w:rPr>
        <w:t xml:space="preserve">Leno, V., Augusto, A., Dumas, M., Rosa, M. L., Maggi, F., &amp; Polyvyanyy, A. (2020). </w:t>
      </w:r>
      <w:r w:rsidRPr="00C953CA">
        <w:rPr>
          <w:rFonts w:cs="Times New Roman"/>
          <w:i/>
          <w:iCs/>
        </w:rPr>
        <w:t>Identifying candidate routines for Robotic Process Automation from unsegmented UI logs</w:t>
      </w:r>
      <w:r w:rsidRPr="00C953CA">
        <w:rPr>
          <w:rFonts w:cs="Times New Roman"/>
        </w:rPr>
        <w:t>.</w:t>
      </w:r>
    </w:p>
    <w:p w14:paraId="3EBD6245" w14:textId="77777777" w:rsidR="00C953CA" w:rsidRPr="00C953CA" w:rsidRDefault="00C953CA" w:rsidP="00C953CA">
      <w:pPr>
        <w:pStyle w:val="Bibliography"/>
        <w:rPr>
          <w:rFonts w:cs="Times New Roman"/>
        </w:rPr>
      </w:pPr>
      <w:r w:rsidRPr="00C953CA">
        <w:rPr>
          <w:rFonts w:cs="Times New Roman"/>
        </w:rPr>
        <w:t xml:space="preserve">Leno, V., Polyvyanyy, A., Dumas, M., La Rosa, M., &amp; Maggi, F. M. (2021). Robotic Process Mining: Vision and Challenges. </w:t>
      </w:r>
      <w:r w:rsidRPr="00C953CA">
        <w:rPr>
          <w:rFonts w:cs="Times New Roman"/>
          <w:i/>
          <w:iCs/>
        </w:rPr>
        <w:t>Business &amp; Information Systems Engineering</w:t>
      </w:r>
      <w:r w:rsidRPr="00C953CA">
        <w:rPr>
          <w:rFonts w:cs="Times New Roman"/>
        </w:rPr>
        <w:t xml:space="preserve">, </w:t>
      </w:r>
      <w:r w:rsidRPr="00C953CA">
        <w:rPr>
          <w:rFonts w:cs="Times New Roman"/>
          <w:i/>
          <w:iCs/>
        </w:rPr>
        <w:t>63</w:t>
      </w:r>
      <w:r w:rsidRPr="00C953CA">
        <w:rPr>
          <w:rFonts w:cs="Times New Roman"/>
        </w:rPr>
        <w:t>(3), 301–314. https://doi.org/10.1007/s12599-020-00641-4</w:t>
      </w:r>
    </w:p>
    <w:p w14:paraId="026FC5BD" w14:textId="77777777" w:rsidR="00C953CA" w:rsidRPr="00C953CA" w:rsidRDefault="00C953CA" w:rsidP="00C953CA">
      <w:pPr>
        <w:pStyle w:val="Bibliography"/>
        <w:rPr>
          <w:rFonts w:cs="Times New Roman"/>
        </w:rPr>
      </w:pPr>
      <w:r w:rsidRPr="00C953CA">
        <w:rPr>
          <w:rFonts w:cs="Times New Roman"/>
        </w:rPr>
        <w:t xml:space="preserve">Leopold, H., van der Aa, H., &amp; Reijers, H. A. (2018). Identifying Candidate Tasks for Robotic Process Automation in Textual Process Descriptions. In J. Gulden, I. Reinhartz-Berger, R. Schmidt, S. Guerreiro, W. Guédria, &amp; P. Bera (Eds.), </w:t>
      </w:r>
      <w:r w:rsidRPr="00C953CA">
        <w:rPr>
          <w:rFonts w:cs="Times New Roman"/>
          <w:i/>
          <w:iCs/>
        </w:rPr>
        <w:t>Enterprise, Business-Process and Information Systems Modeling</w:t>
      </w:r>
      <w:r w:rsidRPr="00C953CA">
        <w:rPr>
          <w:rFonts w:cs="Times New Roman"/>
        </w:rPr>
        <w:t xml:space="preserve"> (Vol. 318, pp. 67–81). Springer International Publishing. https://doi.org/10.1007/978-3-319-91704-7_5</w:t>
      </w:r>
    </w:p>
    <w:p w14:paraId="1501A0E1" w14:textId="77777777" w:rsidR="00C953CA" w:rsidRPr="00C953CA" w:rsidRDefault="00C953CA" w:rsidP="00C953CA">
      <w:pPr>
        <w:pStyle w:val="Bibliography"/>
        <w:rPr>
          <w:rFonts w:cs="Times New Roman"/>
        </w:rPr>
      </w:pPr>
      <w:r w:rsidRPr="00C953CA">
        <w:rPr>
          <w:rFonts w:cs="Times New Roman"/>
        </w:rPr>
        <w:t xml:space="preserve">Manghai, A. &amp; Jegadeeshwaran. (2019). </w:t>
      </w:r>
      <w:r w:rsidRPr="00C953CA">
        <w:rPr>
          <w:rFonts w:cs="Times New Roman"/>
          <w:i/>
          <w:iCs/>
        </w:rPr>
        <w:t>Application of FURIA for Finding the Faults in a Hydraulic Brake System Using a Vibration Analysis through a Machine Learning Approach</w:t>
      </w:r>
      <w:r w:rsidRPr="00C953CA">
        <w:rPr>
          <w:rFonts w:cs="Times New Roman"/>
        </w:rPr>
        <w:t xml:space="preserve">. </w:t>
      </w:r>
      <w:r w:rsidRPr="00C953CA">
        <w:rPr>
          <w:rFonts w:cs="Times New Roman"/>
          <w:i/>
          <w:iCs/>
        </w:rPr>
        <w:t>20</w:t>
      </w:r>
      <w:r w:rsidRPr="00C953CA">
        <w:rPr>
          <w:rFonts w:cs="Times New Roman"/>
        </w:rPr>
        <w:t>, 9. http://www.phmsociety.org/node/2614</w:t>
      </w:r>
    </w:p>
    <w:p w14:paraId="7A859A93" w14:textId="77777777" w:rsidR="00C953CA" w:rsidRPr="00C953CA" w:rsidRDefault="00C953CA" w:rsidP="00C953CA">
      <w:pPr>
        <w:pStyle w:val="Bibliography"/>
        <w:rPr>
          <w:rFonts w:cs="Times New Roman"/>
        </w:rPr>
      </w:pPr>
      <w:r w:rsidRPr="00C953CA">
        <w:rPr>
          <w:rFonts w:cs="Times New Roman"/>
        </w:rPr>
        <w:t xml:space="preserve">Razaghpanah, A., Nithyanand, R., Vallina-Rodriguez, N., Sundaresan, S., Allman, M., Kreibich, C., &amp; Gill, P. (2018, February 18). </w:t>
      </w:r>
      <w:r w:rsidRPr="00C953CA">
        <w:rPr>
          <w:rFonts w:cs="Times New Roman"/>
          <w:i/>
          <w:iCs/>
        </w:rPr>
        <w:t>Apps, Trackers, Privacy, and Regulators: A Global Study of the Mobile Tracking Ecosystem</w:t>
      </w:r>
      <w:r w:rsidRPr="00C953CA">
        <w:rPr>
          <w:rFonts w:cs="Times New Roman"/>
        </w:rPr>
        <w:t xml:space="preserve">. The 25th Annual Network and </w:t>
      </w:r>
      <w:r w:rsidRPr="00C953CA">
        <w:rPr>
          <w:rFonts w:cs="Times New Roman"/>
        </w:rPr>
        <w:lastRenderedPageBreak/>
        <w:t>Distributed System Security Symposium (NDSS 2018). https://dspace.networks.imdea.org/handle/20.500.12761/507</w:t>
      </w:r>
    </w:p>
    <w:p w14:paraId="7287EB24" w14:textId="5FB74AF3" w:rsidR="00C953CA" w:rsidRPr="00C953CA" w:rsidRDefault="00C953CA" w:rsidP="00C953CA">
      <w:pPr>
        <w:pStyle w:val="Bibliography"/>
        <w:rPr>
          <w:rFonts w:cs="Times New Roman"/>
        </w:rPr>
      </w:pPr>
      <w:r w:rsidRPr="00C953CA">
        <w:rPr>
          <w:rFonts w:cs="Times New Roman"/>
        </w:rPr>
        <w:t>Soeny, K., Pandey, G., Gupta, U., Trivedi, A., Gupta, M., &amp; Agarwal, G. (2021). Attended robotic process automation of prescriptions</w:t>
      </w:r>
      <w:r w:rsidR="00AC4DCB">
        <w:rPr>
          <w:rFonts w:cs="Times New Roman"/>
        </w:rPr>
        <w:t>'</w:t>
      </w:r>
      <w:r w:rsidRPr="00C953CA">
        <w:rPr>
          <w:rFonts w:cs="Times New Roman"/>
        </w:rPr>
        <w:t xml:space="preserve"> digitization. </w:t>
      </w:r>
      <w:r w:rsidRPr="00C953CA">
        <w:rPr>
          <w:rFonts w:cs="Times New Roman"/>
          <w:i/>
          <w:iCs/>
        </w:rPr>
        <w:t>Smart Health</w:t>
      </w:r>
      <w:r w:rsidRPr="00C953CA">
        <w:rPr>
          <w:rFonts w:cs="Times New Roman"/>
        </w:rPr>
        <w:t xml:space="preserve">, </w:t>
      </w:r>
      <w:r w:rsidRPr="00C953CA">
        <w:rPr>
          <w:rFonts w:cs="Times New Roman"/>
          <w:i/>
          <w:iCs/>
        </w:rPr>
        <w:t>20</w:t>
      </w:r>
      <w:r w:rsidRPr="00C953CA">
        <w:rPr>
          <w:rFonts w:cs="Times New Roman"/>
        </w:rPr>
        <w:t>, 100189. https://doi.org/10.1016/j.smhl.2021.100189</w:t>
      </w:r>
    </w:p>
    <w:p w14:paraId="6354BA17" w14:textId="77777777" w:rsidR="00C953CA" w:rsidRPr="00C953CA" w:rsidRDefault="00C953CA" w:rsidP="00C953CA">
      <w:pPr>
        <w:pStyle w:val="Bibliography"/>
        <w:rPr>
          <w:rFonts w:cs="Times New Roman"/>
        </w:rPr>
      </w:pPr>
      <w:r w:rsidRPr="00C953CA">
        <w:rPr>
          <w:rFonts w:cs="Times New Roman"/>
        </w:rPr>
        <w:t xml:space="preserve">Syed, R., Suriadi, S., Adams, M., Bandara, W., Leemans, S. J. J., Ouyang, C., ter Hofstede, A. H. M., van de Weerd, I., Wynn, M. T., &amp; Reijers, H. A. (2020). Robotic Process Automation: Contemporary themes and challenges. </w:t>
      </w:r>
      <w:r w:rsidRPr="00C953CA">
        <w:rPr>
          <w:rFonts w:cs="Times New Roman"/>
          <w:i/>
          <w:iCs/>
        </w:rPr>
        <w:t>Computers in Industry</w:t>
      </w:r>
      <w:r w:rsidRPr="00C953CA">
        <w:rPr>
          <w:rFonts w:cs="Times New Roman"/>
        </w:rPr>
        <w:t xml:space="preserve">, </w:t>
      </w:r>
      <w:r w:rsidRPr="00C953CA">
        <w:rPr>
          <w:rFonts w:cs="Times New Roman"/>
          <w:i/>
          <w:iCs/>
        </w:rPr>
        <w:t>115</w:t>
      </w:r>
      <w:r w:rsidRPr="00C953CA">
        <w:rPr>
          <w:rFonts w:cs="Times New Roman"/>
        </w:rPr>
        <w:t>, 103162. https://doi.org/10.1016/j.compind.2019.103162</w:t>
      </w:r>
    </w:p>
    <w:p w14:paraId="4473E17E" w14:textId="77777777" w:rsidR="00C953CA" w:rsidRPr="00C953CA" w:rsidRDefault="00C953CA" w:rsidP="00C953CA">
      <w:pPr>
        <w:pStyle w:val="Bibliography"/>
        <w:rPr>
          <w:rFonts w:cs="Times New Roman"/>
        </w:rPr>
      </w:pPr>
      <w:r w:rsidRPr="00C953CA">
        <w:rPr>
          <w:rFonts w:cs="Times New Roman"/>
        </w:rPr>
        <w:t xml:space="preserve">van der Aalst, W. M. P., Bichler, M., &amp; Heinzl, A. (2018). Robotic Process Automation. </w:t>
      </w:r>
      <w:r w:rsidRPr="00C953CA">
        <w:rPr>
          <w:rFonts w:cs="Times New Roman"/>
          <w:i/>
          <w:iCs/>
        </w:rPr>
        <w:t>Business &amp; Information Systems Engineering</w:t>
      </w:r>
      <w:r w:rsidRPr="00C953CA">
        <w:rPr>
          <w:rFonts w:cs="Times New Roman"/>
        </w:rPr>
        <w:t xml:space="preserve">, </w:t>
      </w:r>
      <w:r w:rsidRPr="00C953CA">
        <w:rPr>
          <w:rFonts w:cs="Times New Roman"/>
          <w:i/>
          <w:iCs/>
        </w:rPr>
        <w:t>60</w:t>
      </w:r>
      <w:r w:rsidRPr="00C953CA">
        <w:rPr>
          <w:rFonts w:cs="Times New Roman"/>
        </w:rPr>
        <w:t>(4), 269–272. https://doi.org/10.1007/s12599-018-0542-4</w:t>
      </w:r>
    </w:p>
    <w:p w14:paraId="2C9E7026" w14:textId="77777777" w:rsidR="00C953CA" w:rsidRPr="00C953CA" w:rsidRDefault="00C953CA" w:rsidP="00C953CA">
      <w:pPr>
        <w:pStyle w:val="Bibliography"/>
        <w:rPr>
          <w:rFonts w:cs="Times New Roman"/>
        </w:rPr>
      </w:pPr>
      <w:r w:rsidRPr="00C953CA">
        <w:rPr>
          <w:rFonts w:cs="Times New Roman"/>
        </w:rPr>
        <w:t xml:space="preserve">Viehhauser, J., &amp; Doerr, M. (2021). Digging for Gold in RPA Projects – A Quantifiable Method to Identify and Prioritize Suitable RPA Process Candidates. In M. La Rosa, S. Sadiq, &amp; E. Teniente (Eds.), </w:t>
      </w:r>
      <w:r w:rsidRPr="00C953CA">
        <w:rPr>
          <w:rFonts w:cs="Times New Roman"/>
          <w:i/>
          <w:iCs/>
        </w:rPr>
        <w:t>Advanced Information Systems Engineering</w:t>
      </w:r>
      <w:r w:rsidRPr="00C953CA">
        <w:rPr>
          <w:rFonts w:cs="Times New Roman"/>
        </w:rPr>
        <w:t xml:space="preserve"> (Vol. 12751, pp. 313–327). Springer International Publishing. https://doi.org/10.1007/978-3-030-79382-1_19</w:t>
      </w:r>
    </w:p>
    <w:p w14:paraId="753EE1AF" w14:textId="3E5B6B80" w:rsidR="003700D3" w:rsidRDefault="00E34C73" w:rsidP="00820DD8">
      <w:pPr>
        <w:rPr>
          <w:rFonts w:cs="Times New Roman"/>
          <w:szCs w:val="24"/>
        </w:rPr>
      </w:pPr>
      <w:r w:rsidRPr="00820DD8">
        <w:rPr>
          <w:rFonts w:cs="Times New Roman"/>
          <w:szCs w:val="24"/>
        </w:rPr>
        <w:fldChar w:fldCharType="end"/>
      </w:r>
    </w:p>
    <w:p w14:paraId="1FF7ECB8" w14:textId="77777777" w:rsidR="003700D3" w:rsidRDefault="003700D3">
      <w:pPr>
        <w:rPr>
          <w:rFonts w:cs="Times New Roman"/>
          <w:szCs w:val="24"/>
        </w:rPr>
      </w:pPr>
      <w:r>
        <w:rPr>
          <w:rFonts w:cs="Times New Roman"/>
          <w:szCs w:val="24"/>
        </w:rPr>
        <w:br w:type="page"/>
      </w:r>
    </w:p>
    <w:p w14:paraId="7DA714A1" w14:textId="77777777" w:rsidR="006C0094" w:rsidRDefault="006C009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014F95E5" w14:textId="77777777" w:rsidR="00B135D4" w:rsidRPr="00E9093E" w:rsidRDefault="00B135D4" w:rsidP="00B135D4">
      <w:pPr>
        <w:rPr>
          <w:rFonts w:cs="Times New Roman"/>
          <w:b/>
          <w:bCs/>
          <w:szCs w:val="24"/>
        </w:rPr>
      </w:pPr>
      <w:r w:rsidRPr="00E9093E">
        <w:rPr>
          <w:rFonts w:cs="Times New Roman"/>
          <w:b/>
          <w:bCs/>
          <w:szCs w:val="24"/>
        </w:rPr>
        <w:t>JRIP rules:</w:t>
      </w:r>
    </w:p>
    <w:p w14:paraId="2EFBBC11" w14:textId="77777777" w:rsidR="00B135D4"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(2.0/0.0)</w:t>
      </w:r>
    </w:p>
    <w:p w14:paraId="656AEBDD" w14:textId="0A6AB205" w:rsidR="00890906" w:rsidRPr="00A70603" w:rsidRDefault="00B135D4"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 xml:space="preserve"> =&gt; Parameter30=Australia (997.0/499.0)</w:t>
      </w:r>
    </w:p>
    <w:p w14:paraId="553BDAF3" w14:textId="77777777" w:rsidR="0034782C" w:rsidRPr="00E9093E" w:rsidRDefault="0034782C" w:rsidP="0034782C">
      <w:pPr>
        <w:rPr>
          <w:rFonts w:cs="Times New Roman"/>
          <w:b/>
          <w:bCs/>
          <w:szCs w:val="24"/>
        </w:rPr>
      </w:pPr>
      <w:r w:rsidRPr="00E9093E">
        <w:rPr>
          <w:rFonts w:cs="Times New Roman"/>
          <w:b/>
          <w:bCs/>
          <w:szCs w:val="24"/>
        </w:rPr>
        <w:t>FURIA rules:</w:t>
      </w:r>
    </w:p>
    <w:p w14:paraId="38CC47BE"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(Parameter36 = C:/Customers/Australia/) =&gt; Parameter30=Australia (CF = 1.0)</w:t>
      </w:r>
    </w:p>
    <w:p w14:paraId="0FE9256F" w14:textId="77777777"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ID1103) =&gt; Parameter30=Country5 (CF = 0.5)</w:t>
      </w:r>
    </w:p>
    <w:p w14:paraId="46C1D1E8" w14:textId="7E4DCBE4" w:rsidR="0034782C" w:rsidRPr="00A70603" w:rsidRDefault="0034782C" w:rsidP="00A70603">
      <w:pPr>
        <w:spacing w:line="276" w:lineRule="auto"/>
        <w:rPr>
          <w:rFonts w:ascii="Courier New" w:hAnsi="Courier New" w:cs="Courier New"/>
          <w:sz w:val="20"/>
          <w:szCs w:val="20"/>
          <w:lang w:val="en-GB"/>
        </w:rPr>
      </w:pPr>
      <w:r w:rsidRPr="00A70603">
        <w:rPr>
          <w:rFonts w:ascii="Courier New" w:hAnsi="Courier New" w:cs="Courier New"/>
          <w:sz w:val="20"/>
          <w:szCs w:val="20"/>
          <w:lang w:val="en-GB"/>
        </w:rPr>
        <w:t>(Parameter8 = ID396) =&gt; Parameter30=Country140 (CF = 0.4)</w:t>
      </w:r>
    </w:p>
    <w:p w14:paraId="0BEA46D3" w14:textId="126F0FC0" w:rsidR="00890906" w:rsidRDefault="00B135D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t>Appendix B</w:t>
      </w:r>
    </w:p>
    <w:p w14:paraId="5BF628AB" w14:textId="3989FC76" w:rsidR="009B3910" w:rsidRPr="00EA6257" w:rsidRDefault="009B3910" w:rsidP="00241317">
      <w:pPr>
        <w:rPr>
          <w:rFonts w:cs="Times New Roman"/>
          <w:b/>
          <w:bCs/>
          <w:szCs w:val="24"/>
        </w:rPr>
      </w:pPr>
      <w:r w:rsidRPr="00EA6257">
        <w:rPr>
          <w:rFonts w:cs="Times New Roman"/>
          <w:b/>
          <w:bCs/>
          <w:szCs w:val="24"/>
        </w:rPr>
        <w:t>FURIA rules:</w:t>
      </w:r>
    </w:p>
    <w:p w14:paraId="4C58632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(Parameter11 = two) and (Parameter1 in [70, 73, inf, inf]) =&gt; Parameter37=Sent email (CF = 0.98)</w:t>
      </w:r>
    </w:p>
    <w:p w14:paraId="75E159E9"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(Parameter16 in [-inf, -inf, 1732, 1867]) and (Parameter15 in [-inf, -inf, 953, 963]) and (Parameter7 in [102, 103, inf, inf]) =&gt; Parameter37=Sent email (CF = 0.98)</w:t>
      </w:r>
    </w:p>
    <w:p w14:paraId="6143320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(Parameter11 = two) and (Parameter31 in [-inf, -inf, 16500, 20970]) and (Parameter25 in [-inf, -inf, 347, 358]) =&gt; Parameter37=Sent email (CF = 0.99)</w:t>
      </w:r>
    </w:p>
    <w:p w14:paraId="69E4515F"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(Parameter25 in [-inf, -inf, 34, 219]) and (Parameter7 in [-inf, -inf, 164, 192]) =&gt; Parameter37=Sent email (CF = 0.91)</w:t>
      </w:r>
    </w:p>
    <w:p w14:paraId="7712A73D"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(Parameter8 = saab) =&gt; Parameter37=Sent email (CF = 0.89)</w:t>
      </w:r>
    </w:p>
    <w:p w14:paraId="21A6C76C"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(Parameter18 in [-inf, -inf, 516, 528]) and (Parameter25 in [335, 346, inf, inf]) =&gt; Parameter37=Sent email (CF = 0.88)</w:t>
      </w:r>
    </w:p>
    <w:p w14:paraId="163D423E"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(Parameter11 = four) and (Parameter24 in [319, 327, inf, inf]) and (Parameter7 in [-inf, -inf, 103, 104]) =&gt; Parameter37=- (CF = 0.97)</w:t>
      </w:r>
    </w:p>
    <w:p w14:paraId="47230D5B" w14:textId="77777777"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(Parameter11 = four) and (Parameter13 = rwd) =&gt; Parameter37=- (CF = 0.95)</w:t>
      </w:r>
    </w:p>
    <w:p w14:paraId="31E930FA" w14:textId="77777777" w:rsidR="00820DD8"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(Parameter15 in [945, 957, inf, inf]) and (Parameter17 in [-inf, -inf, 652, 654]) and (Parameter11 = four) =&gt; Parameter37=- (CF = 0.91)</w:t>
      </w:r>
    </w:p>
    <w:p w14:paraId="5CDF1F5C" w14:textId="3DA3044F" w:rsidR="00EA6257" w:rsidRPr="00A70603" w:rsidRDefault="00EA6257" w:rsidP="00A70603">
      <w:pPr>
        <w:spacing w:line="276" w:lineRule="auto"/>
        <w:rPr>
          <w:rFonts w:ascii="Courier New" w:hAnsi="Courier New" w:cs="Courier New"/>
          <w:sz w:val="20"/>
          <w:szCs w:val="20"/>
        </w:rPr>
      </w:pPr>
      <w:r w:rsidRPr="00A70603">
        <w:rPr>
          <w:rFonts w:ascii="Courier New" w:hAnsi="Courier New" w:cs="Courier New"/>
          <w:sz w:val="20"/>
          <w:szCs w:val="20"/>
        </w:rPr>
        <w:t>(Parameter16 in [1736, 1768, inf, inf]) and (Parameter18 in [-inf, -inf, 555, 557]) and (Parameter18 in [548, 549, inf, inf]) =&gt; Parameter37=- (CF = 0.9)</w:t>
      </w:r>
    </w:p>
    <w:p w14:paraId="048CE506" w14:textId="77777777" w:rsidR="00820DD8" w:rsidRPr="00EA6257" w:rsidRDefault="00820DD8" w:rsidP="00820DD8">
      <w:pPr>
        <w:spacing w:line="240" w:lineRule="auto"/>
        <w:rPr>
          <w:rFonts w:cs="Times New Roman"/>
          <w:szCs w:val="24"/>
        </w:rPr>
      </w:pPr>
    </w:p>
    <w:p w14:paraId="65745E8D" w14:textId="1D7D9363" w:rsidR="009B3910" w:rsidRPr="009B3910" w:rsidRDefault="009B3910" w:rsidP="00241317">
      <w:pPr>
        <w:rPr>
          <w:rFonts w:cs="Times New Roman"/>
          <w:b/>
          <w:bCs/>
          <w:szCs w:val="24"/>
        </w:rPr>
      </w:pPr>
      <w:r w:rsidRPr="009B3910">
        <w:rPr>
          <w:rFonts w:cs="Times New Roman"/>
          <w:b/>
          <w:bCs/>
          <w:szCs w:val="24"/>
        </w:rPr>
        <w:t>RIPPER rules:</w:t>
      </w:r>
    </w:p>
    <w:p w14:paraId="578D76C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(Parameter11 = four) and (Parameter24 &gt;= 327) and (Parameter7 &lt;= 103) =&gt; Parameter37=- (31.0/0.0)</w:t>
      </w:r>
    </w:p>
    <w:p w14:paraId="6911BC01"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lastRenderedPageBreak/>
        <w:t>(Parameter11 = four) and (Parameter13 = rwd) =&gt; Parameter37=- (25.0/1.0)</w:t>
      </w:r>
    </w:p>
    <w:p w14:paraId="68664FCC"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(Parameter7 &lt;= 115) and (Parameter25 &gt;= 327) and (Parameter17 &gt;= 639) =&gt; Parameter37=- (14.0/0.0)</w:t>
      </w:r>
    </w:p>
    <w:p w14:paraId="3810325B"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(Parameter11 = four) and (Parameter7 &lt;= 91) =&gt; Parameter37=- (11.0/1.0)</w:t>
      </w:r>
    </w:p>
    <w:p w14:paraId="6068A074" w14:textId="77777777"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(Parameter16 &gt;= 1778) and (Parameter18 &lt;= 555) and (Parameter12 = sedan) =&gt; Parameter37=- (6.0/0.0)</w:t>
      </w:r>
    </w:p>
    <w:p w14:paraId="16123F86" w14:textId="28E0625A" w:rsidR="009B3910" w:rsidRPr="00A70603" w:rsidRDefault="009B3910" w:rsidP="00A70603">
      <w:pPr>
        <w:spacing w:line="276" w:lineRule="auto"/>
        <w:rPr>
          <w:rFonts w:ascii="Courier New" w:hAnsi="Courier New" w:cs="Courier New"/>
          <w:sz w:val="20"/>
          <w:szCs w:val="20"/>
        </w:rPr>
      </w:pPr>
      <w:r w:rsidRPr="00A70603">
        <w:rPr>
          <w:rFonts w:ascii="Courier New" w:hAnsi="Courier New" w:cs="Courier New"/>
          <w:sz w:val="20"/>
          <w:szCs w:val="20"/>
        </w:rPr>
        <w:t xml:space="preserve"> =&gt; Parameter37=Sent email (118.0/7.0)</w:t>
      </w:r>
    </w:p>
    <w:sectPr w:rsidR="009B3910" w:rsidRPr="00A70603"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951F" w14:textId="77777777" w:rsidR="00EE2260" w:rsidRDefault="00EE2260" w:rsidP="00A46815">
      <w:pPr>
        <w:spacing w:after="0" w:line="240" w:lineRule="auto"/>
      </w:pPr>
      <w:r>
        <w:separator/>
      </w:r>
    </w:p>
  </w:endnote>
  <w:endnote w:type="continuationSeparator" w:id="0">
    <w:p w14:paraId="66FD0F27" w14:textId="77777777" w:rsidR="00EE2260" w:rsidRDefault="00EE2260"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F823" w14:textId="77777777" w:rsidR="00EE2260" w:rsidRDefault="00EE2260" w:rsidP="00A46815">
      <w:pPr>
        <w:spacing w:after="0" w:line="240" w:lineRule="auto"/>
      </w:pPr>
      <w:r>
        <w:separator/>
      </w:r>
    </w:p>
  </w:footnote>
  <w:footnote w:type="continuationSeparator" w:id="0">
    <w:p w14:paraId="09B96015" w14:textId="77777777" w:rsidR="00EE2260" w:rsidRDefault="00EE2260" w:rsidP="00A46815">
      <w:pPr>
        <w:spacing w:after="0" w:line="240" w:lineRule="auto"/>
      </w:pPr>
      <w:r>
        <w:continuationSeparator/>
      </w:r>
    </w:p>
  </w:footnote>
  <w:footnote w:id="1">
    <w:p w14:paraId="5DF3774E" w14:textId="77777777" w:rsidR="00D25F0C" w:rsidRDefault="00D25F0C" w:rsidP="00D25F0C">
      <w:pPr>
        <w:pStyle w:val="FootnoteText"/>
      </w:pPr>
      <w:r>
        <w:rPr>
          <w:rStyle w:val="FootnoteReference"/>
        </w:rPr>
        <w:footnoteRef/>
      </w:r>
      <w:r>
        <w:t xml:space="preserve"> Data is possible download here: </w:t>
      </w:r>
      <w:r w:rsidRPr="00C50C94">
        <w:t>https://github.com/Scherifow/SGS-Task-Mining</w:t>
      </w:r>
    </w:p>
  </w:footnote>
  <w:footnote w:id="2">
    <w:p w14:paraId="0A417942" w14:textId="2D819168" w:rsidR="00985420" w:rsidRPr="00A06D24" w:rsidRDefault="00985420">
      <w:pPr>
        <w:pStyle w:val="FootnoteText"/>
        <w:rPr>
          <w:lang w:val="en-GB"/>
        </w:rPr>
      </w:pPr>
      <w:r w:rsidRPr="00A06D24">
        <w:rPr>
          <w:rStyle w:val="FootnoteReference"/>
          <w:lang w:val="en-GB"/>
        </w:rPr>
        <w:footnoteRef/>
      </w:r>
      <w:r w:rsidRPr="00A06D24">
        <w:rPr>
          <w:lang w:val="en-GB"/>
        </w:rPr>
        <w:t xml:space="preserve"> Data</w:t>
      </w:r>
      <w:r w:rsidR="00693F99" w:rsidRPr="00A06D24">
        <w:rPr>
          <w:lang w:val="en-GB"/>
        </w:rPr>
        <w:t xml:space="preserve"> is possible to find in repository: </w:t>
      </w:r>
      <w:r w:rsidR="00444CC0" w:rsidRPr="00A06D24">
        <w:rPr>
          <w:lang w:val="en-GB"/>
        </w:rPr>
        <w:t>https://github.com/Scherifow/SGS-Task-Mining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D242AE7C"/>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kwtKwFAKLtoc4tAAAA"/>
  </w:docVars>
  <w:rsids>
    <w:rsidRoot w:val="001A6402"/>
    <w:rsid w:val="000022FE"/>
    <w:rsid w:val="0000361F"/>
    <w:rsid w:val="00003BB0"/>
    <w:rsid w:val="00004C73"/>
    <w:rsid w:val="00005703"/>
    <w:rsid w:val="0001289D"/>
    <w:rsid w:val="000152EE"/>
    <w:rsid w:val="00015348"/>
    <w:rsid w:val="0001583C"/>
    <w:rsid w:val="00015ADF"/>
    <w:rsid w:val="00016138"/>
    <w:rsid w:val="000222A7"/>
    <w:rsid w:val="0002263E"/>
    <w:rsid w:val="00023ACA"/>
    <w:rsid w:val="00023C36"/>
    <w:rsid w:val="000254DD"/>
    <w:rsid w:val="000267C2"/>
    <w:rsid w:val="000307BF"/>
    <w:rsid w:val="000315F4"/>
    <w:rsid w:val="00037232"/>
    <w:rsid w:val="0004208A"/>
    <w:rsid w:val="0004326D"/>
    <w:rsid w:val="00043E93"/>
    <w:rsid w:val="0004562F"/>
    <w:rsid w:val="00050A54"/>
    <w:rsid w:val="000516E0"/>
    <w:rsid w:val="0005349D"/>
    <w:rsid w:val="00053934"/>
    <w:rsid w:val="00053FAC"/>
    <w:rsid w:val="00054ADC"/>
    <w:rsid w:val="00057622"/>
    <w:rsid w:val="00057982"/>
    <w:rsid w:val="0006111F"/>
    <w:rsid w:val="000614CB"/>
    <w:rsid w:val="0006239F"/>
    <w:rsid w:val="00062C88"/>
    <w:rsid w:val="000634DC"/>
    <w:rsid w:val="00064862"/>
    <w:rsid w:val="0006622A"/>
    <w:rsid w:val="00067272"/>
    <w:rsid w:val="00067733"/>
    <w:rsid w:val="00070CC0"/>
    <w:rsid w:val="00072268"/>
    <w:rsid w:val="0007261C"/>
    <w:rsid w:val="00072DDD"/>
    <w:rsid w:val="0007358E"/>
    <w:rsid w:val="0007436F"/>
    <w:rsid w:val="0007784B"/>
    <w:rsid w:val="000803CA"/>
    <w:rsid w:val="000810D8"/>
    <w:rsid w:val="000810DA"/>
    <w:rsid w:val="000826F7"/>
    <w:rsid w:val="0008657F"/>
    <w:rsid w:val="00086A62"/>
    <w:rsid w:val="000876F6"/>
    <w:rsid w:val="00091665"/>
    <w:rsid w:val="00091890"/>
    <w:rsid w:val="00091CB6"/>
    <w:rsid w:val="000933B4"/>
    <w:rsid w:val="00093A60"/>
    <w:rsid w:val="0009424A"/>
    <w:rsid w:val="000953CA"/>
    <w:rsid w:val="000A1560"/>
    <w:rsid w:val="000A221E"/>
    <w:rsid w:val="000A3841"/>
    <w:rsid w:val="000A39B5"/>
    <w:rsid w:val="000A6A37"/>
    <w:rsid w:val="000B0019"/>
    <w:rsid w:val="000B0D44"/>
    <w:rsid w:val="000B11FB"/>
    <w:rsid w:val="000B218D"/>
    <w:rsid w:val="000B6376"/>
    <w:rsid w:val="000B6793"/>
    <w:rsid w:val="000C2C28"/>
    <w:rsid w:val="000C4246"/>
    <w:rsid w:val="000C5339"/>
    <w:rsid w:val="000D0E35"/>
    <w:rsid w:val="000D1A78"/>
    <w:rsid w:val="000D2BDD"/>
    <w:rsid w:val="000D3306"/>
    <w:rsid w:val="000D3F86"/>
    <w:rsid w:val="000E2075"/>
    <w:rsid w:val="000E55EC"/>
    <w:rsid w:val="000E5BC1"/>
    <w:rsid w:val="000E6820"/>
    <w:rsid w:val="000E7684"/>
    <w:rsid w:val="000F00A8"/>
    <w:rsid w:val="000F237E"/>
    <w:rsid w:val="000F25AD"/>
    <w:rsid w:val="000F2845"/>
    <w:rsid w:val="000F56BE"/>
    <w:rsid w:val="000F76BD"/>
    <w:rsid w:val="000F7EE3"/>
    <w:rsid w:val="00102B8B"/>
    <w:rsid w:val="00103581"/>
    <w:rsid w:val="00105507"/>
    <w:rsid w:val="0011019F"/>
    <w:rsid w:val="0011082C"/>
    <w:rsid w:val="001112AD"/>
    <w:rsid w:val="00112C0D"/>
    <w:rsid w:val="00114A12"/>
    <w:rsid w:val="0011602D"/>
    <w:rsid w:val="00117156"/>
    <w:rsid w:val="00121792"/>
    <w:rsid w:val="0013106C"/>
    <w:rsid w:val="00132090"/>
    <w:rsid w:val="00135109"/>
    <w:rsid w:val="001422E3"/>
    <w:rsid w:val="00143706"/>
    <w:rsid w:val="00146CDE"/>
    <w:rsid w:val="00147FB5"/>
    <w:rsid w:val="001520CE"/>
    <w:rsid w:val="0015507C"/>
    <w:rsid w:val="001562C3"/>
    <w:rsid w:val="001603A4"/>
    <w:rsid w:val="00162142"/>
    <w:rsid w:val="00162332"/>
    <w:rsid w:val="00165ABF"/>
    <w:rsid w:val="00170261"/>
    <w:rsid w:val="001707B5"/>
    <w:rsid w:val="001739EB"/>
    <w:rsid w:val="00174FE5"/>
    <w:rsid w:val="001810FF"/>
    <w:rsid w:val="00181813"/>
    <w:rsid w:val="00184B83"/>
    <w:rsid w:val="00184F46"/>
    <w:rsid w:val="00191041"/>
    <w:rsid w:val="0019156B"/>
    <w:rsid w:val="0019165D"/>
    <w:rsid w:val="00191E04"/>
    <w:rsid w:val="00191FB2"/>
    <w:rsid w:val="00195800"/>
    <w:rsid w:val="00196187"/>
    <w:rsid w:val="00196359"/>
    <w:rsid w:val="00197644"/>
    <w:rsid w:val="001979D3"/>
    <w:rsid w:val="001A17A3"/>
    <w:rsid w:val="001A2610"/>
    <w:rsid w:val="001A2D0D"/>
    <w:rsid w:val="001A3BCA"/>
    <w:rsid w:val="001A4A60"/>
    <w:rsid w:val="001A4DB0"/>
    <w:rsid w:val="001A60BF"/>
    <w:rsid w:val="001A6402"/>
    <w:rsid w:val="001B192F"/>
    <w:rsid w:val="001B1F2E"/>
    <w:rsid w:val="001B43A9"/>
    <w:rsid w:val="001B56B1"/>
    <w:rsid w:val="001B6F5E"/>
    <w:rsid w:val="001C1934"/>
    <w:rsid w:val="001C5EB1"/>
    <w:rsid w:val="001D1278"/>
    <w:rsid w:val="001D321A"/>
    <w:rsid w:val="001D3B0E"/>
    <w:rsid w:val="001D5F7A"/>
    <w:rsid w:val="001E081F"/>
    <w:rsid w:val="001E33FA"/>
    <w:rsid w:val="001E4755"/>
    <w:rsid w:val="001F0651"/>
    <w:rsid w:val="001F0E7E"/>
    <w:rsid w:val="001F2AC6"/>
    <w:rsid w:val="001F32BA"/>
    <w:rsid w:val="001F3CE2"/>
    <w:rsid w:val="001F7173"/>
    <w:rsid w:val="002005C3"/>
    <w:rsid w:val="00201109"/>
    <w:rsid w:val="002043AC"/>
    <w:rsid w:val="0020444E"/>
    <w:rsid w:val="00205A1A"/>
    <w:rsid w:val="002065E8"/>
    <w:rsid w:val="002069BD"/>
    <w:rsid w:val="00206E38"/>
    <w:rsid w:val="00210B1B"/>
    <w:rsid w:val="00212192"/>
    <w:rsid w:val="00212363"/>
    <w:rsid w:val="00212E9C"/>
    <w:rsid w:val="00214FB2"/>
    <w:rsid w:val="00221FEA"/>
    <w:rsid w:val="00222C47"/>
    <w:rsid w:val="00223541"/>
    <w:rsid w:val="00223D2D"/>
    <w:rsid w:val="00224398"/>
    <w:rsid w:val="002244E6"/>
    <w:rsid w:val="00225063"/>
    <w:rsid w:val="002252AE"/>
    <w:rsid w:val="00230417"/>
    <w:rsid w:val="002316EC"/>
    <w:rsid w:val="0023181B"/>
    <w:rsid w:val="002334FA"/>
    <w:rsid w:val="00234D87"/>
    <w:rsid w:val="002365D9"/>
    <w:rsid w:val="002371CC"/>
    <w:rsid w:val="00241317"/>
    <w:rsid w:val="00243097"/>
    <w:rsid w:val="002440AC"/>
    <w:rsid w:val="00244157"/>
    <w:rsid w:val="002450D4"/>
    <w:rsid w:val="002453C3"/>
    <w:rsid w:val="00247E69"/>
    <w:rsid w:val="00250177"/>
    <w:rsid w:val="002517C8"/>
    <w:rsid w:val="00252075"/>
    <w:rsid w:val="002535CA"/>
    <w:rsid w:val="002537F4"/>
    <w:rsid w:val="0025527E"/>
    <w:rsid w:val="00255CCA"/>
    <w:rsid w:val="00257C53"/>
    <w:rsid w:val="00257CAE"/>
    <w:rsid w:val="002600AF"/>
    <w:rsid w:val="00262E4F"/>
    <w:rsid w:val="00263E5D"/>
    <w:rsid w:val="00265B8B"/>
    <w:rsid w:val="00271023"/>
    <w:rsid w:val="00272B24"/>
    <w:rsid w:val="0027447F"/>
    <w:rsid w:val="002752BC"/>
    <w:rsid w:val="00280261"/>
    <w:rsid w:val="00280298"/>
    <w:rsid w:val="00280CD5"/>
    <w:rsid w:val="002817EF"/>
    <w:rsid w:val="0028308A"/>
    <w:rsid w:val="00287D3E"/>
    <w:rsid w:val="002919E6"/>
    <w:rsid w:val="00294F18"/>
    <w:rsid w:val="00296B27"/>
    <w:rsid w:val="002979FD"/>
    <w:rsid w:val="002A001A"/>
    <w:rsid w:val="002A1780"/>
    <w:rsid w:val="002A2015"/>
    <w:rsid w:val="002A572F"/>
    <w:rsid w:val="002B086D"/>
    <w:rsid w:val="002B0F7E"/>
    <w:rsid w:val="002B1A85"/>
    <w:rsid w:val="002B4F0D"/>
    <w:rsid w:val="002B7C1B"/>
    <w:rsid w:val="002C02AF"/>
    <w:rsid w:val="002C2F4B"/>
    <w:rsid w:val="002C4AC4"/>
    <w:rsid w:val="002C4E71"/>
    <w:rsid w:val="002C5F08"/>
    <w:rsid w:val="002C6B33"/>
    <w:rsid w:val="002D2599"/>
    <w:rsid w:val="002D609E"/>
    <w:rsid w:val="002E1035"/>
    <w:rsid w:val="002E36C9"/>
    <w:rsid w:val="002E4942"/>
    <w:rsid w:val="002E526C"/>
    <w:rsid w:val="002E5D7D"/>
    <w:rsid w:val="002E6A3A"/>
    <w:rsid w:val="002F0E84"/>
    <w:rsid w:val="002F0EE4"/>
    <w:rsid w:val="002F316C"/>
    <w:rsid w:val="002F47FA"/>
    <w:rsid w:val="002F498A"/>
    <w:rsid w:val="002F5519"/>
    <w:rsid w:val="002F6B8F"/>
    <w:rsid w:val="002F7EE1"/>
    <w:rsid w:val="00301452"/>
    <w:rsid w:val="00301DD1"/>
    <w:rsid w:val="003032C2"/>
    <w:rsid w:val="003050D7"/>
    <w:rsid w:val="00306E1C"/>
    <w:rsid w:val="00307067"/>
    <w:rsid w:val="00311B6D"/>
    <w:rsid w:val="0031333E"/>
    <w:rsid w:val="003145BC"/>
    <w:rsid w:val="003172A8"/>
    <w:rsid w:val="00320F93"/>
    <w:rsid w:val="00321AC6"/>
    <w:rsid w:val="00321F77"/>
    <w:rsid w:val="0032505B"/>
    <w:rsid w:val="003251BF"/>
    <w:rsid w:val="00325E5A"/>
    <w:rsid w:val="00330ED1"/>
    <w:rsid w:val="0033107A"/>
    <w:rsid w:val="00333FB3"/>
    <w:rsid w:val="00334946"/>
    <w:rsid w:val="003352BD"/>
    <w:rsid w:val="00337226"/>
    <w:rsid w:val="0033739B"/>
    <w:rsid w:val="003418FB"/>
    <w:rsid w:val="00342ED0"/>
    <w:rsid w:val="00343536"/>
    <w:rsid w:val="0034782C"/>
    <w:rsid w:val="003500C6"/>
    <w:rsid w:val="0035565F"/>
    <w:rsid w:val="0035569F"/>
    <w:rsid w:val="003564C4"/>
    <w:rsid w:val="00360246"/>
    <w:rsid w:val="00361A10"/>
    <w:rsid w:val="003627FA"/>
    <w:rsid w:val="00363322"/>
    <w:rsid w:val="003642E2"/>
    <w:rsid w:val="003667C9"/>
    <w:rsid w:val="00366C42"/>
    <w:rsid w:val="003700D3"/>
    <w:rsid w:val="003710AF"/>
    <w:rsid w:val="0037271E"/>
    <w:rsid w:val="00374894"/>
    <w:rsid w:val="003757D0"/>
    <w:rsid w:val="00380574"/>
    <w:rsid w:val="003807D3"/>
    <w:rsid w:val="00380B5E"/>
    <w:rsid w:val="003822E1"/>
    <w:rsid w:val="00383FF7"/>
    <w:rsid w:val="0038477D"/>
    <w:rsid w:val="003852B5"/>
    <w:rsid w:val="00385ABA"/>
    <w:rsid w:val="003862F4"/>
    <w:rsid w:val="00386C1A"/>
    <w:rsid w:val="003871F2"/>
    <w:rsid w:val="00387A01"/>
    <w:rsid w:val="00387A61"/>
    <w:rsid w:val="00390442"/>
    <w:rsid w:val="0039096D"/>
    <w:rsid w:val="00390E0F"/>
    <w:rsid w:val="00391A5D"/>
    <w:rsid w:val="0039467A"/>
    <w:rsid w:val="003952AA"/>
    <w:rsid w:val="00396C1B"/>
    <w:rsid w:val="003971A9"/>
    <w:rsid w:val="003977F4"/>
    <w:rsid w:val="003A08FD"/>
    <w:rsid w:val="003A1F70"/>
    <w:rsid w:val="003A265B"/>
    <w:rsid w:val="003A2784"/>
    <w:rsid w:val="003A3C6C"/>
    <w:rsid w:val="003A61F7"/>
    <w:rsid w:val="003A728F"/>
    <w:rsid w:val="003B2101"/>
    <w:rsid w:val="003B4DDF"/>
    <w:rsid w:val="003B5BD8"/>
    <w:rsid w:val="003B6B2D"/>
    <w:rsid w:val="003B6D40"/>
    <w:rsid w:val="003B7B1C"/>
    <w:rsid w:val="003C1E2F"/>
    <w:rsid w:val="003C35B9"/>
    <w:rsid w:val="003C4363"/>
    <w:rsid w:val="003C4B96"/>
    <w:rsid w:val="003C4ECA"/>
    <w:rsid w:val="003C6D54"/>
    <w:rsid w:val="003C7FB7"/>
    <w:rsid w:val="003D1112"/>
    <w:rsid w:val="003D23E8"/>
    <w:rsid w:val="003D25AE"/>
    <w:rsid w:val="003D25FB"/>
    <w:rsid w:val="003D6A22"/>
    <w:rsid w:val="003E0C8F"/>
    <w:rsid w:val="003E1B68"/>
    <w:rsid w:val="003E406C"/>
    <w:rsid w:val="003E6753"/>
    <w:rsid w:val="003F3019"/>
    <w:rsid w:val="003F31A9"/>
    <w:rsid w:val="003F5327"/>
    <w:rsid w:val="003F54B2"/>
    <w:rsid w:val="003F696D"/>
    <w:rsid w:val="003F6E58"/>
    <w:rsid w:val="004004C0"/>
    <w:rsid w:val="00401FEE"/>
    <w:rsid w:val="004050BD"/>
    <w:rsid w:val="004059ED"/>
    <w:rsid w:val="00405FCB"/>
    <w:rsid w:val="0040699D"/>
    <w:rsid w:val="004129A0"/>
    <w:rsid w:val="00412C61"/>
    <w:rsid w:val="00413434"/>
    <w:rsid w:val="004156C8"/>
    <w:rsid w:val="00415A07"/>
    <w:rsid w:val="00420388"/>
    <w:rsid w:val="004218BD"/>
    <w:rsid w:val="0042197A"/>
    <w:rsid w:val="004252B2"/>
    <w:rsid w:val="004259C9"/>
    <w:rsid w:val="00431C3B"/>
    <w:rsid w:val="00432D89"/>
    <w:rsid w:val="0043398C"/>
    <w:rsid w:val="00433D29"/>
    <w:rsid w:val="0043475C"/>
    <w:rsid w:val="004400E7"/>
    <w:rsid w:val="004421D5"/>
    <w:rsid w:val="004437B9"/>
    <w:rsid w:val="004449D5"/>
    <w:rsid w:val="00444B35"/>
    <w:rsid w:val="00444CC0"/>
    <w:rsid w:val="00447375"/>
    <w:rsid w:val="00447DBB"/>
    <w:rsid w:val="0045195E"/>
    <w:rsid w:val="00455B6A"/>
    <w:rsid w:val="00455BA7"/>
    <w:rsid w:val="00460022"/>
    <w:rsid w:val="00460F86"/>
    <w:rsid w:val="0046426A"/>
    <w:rsid w:val="00472C81"/>
    <w:rsid w:val="00473A90"/>
    <w:rsid w:val="0047422F"/>
    <w:rsid w:val="00474D31"/>
    <w:rsid w:val="00476C46"/>
    <w:rsid w:val="00480DBB"/>
    <w:rsid w:val="0048496B"/>
    <w:rsid w:val="004917E2"/>
    <w:rsid w:val="00493ED7"/>
    <w:rsid w:val="00495595"/>
    <w:rsid w:val="00497145"/>
    <w:rsid w:val="004A120C"/>
    <w:rsid w:val="004A1466"/>
    <w:rsid w:val="004A1607"/>
    <w:rsid w:val="004A260F"/>
    <w:rsid w:val="004A2659"/>
    <w:rsid w:val="004A3782"/>
    <w:rsid w:val="004A43E7"/>
    <w:rsid w:val="004A4CC6"/>
    <w:rsid w:val="004A5711"/>
    <w:rsid w:val="004A75E2"/>
    <w:rsid w:val="004B4E4B"/>
    <w:rsid w:val="004B62DD"/>
    <w:rsid w:val="004C0908"/>
    <w:rsid w:val="004C14C1"/>
    <w:rsid w:val="004C2572"/>
    <w:rsid w:val="004C28C3"/>
    <w:rsid w:val="004C3981"/>
    <w:rsid w:val="004C4208"/>
    <w:rsid w:val="004C74EE"/>
    <w:rsid w:val="004D0B0E"/>
    <w:rsid w:val="004D244E"/>
    <w:rsid w:val="004D2E05"/>
    <w:rsid w:val="004D5D69"/>
    <w:rsid w:val="004D6ED4"/>
    <w:rsid w:val="004D7CD3"/>
    <w:rsid w:val="004E138E"/>
    <w:rsid w:val="004E1F2F"/>
    <w:rsid w:val="004E3A0B"/>
    <w:rsid w:val="004E6437"/>
    <w:rsid w:val="004E6ABB"/>
    <w:rsid w:val="004E7487"/>
    <w:rsid w:val="004F2C00"/>
    <w:rsid w:val="004F51D0"/>
    <w:rsid w:val="004F6630"/>
    <w:rsid w:val="004F6957"/>
    <w:rsid w:val="004F7565"/>
    <w:rsid w:val="00501859"/>
    <w:rsid w:val="005023AD"/>
    <w:rsid w:val="005027F4"/>
    <w:rsid w:val="00504A76"/>
    <w:rsid w:val="00506147"/>
    <w:rsid w:val="00510444"/>
    <w:rsid w:val="00510B6C"/>
    <w:rsid w:val="005177F6"/>
    <w:rsid w:val="00525C31"/>
    <w:rsid w:val="0052753E"/>
    <w:rsid w:val="00527AA6"/>
    <w:rsid w:val="00527ACD"/>
    <w:rsid w:val="00533833"/>
    <w:rsid w:val="00540EA9"/>
    <w:rsid w:val="0054248B"/>
    <w:rsid w:val="0054360C"/>
    <w:rsid w:val="0054468E"/>
    <w:rsid w:val="0055247D"/>
    <w:rsid w:val="00555011"/>
    <w:rsid w:val="00555F41"/>
    <w:rsid w:val="00561CD6"/>
    <w:rsid w:val="00566010"/>
    <w:rsid w:val="00566974"/>
    <w:rsid w:val="00570348"/>
    <w:rsid w:val="005706A8"/>
    <w:rsid w:val="00575A97"/>
    <w:rsid w:val="00576512"/>
    <w:rsid w:val="0059154C"/>
    <w:rsid w:val="00592434"/>
    <w:rsid w:val="00593BC9"/>
    <w:rsid w:val="00593C3A"/>
    <w:rsid w:val="00595831"/>
    <w:rsid w:val="005958EF"/>
    <w:rsid w:val="00596C1E"/>
    <w:rsid w:val="00597616"/>
    <w:rsid w:val="00597EDB"/>
    <w:rsid w:val="005A09E3"/>
    <w:rsid w:val="005A5512"/>
    <w:rsid w:val="005A62D5"/>
    <w:rsid w:val="005A78B2"/>
    <w:rsid w:val="005A7929"/>
    <w:rsid w:val="005B4D4D"/>
    <w:rsid w:val="005B6A55"/>
    <w:rsid w:val="005C0434"/>
    <w:rsid w:val="005C1074"/>
    <w:rsid w:val="005C2E30"/>
    <w:rsid w:val="005C5E23"/>
    <w:rsid w:val="005D14CE"/>
    <w:rsid w:val="005D26F9"/>
    <w:rsid w:val="005D289B"/>
    <w:rsid w:val="005D2D79"/>
    <w:rsid w:val="005D70E6"/>
    <w:rsid w:val="005E08B2"/>
    <w:rsid w:val="005E0958"/>
    <w:rsid w:val="005E223F"/>
    <w:rsid w:val="005E333E"/>
    <w:rsid w:val="005E3685"/>
    <w:rsid w:val="005E4AAD"/>
    <w:rsid w:val="005E61D1"/>
    <w:rsid w:val="005F07AB"/>
    <w:rsid w:val="005F0D67"/>
    <w:rsid w:val="005F19D4"/>
    <w:rsid w:val="005F4544"/>
    <w:rsid w:val="005F500F"/>
    <w:rsid w:val="005F5C92"/>
    <w:rsid w:val="005F6823"/>
    <w:rsid w:val="005F7761"/>
    <w:rsid w:val="00601B7B"/>
    <w:rsid w:val="00601DED"/>
    <w:rsid w:val="00602A00"/>
    <w:rsid w:val="00602D75"/>
    <w:rsid w:val="00603012"/>
    <w:rsid w:val="00603FA8"/>
    <w:rsid w:val="00605ED1"/>
    <w:rsid w:val="0060792C"/>
    <w:rsid w:val="00610390"/>
    <w:rsid w:val="006121A8"/>
    <w:rsid w:val="00612E85"/>
    <w:rsid w:val="00615AD5"/>
    <w:rsid w:val="00615B4E"/>
    <w:rsid w:val="0062094F"/>
    <w:rsid w:val="00621D4E"/>
    <w:rsid w:val="00623080"/>
    <w:rsid w:val="006240C2"/>
    <w:rsid w:val="00624E41"/>
    <w:rsid w:val="00624F63"/>
    <w:rsid w:val="0062721C"/>
    <w:rsid w:val="00633898"/>
    <w:rsid w:val="006357C4"/>
    <w:rsid w:val="00635836"/>
    <w:rsid w:val="00640432"/>
    <w:rsid w:val="006429E4"/>
    <w:rsid w:val="006445B3"/>
    <w:rsid w:val="006513F7"/>
    <w:rsid w:val="006518F8"/>
    <w:rsid w:val="00652789"/>
    <w:rsid w:val="0065635A"/>
    <w:rsid w:val="00657251"/>
    <w:rsid w:val="00660643"/>
    <w:rsid w:val="006614BE"/>
    <w:rsid w:val="00661B6E"/>
    <w:rsid w:val="0066407D"/>
    <w:rsid w:val="006665D8"/>
    <w:rsid w:val="00670206"/>
    <w:rsid w:val="00671237"/>
    <w:rsid w:val="00671C1B"/>
    <w:rsid w:val="00672077"/>
    <w:rsid w:val="00673397"/>
    <w:rsid w:val="00677E98"/>
    <w:rsid w:val="00681894"/>
    <w:rsid w:val="00686BA4"/>
    <w:rsid w:val="0068760B"/>
    <w:rsid w:val="00687F79"/>
    <w:rsid w:val="0069315B"/>
    <w:rsid w:val="00693507"/>
    <w:rsid w:val="00693532"/>
    <w:rsid w:val="00693F99"/>
    <w:rsid w:val="006A18A1"/>
    <w:rsid w:val="006A1D75"/>
    <w:rsid w:val="006A2F0B"/>
    <w:rsid w:val="006A3F22"/>
    <w:rsid w:val="006A4548"/>
    <w:rsid w:val="006A56A9"/>
    <w:rsid w:val="006A59F7"/>
    <w:rsid w:val="006A7425"/>
    <w:rsid w:val="006B19E2"/>
    <w:rsid w:val="006B1A13"/>
    <w:rsid w:val="006B2B64"/>
    <w:rsid w:val="006B62EA"/>
    <w:rsid w:val="006B6EC3"/>
    <w:rsid w:val="006B719E"/>
    <w:rsid w:val="006C0094"/>
    <w:rsid w:val="006C059F"/>
    <w:rsid w:val="006C109B"/>
    <w:rsid w:val="006C122C"/>
    <w:rsid w:val="006C1E2A"/>
    <w:rsid w:val="006C3264"/>
    <w:rsid w:val="006C3299"/>
    <w:rsid w:val="006C438A"/>
    <w:rsid w:val="006C7B0D"/>
    <w:rsid w:val="006D1941"/>
    <w:rsid w:val="006D1B0E"/>
    <w:rsid w:val="006D1EB5"/>
    <w:rsid w:val="006D20B8"/>
    <w:rsid w:val="006D2DCC"/>
    <w:rsid w:val="006D3972"/>
    <w:rsid w:val="006D44DB"/>
    <w:rsid w:val="006D4A9F"/>
    <w:rsid w:val="006E0FB6"/>
    <w:rsid w:val="006E441C"/>
    <w:rsid w:val="006F284B"/>
    <w:rsid w:val="006F3605"/>
    <w:rsid w:val="006F44C1"/>
    <w:rsid w:val="006F4765"/>
    <w:rsid w:val="006F5E2C"/>
    <w:rsid w:val="006F7043"/>
    <w:rsid w:val="006F74E8"/>
    <w:rsid w:val="00700D76"/>
    <w:rsid w:val="0070186F"/>
    <w:rsid w:val="00707C78"/>
    <w:rsid w:val="00710062"/>
    <w:rsid w:val="00710264"/>
    <w:rsid w:val="007119CE"/>
    <w:rsid w:val="00713BE2"/>
    <w:rsid w:val="00716B6F"/>
    <w:rsid w:val="00722C79"/>
    <w:rsid w:val="00724EAB"/>
    <w:rsid w:val="007251A4"/>
    <w:rsid w:val="00725C8C"/>
    <w:rsid w:val="007309EE"/>
    <w:rsid w:val="00736BD8"/>
    <w:rsid w:val="00737554"/>
    <w:rsid w:val="007378C7"/>
    <w:rsid w:val="00740CD4"/>
    <w:rsid w:val="00740FBD"/>
    <w:rsid w:val="0074307A"/>
    <w:rsid w:val="00744544"/>
    <w:rsid w:val="0074499A"/>
    <w:rsid w:val="00745C04"/>
    <w:rsid w:val="00746946"/>
    <w:rsid w:val="007472FD"/>
    <w:rsid w:val="00760F1C"/>
    <w:rsid w:val="00762417"/>
    <w:rsid w:val="00764FC6"/>
    <w:rsid w:val="007718A0"/>
    <w:rsid w:val="00772882"/>
    <w:rsid w:val="007739FB"/>
    <w:rsid w:val="00776FA9"/>
    <w:rsid w:val="00777890"/>
    <w:rsid w:val="0077799E"/>
    <w:rsid w:val="00777F61"/>
    <w:rsid w:val="007802E8"/>
    <w:rsid w:val="00782FAC"/>
    <w:rsid w:val="007840AB"/>
    <w:rsid w:val="00784393"/>
    <w:rsid w:val="00784517"/>
    <w:rsid w:val="007849C6"/>
    <w:rsid w:val="007854AE"/>
    <w:rsid w:val="00785C12"/>
    <w:rsid w:val="007874C5"/>
    <w:rsid w:val="00787A14"/>
    <w:rsid w:val="0079086C"/>
    <w:rsid w:val="00791BA9"/>
    <w:rsid w:val="007920D4"/>
    <w:rsid w:val="007928C9"/>
    <w:rsid w:val="00792A1A"/>
    <w:rsid w:val="00792B18"/>
    <w:rsid w:val="00793394"/>
    <w:rsid w:val="007A011C"/>
    <w:rsid w:val="007A0B2C"/>
    <w:rsid w:val="007A0C4D"/>
    <w:rsid w:val="007A1C87"/>
    <w:rsid w:val="007A2666"/>
    <w:rsid w:val="007A40A6"/>
    <w:rsid w:val="007A702C"/>
    <w:rsid w:val="007B1EC3"/>
    <w:rsid w:val="007B31E1"/>
    <w:rsid w:val="007B4A6E"/>
    <w:rsid w:val="007B4F98"/>
    <w:rsid w:val="007B51A7"/>
    <w:rsid w:val="007B52B9"/>
    <w:rsid w:val="007B5854"/>
    <w:rsid w:val="007C08DD"/>
    <w:rsid w:val="007C1C04"/>
    <w:rsid w:val="007C2D61"/>
    <w:rsid w:val="007C426D"/>
    <w:rsid w:val="007D05DF"/>
    <w:rsid w:val="007D0639"/>
    <w:rsid w:val="007D1507"/>
    <w:rsid w:val="007D2F4B"/>
    <w:rsid w:val="007D5C68"/>
    <w:rsid w:val="007E2316"/>
    <w:rsid w:val="007F2260"/>
    <w:rsid w:val="007F2D01"/>
    <w:rsid w:val="007F2FA7"/>
    <w:rsid w:val="007F3E72"/>
    <w:rsid w:val="007F43FD"/>
    <w:rsid w:val="007F6F7E"/>
    <w:rsid w:val="007F765D"/>
    <w:rsid w:val="00801F52"/>
    <w:rsid w:val="00802DA7"/>
    <w:rsid w:val="008035CB"/>
    <w:rsid w:val="00803BE4"/>
    <w:rsid w:val="00803DB2"/>
    <w:rsid w:val="00806380"/>
    <w:rsid w:val="00807AEC"/>
    <w:rsid w:val="00810445"/>
    <w:rsid w:val="00812463"/>
    <w:rsid w:val="0081337D"/>
    <w:rsid w:val="00813A46"/>
    <w:rsid w:val="00813F6F"/>
    <w:rsid w:val="00814DE6"/>
    <w:rsid w:val="008152A8"/>
    <w:rsid w:val="00815340"/>
    <w:rsid w:val="008157F0"/>
    <w:rsid w:val="00816616"/>
    <w:rsid w:val="00817F71"/>
    <w:rsid w:val="00820DD8"/>
    <w:rsid w:val="00822E73"/>
    <w:rsid w:val="00823E7D"/>
    <w:rsid w:val="00824D8C"/>
    <w:rsid w:val="008265BC"/>
    <w:rsid w:val="008275C9"/>
    <w:rsid w:val="00830925"/>
    <w:rsid w:val="00831B41"/>
    <w:rsid w:val="00831F2D"/>
    <w:rsid w:val="00832ABB"/>
    <w:rsid w:val="0083509F"/>
    <w:rsid w:val="00837F4A"/>
    <w:rsid w:val="0084048C"/>
    <w:rsid w:val="00842DEB"/>
    <w:rsid w:val="008440DF"/>
    <w:rsid w:val="00846518"/>
    <w:rsid w:val="0085018E"/>
    <w:rsid w:val="00850B45"/>
    <w:rsid w:val="00853589"/>
    <w:rsid w:val="00854F22"/>
    <w:rsid w:val="00855557"/>
    <w:rsid w:val="008555EE"/>
    <w:rsid w:val="00861189"/>
    <w:rsid w:val="008634C1"/>
    <w:rsid w:val="0086615A"/>
    <w:rsid w:val="00866357"/>
    <w:rsid w:val="008663E7"/>
    <w:rsid w:val="0086728E"/>
    <w:rsid w:val="00867772"/>
    <w:rsid w:val="008679F4"/>
    <w:rsid w:val="00871169"/>
    <w:rsid w:val="008714C8"/>
    <w:rsid w:val="008743E6"/>
    <w:rsid w:val="00877089"/>
    <w:rsid w:val="008778A6"/>
    <w:rsid w:val="008820B9"/>
    <w:rsid w:val="008823E0"/>
    <w:rsid w:val="0088276E"/>
    <w:rsid w:val="008832BE"/>
    <w:rsid w:val="0088355C"/>
    <w:rsid w:val="008858F2"/>
    <w:rsid w:val="00885ED0"/>
    <w:rsid w:val="0088615B"/>
    <w:rsid w:val="00887DE2"/>
    <w:rsid w:val="00890906"/>
    <w:rsid w:val="00891740"/>
    <w:rsid w:val="008930D8"/>
    <w:rsid w:val="00894CEB"/>
    <w:rsid w:val="00896A47"/>
    <w:rsid w:val="00897D10"/>
    <w:rsid w:val="008A0A55"/>
    <w:rsid w:val="008A0CA8"/>
    <w:rsid w:val="008A2252"/>
    <w:rsid w:val="008A2FD7"/>
    <w:rsid w:val="008A4A8A"/>
    <w:rsid w:val="008B0475"/>
    <w:rsid w:val="008B163C"/>
    <w:rsid w:val="008B6961"/>
    <w:rsid w:val="008C49B2"/>
    <w:rsid w:val="008C49E8"/>
    <w:rsid w:val="008C5312"/>
    <w:rsid w:val="008C65CE"/>
    <w:rsid w:val="008D2CF9"/>
    <w:rsid w:val="008D3E18"/>
    <w:rsid w:val="008D5CD1"/>
    <w:rsid w:val="008D603B"/>
    <w:rsid w:val="008D6CD1"/>
    <w:rsid w:val="008D7CBF"/>
    <w:rsid w:val="008E082D"/>
    <w:rsid w:val="008E29FC"/>
    <w:rsid w:val="008E2EAE"/>
    <w:rsid w:val="008E351A"/>
    <w:rsid w:val="008E558D"/>
    <w:rsid w:val="008F0689"/>
    <w:rsid w:val="008F16B4"/>
    <w:rsid w:val="008F1F33"/>
    <w:rsid w:val="008F3693"/>
    <w:rsid w:val="008F47AB"/>
    <w:rsid w:val="008F4996"/>
    <w:rsid w:val="008F4CCD"/>
    <w:rsid w:val="008F687C"/>
    <w:rsid w:val="00906BDF"/>
    <w:rsid w:val="009101B1"/>
    <w:rsid w:val="009117DD"/>
    <w:rsid w:val="009125B1"/>
    <w:rsid w:val="00912DB8"/>
    <w:rsid w:val="00912F37"/>
    <w:rsid w:val="00913EAC"/>
    <w:rsid w:val="00914FB0"/>
    <w:rsid w:val="00915FCF"/>
    <w:rsid w:val="009177D0"/>
    <w:rsid w:val="00921638"/>
    <w:rsid w:val="00922992"/>
    <w:rsid w:val="00923370"/>
    <w:rsid w:val="00924FF0"/>
    <w:rsid w:val="00927B77"/>
    <w:rsid w:val="0093002C"/>
    <w:rsid w:val="00933D89"/>
    <w:rsid w:val="0094203E"/>
    <w:rsid w:val="00943EA8"/>
    <w:rsid w:val="00944BF7"/>
    <w:rsid w:val="009457FC"/>
    <w:rsid w:val="00946D0F"/>
    <w:rsid w:val="009476D1"/>
    <w:rsid w:val="00947C62"/>
    <w:rsid w:val="009522D5"/>
    <w:rsid w:val="009523EE"/>
    <w:rsid w:val="009545DE"/>
    <w:rsid w:val="00955839"/>
    <w:rsid w:val="00960521"/>
    <w:rsid w:val="00965FE5"/>
    <w:rsid w:val="00967603"/>
    <w:rsid w:val="00971BB8"/>
    <w:rsid w:val="00972696"/>
    <w:rsid w:val="009727E4"/>
    <w:rsid w:val="0097294D"/>
    <w:rsid w:val="00972F76"/>
    <w:rsid w:val="00975F83"/>
    <w:rsid w:val="00983A28"/>
    <w:rsid w:val="00984999"/>
    <w:rsid w:val="00985147"/>
    <w:rsid w:val="00985420"/>
    <w:rsid w:val="00985943"/>
    <w:rsid w:val="009859DE"/>
    <w:rsid w:val="00987049"/>
    <w:rsid w:val="009923DE"/>
    <w:rsid w:val="00992B21"/>
    <w:rsid w:val="00992F4C"/>
    <w:rsid w:val="0099377D"/>
    <w:rsid w:val="00993BD5"/>
    <w:rsid w:val="009A0C33"/>
    <w:rsid w:val="009A19E4"/>
    <w:rsid w:val="009A55D2"/>
    <w:rsid w:val="009A7619"/>
    <w:rsid w:val="009B2289"/>
    <w:rsid w:val="009B29C1"/>
    <w:rsid w:val="009B3910"/>
    <w:rsid w:val="009B4441"/>
    <w:rsid w:val="009C411A"/>
    <w:rsid w:val="009C5AFA"/>
    <w:rsid w:val="009C6C18"/>
    <w:rsid w:val="009C7439"/>
    <w:rsid w:val="009D0CD7"/>
    <w:rsid w:val="009D13DE"/>
    <w:rsid w:val="009D17AC"/>
    <w:rsid w:val="009D3231"/>
    <w:rsid w:val="009D3451"/>
    <w:rsid w:val="009D7BC1"/>
    <w:rsid w:val="009E1D05"/>
    <w:rsid w:val="009E2EFB"/>
    <w:rsid w:val="009E3CDD"/>
    <w:rsid w:val="009F0A3D"/>
    <w:rsid w:val="009F30C5"/>
    <w:rsid w:val="009F322F"/>
    <w:rsid w:val="00A00BE2"/>
    <w:rsid w:val="00A03688"/>
    <w:rsid w:val="00A05201"/>
    <w:rsid w:val="00A06D24"/>
    <w:rsid w:val="00A07B0F"/>
    <w:rsid w:val="00A210B7"/>
    <w:rsid w:val="00A21C7A"/>
    <w:rsid w:val="00A23BBF"/>
    <w:rsid w:val="00A276E4"/>
    <w:rsid w:val="00A302FF"/>
    <w:rsid w:val="00A30CEC"/>
    <w:rsid w:val="00A3517D"/>
    <w:rsid w:val="00A361C4"/>
    <w:rsid w:val="00A36A2F"/>
    <w:rsid w:val="00A40BE7"/>
    <w:rsid w:val="00A40FF0"/>
    <w:rsid w:val="00A41AEE"/>
    <w:rsid w:val="00A41D51"/>
    <w:rsid w:val="00A46815"/>
    <w:rsid w:val="00A60687"/>
    <w:rsid w:val="00A61963"/>
    <w:rsid w:val="00A61A2C"/>
    <w:rsid w:val="00A63844"/>
    <w:rsid w:val="00A63AA7"/>
    <w:rsid w:val="00A64109"/>
    <w:rsid w:val="00A66C2B"/>
    <w:rsid w:val="00A66D42"/>
    <w:rsid w:val="00A700B6"/>
    <w:rsid w:val="00A70603"/>
    <w:rsid w:val="00A7273D"/>
    <w:rsid w:val="00A740AA"/>
    <w:rsid w:val="00A7565B"/>
    <w:rsid w:val="00A777A2"/>
    <w:rsid w:val="00A778C5"/>
    <w:rsid w:val="00A845CA"/>
    <w:rsid w:val="00A865A3"/>
    <w:rsid w:val="00A8671A"/>
    <w:rsid w:val="00A90067"/>
    <w:rsid w:val="00A90469"/>
    <w:rsid w:val="00A9132B"/>
    <w:rsid w:val="00A91397"/>
    <w:rsid w:val="00A94609"/>
    <w:rsid w:val="00A953A8"/>
    <w:rsid w:val="00AA1093"/>
    <w:rsid w:val="00AA2DDD"/>
    <w:rsid w:val="00AA51BC"/>
    <w:rsid w:val="00AA543C"/>
    <w:rsid w:val="00AB1636"/>
    <w:rsid w:val="00AB2B6E"/>
    <w:rsid w:val="00AC0717"/>
    <w:rsid w:val="00AC1785"/>
    <w:rsid w:val="00AC3DE0"/>
    <w:rsid w:val="00AC4DCB"/>
    <w:rsid w:val="00AC55B4"/>
    <w:rsid w:val="00AC56C6"/>
    <w:rsid w:val="00AD099B"/>
    <w:rsid w:val="00AD120E"/>
    <w:rsid w:val="00AD1786"/>
    <w:rsid w:val="00AD1D6D"/>
    <w:rsid w:val="00AD2A5A"/>
    <w:rsid w:val="00AD6101"/>
    <w:rsid w:val="00AD6925"/>
    <w:rsid w:val="00AD7533"/>
    <w:rsid w:val="00AE11AF"/>
    <w:rsid w:val="00AE18CD"/>
    <w:rsid w:val="00AE5782"/>
    <w:rsid w:val="00AE5FDE"/>
    <w:rsid w:val="00AE7C73"/>
    <w:rsid w:val="00AF4327"/>
    <w:rsid w:val="00AF7A7E"/>
    <w:rsid w:val="00B0049F"/>
    <w:rsid w:val="00B01EAE"/>
    <w:rsid w:val="00B040F6"/>
    <w:rsid w:val="00B0470C"/>
    <w:rsid w:val="00B06A50"/>
    <w:rsid w:val="00B070E5"/>
    <w:rsid w:val="00B135D4"/>
    <w:rsid w:val="00B1467C"/>
    <w:rsid w:val="00B1560B"/>
    <w:rsid w:val="00B1659B"/>
    <w:rsid w:val="00B22BA2"/>
    <w:rsid w:val="00B25077"/>
    <w:rsid w:val="00B25893"/>
    <w:rsid w:val="00B30F22"/>
    <w:rsid w:val="00B347EF"/>
    <w:rsid w:val="00B35272"/>
    <w:rsid w:val="00B371A2"/>
    <w:rsid w:val="00B3756F"/>
    <w:rsid w:val="00B37B89"/>
    <w:rsid w:val="00B42E86"/>
    <w:rsid w:val="00B43381"/>
    <w:rsid w:val="00B47187"/>
    <w:rsid w:val="00B542AA"/>
    <w:rsid w:val="00B54484"/>
    <w:rsid w:val="00B60FD2"/>
    <w:rsid w:val="00B61A84"/>
    <w:rsid w:val="00B61E6A"/>
    <w:rsid w:val="00B62A84"/>
    <w:rsid w:val="00B6325B"/>
    <w:rsid w:val="00B66882"/>
    <w:rsid w:val="00B709A9"/>
    <w:rsid w:val="00B7319D"/>
    <w:rsid w:val="00B77603"/>
    <w:rsid w:val="00B801EB"/>
    <w:rsid w:val="00B82105"/>
    <w:rsid w:val="00B8248A"/>
    <w:rsid w:val="00B82DE4"/>
    <w:rsid w:val="00B873EA"/>
    <w:rsid w:val="00B914BB"/>
    <w:rsid w:val="00B91DFB"/>
    <w:rsid w:val="00B9255D"/>
    <w:rsid w:val="00B94E12"/>
    <w:rsid w:val="00BA0119"/>
    <w:rsid w:val="00BA183A"/>
    <w:rsid w:val="00BA2221"/>
    <w:rsid w:val="00BB0689"/>
    <w:rsid w:val="00BB4777"/>
    <w:rsid w:val="00BB6170"/>
    <w:rsid w:val="00BB66D0"/>
    <w:rsid w:val="00BB6E0B"/>
    <w:rsid w:val="00BB71B8"/>
    <w:rsid w:val="00BC56B6"/>
    <w:rsid w:val="00BD0FB1"/>
    <w:rsid w:val="00BD1647"/>
    <w:rsid w:val="00BD1E3B"/>
    <w:rsid w:val="00BD3738"/>
    <w:rsid w:val="00BD4090"/>
    <w:rsid w:val="00BD74E0"/>
    <w:rsid w:val="00BE4A0F"/>
    <w:rsid w:val="00BE5729"/>
    <w:rsid w:val="00BE5A0B"/>
    <w:rsid w:val="00BE5DF7"/>
    <w:rsid w:val="00BE6482"/>
    <w:rsid w:val="00BF2249"/>
    <w:rsid w:val="00BF4171"/>
    <w:rsid w:val="00BF4E4C"/>
    <w:rsid w:val="00BF5F09"/>
    <w:rsid w:val="00BF7AB3"/>
    <w:rsid w:val="00C10483"/>
    <w:rsid w:val="00C10CC5"/>
    <w:rsid w:val="00C14479"/>
    <w:rsid w:val="00C14D15"/>
    <w:rsid w:val="00C20893"/>
    <w:rsid w:val="00C2090C"/>
    <w:rsid w:val="00C2297E"/>
    <w:rsid w:val="00C235A8"/>
    <w:rsid w:val="00C24D80"/>
    <w:rsid w:val="00C258FD"/>
    <w:rsid w:val="00C26BD2"/>
    <w:rsid w:val="00C271AE"/>
    <w:rsid w:val="00C27B91"/>
    <w:rsid w:val="00C27C24"/>
    <w:rsid w:val="00C27CF5"/>
    <w:rsid w:val="00C311E0"/>
    <w:rsid w:val="00C320FF"/>
    <w:rsid w:val="00C34A11"/>
    <w:rsid w:val="00C3698C"/>
    <w:rsid w:val="00C40C47"/>
    <w:rsid w:val="00C40F85"/>
    <w:rsid w:val="00C41CD3"/>
    <w:rsid w:val="00C42DF9"/>
    <w:rsid w:val="00C4490F"/>
    <w:rsid w:val="00C44DB5"/>
    <w:rsid w:val="00C46BB9"/>
    <w:rsid w:val="00C473A4"/>
    <w:rsid w:val="00C477E0"/>
    <w:rsid w:val="00C503AC"/>
    <w:rsid w:val="00C50C94"/>
    <w:rsid w:val="00C539A0"/>
    <w:rsid w:val="00C5561E"/>
    <w:rsid w:val="00C564CA"/>
    <w:rsid w:val="00C56B0C"/>
    <w:rsid w:val="00C607EE"/>
    <w:rsid w:val="00C62153"/>
    <w:rsid w:val="00C65F03"/>
    <w:rsid w:val="00C67775"/>
    <w:rsid w:val="00C707CB"/>
    <w:rsid w:val="00C7263A"/>
    <w:rsid w:val="00C72FF3"/>
    <w:rsid w:val="00C732D1"/>
    <w:rsid w:val="00C73B37"/>
    <w:rsid w:val="00C74C2A"/>
    <w:rsid w:val="00C74D25"/>
    <w:rsid w:val="00C77334"/>
    <w:rsid w:val="00C80736"/>
    <w:rsid w:val="00C814BF"/>
    <w:rsid w:val="00C8299A"/>
    <w:rsid w:val="00C8413F"/>
    <w:rsid w:val="00C90055"/>
    <w:rsid w:val="00C91A92"/>
    <w:rsid w:val="00C91EE3"/>
    <w:rsid w:val="00C92A62"/>
    <w:rsid w:val="00C94BC8"/>
    <w:rsid w:val="00C953CA"/>
    <w:rsid w:val="00C95C16"/>
    <w:rsid w:val="00C95F80"/>
    <w:rsid w:val="00C9670F"/>
    <w:rsid w:val="00C974F5"/>
    <w:rsid w:val="00C97769"/>
    <w:rsid w:val="00C97B5F"/>
    <w:rsid w:val="00CA17AB"/>
    <w:rsid w:val="00CA1DFF"/>
    <w:rsid w:val="00CA1EF2"/>
    <w:rsid w:val="00CA670B"/>
    <w:rsid w:val="00CA7CD9"/>
    <w:rsid w:val="00CB0D75"/>
    <w:rsid w:val="00CB362A"/>
    <w:rsid w:val="00CB3EAA"/>
    <w:rsid w:val="00CB42D7"/>
    <w:rsid w:val="00CB5902"/>
    <w:rsid w:val="00CB5BE8"/>
    <w:rsid w:val="00CB6AC3"/>
    <w:rsid w:val="00CB7614"/>
    <w:rsid w:val="00CB7EBF"/>
    <w:rsid w:val="00CC1857"/>
    <w:rsid w:val="00CC4CC1"/>
    <w:rsid w:val="00CC4DBE"/>
    <w:rsid w:val="00CC5359"/>
    <w:rsid w:val="00CD2D46"/>
    <w:rsid w:val="00CD524F"/>
    <w:rsid w:val="00CD6552"/>
    <w:rsid w:val="00CE02EC"/>
    <w:rsid w:val="00CE2D96"/>
    <w:rsid w:val="00CE41ED"/>
    <w:rsid w:val="00CE599C"/>
    <w:rsid w:val="00CF0CF1"/>
    <w:rsid w:val="00CF2A36"/>
    <w:rsid w:val="00CF3ACF"/>
    <w:rsid w:val="00CF67E1"/>
    <w:rsid w:val="00CF6E00"/>
    <w:rsid w:val="00CF6FD4"/>
    <w:rsid w:val="00D00BCC"/>
    <w:rsid w:val="00D01A9C"/>
    <w:rsid w:val="00D065B2"/>
    <w:rsid w:val="00D078D3"/>
    <w:rsid w:val="00D10E6C"/>
    <w:rsid w:val="00D111F0"/>
    <w:rsid w:val="00D12A84"/>
    <w:rsid w:val="00D142B5"/>
    <w:rsid w:val="00D14800"/>
    <w:rsid w:val="00D159F9"/>
    <w:rsid w:val="00D16814"/>
    <w:rsid w:val="00D2082E"/>
    <w:rsid w:val="00D20DD6"/>
    <w:rsid w:val="00D22136"/>
    <w:rsid w:val="00D2445E"/>
    <w:rsid w:val="00D259EC"/>
    <w:rsid w:val="00D25F0C"/>
    <w:rsid w:val="00D27379"/>
    <w:rsid w:val="00D336FE"/>
    <w:rsid w:val="00D33AB4"/>
    <w:rsid w:val="00D36937"/>
    <w:rsid w:val="00D37E76"/>
    <w:rsid w:val="00D40A5C"/>
    <w:rsid w:val="00D41DAF"/>
    <w:rsid w:val="00D43846"/>
    <w:rsid w:val="00D450BB"/>
    <w:rsid w:val="00D46BA4"/>
    <w:rsid w:val="00D475EC"/>
    <w:rsid w:val="00D50013"/>
    <w:rsid w:val="00D50AFB"/>
    <w:rsid w:val="00D50DF3"/>
    <w:rsid w:val="00D54344"/>
    <w:rsid w:val="00D55BED"/>
    <w:rsid w:val="00D57967"/>
    <w:rsid w:val="00D57A70"/>
    <w:rsid w:val="00D610D5"/>
    <w:rsid w:val="00D63209"/>
    <w:rsid w:val="00D664BF"/>
    <w:rsid w:val="00D67B81"/>
    <w:rsid w:val="00D70732"/>
    <w:rsid w:val="00D70886"/>
    <w:rsid w:val="00D733D2"/>
    <w:rsid w:val="00D755BF"/>
    <w:rsid w:val="00D75AFB"/>
    <w:rsid w:val="00D76270"/>
    <w:rsid w:val="00D80472"/>
    <w:rsid w:val="00D80DFB"/>
    <w:rsid w:val="00D815E8"/>
    <w:rsid w:val="00D8440C"/>
    <w:rsid w:val="00D86C0A"/>
    <w:rsid w:val="00D902A9"/>
    <w:rsid w:val="00D9064B"/>
    <w:rsid w:val="00D90A58"/>
    <w:rsid w:val="00D9159F"/>
    <w:rsid w:val="00D92866"/>
    <w:rsid w:val="00D93EBB"/>
    <w:rsid w:val="00D941AC"/>
    <w:rsid w:val="00D950F1"/>
    <w:rsid w:val="00D97F84"/>
    <w:rsid w:val="00DA080E"/>
    <w:rsid w:val="00DA285A"/>
    <w:rsid w:val="00DA2A1F"/>
    <w:rsid w:val="00DA2C8B"/>
    <w:rsid w:val="00DA37A0"/>
    <w:rsid w:val="00DA7FE0"/>
    <w:rsid w:val="00DB0FEF"/>
    <w:rsid w:val="00DB135F"/>
    <w:rsid w:val="00DB143C"/>
    <w:rsid w:val="00DB2F56"/>
    <w:rsid w:val="00DB5D4E"/>
    <w:rsid w:val="00DB72D9"/>
    <w:rsid w:val="00DC0000"/>
    <w:rsid w:val="00DC261B"/>
    <w:rsid w:val="00DC4BFD"/>
    <w:rsid w:val="00DC79BA"/>
    <w:rsid w:val="00DC7F51"/>
    <w:rsid w:val="00DD280C"/>
    <w:rsid w:val="00DD28D4"/>
    <w:rsid w:val="00DD2FCB"/>
    <w:rsid w:val="00DD65AC"/>
    <w:rsid w:val="00DD6BEE"/>
    <w:rsid w:val="00DD7054"/>
    <w:rsid w:val="00DE36C5"/>
    <w:rsid w:val="00DE798A"/>
    <w:rsid w:val="00DF2BF5"/>
    <w:rsid w:val="00DF4447"/>
    <w:rsid w:val="00DF6F63"/>
    <w:rsid w:val="00DF71C8"/>
    <w:rsid w:val="00E0313E"/>
    <w:rsid w:val="00E03B63"/>
    <w:rsid w:val="00E04A4F"/>
    <w:rsid w:val="00E059E5"/>
    <w:rsid w:val="00E07528"/>
    <w:rsid w:val="00E07DC9"/>
    <w:rsid w:val="00E101C5"/>
    <w:rsid w:val="00E10B3B"/>
    <w:rsid w:val="00E1231B"/>
    <w:rsid w:val="00E2319D"/>
    <w:rsid w:val="00E234A9"/>
    <w:rsid w:val="00E249C0"/>
    <w:rsid w:val="00E24EC8"/>
    <w:rsid w:val="00E24FE8"/>
    <w:rsid w:val="00E2540F"/>
    <w:rsid w:val="00E27CDA"/>
    <w:rsid w:val="00E3014B"/>
    <w:rsid w:val="00E30822"/>
    <w:rsid w:val="00E327B5"/>
    <w:rsid w:val="00E32B54"/>
    <w:rsid w:val="00E34C73"/>
    <w:rsid w:val="00E36F7D"/>
    <w:rsid w:val="00E37E66"/>
    <w:rsid w:val="00E4003C"/>
    <w:rsid w:val="00E43D76"/>
    <w:rsid w:val="00E440D9"/>
    <w:rsid w:val="00E4753D"/>
    <w:rsid w:val="00E50112"/>
    <w:rsid w:val="00E53023"/>
    <w:rsid w:val="00E536A6"/>
    <w:rsid w:val="00E53D3B"/>
    <w:rsid w:val="00E630F1"/>
    <w:rsid w:val="00E6593D"/>
    <w:rsid w:val="00E66819"/>
    <w:rsid w:val="00E67407"/>
    <w:rsid w:val="00E67841"/>
    <w:rsid w:val="00E73083"/>
    <w:rsid w:val="00E737C6"/>
    <w:rsid w:val="00E73EA8"/>
    <w:rsid w:val="00E7413D"/>
    <w:rsid w:val="00E752FE"/>
    <w:rsid w:val="00E774ED"/>
    <w:rsid w:val="00E77EEA"/>
    <w:rsid w:val="00E80A68"/>
    <w:rsid w:val="00E84B99"/>
    <w:rsid w:val="00E87313"/>
    <w:rsid w:val="00E9093E"/>
    <w:rsid w:val="00E90F76"/>
    <w:rsid w:val="00E9183E"/>
    <w:rsid w:val="00E9263E"/>
    <w:rsid w:val="00E932EA"/>
    <w:rsid w:val="00E954D7"/>
    <w:rsid w:val="00E959C4"/>
    <w:rsid w:val="00E95D8E"/>
    <w:rsid w:val="00E967A2"/>
    <w:rsid w:val="00E96941"/>
    <w:rsid w:val="00E97529"/>
    <w:rsid w:val="00EA1F3E"/>
    <w:rsid w:val="00EA32B4"/>
    <w:rsid w:val="00EA6257"/>
    <w:rsid w:val="00EA68F7"/>
    <w:rsid w:val="00EA7908"/>
    <w:rsid w:val="00EB0CCF"/>
    <w:rsid w:val="00EB0F8A"/>
    <w:rsid w:val="00EB165C"/>
    <w:rsid w:val="00EB2B8D"/>
    <w:rsid w:val="00EB5D29"/>
    <w:rsid w:val="00EB67E6"/>
    <w:rsid w:val="00EB694F"/>
    <w:rsid w:val="00EC1F4B"/>
    <w:rsid w:val="00EC4895"/>
    <w:rsid w:val="00ED18ED"/>
    <w:rsid w:val="00ED1FF7"/>
    <w:rsid w:val="00ED2273"/>
    <w:rsid w:val="00ED2CD2"/>
    <w:rsid w:val="00ED505A"/>
    <w:rsid w:val="00ED67D2"/>
    <w:rsid w:val="00ED742E"/>
    <w:rsid w:val="00ED7FEC"/>
    <w:rsid w:val="00EE0D94"/>
    <w:rsid w:val="00EE183C"/>
    <w:rsid w:val="00EE2260"/>
    <w:rsid w:val="00EE2BFB"/>
    <w:rsid w:val="00EE570E"/>
    <w:rsid w:val="00EE696C"/>
    <w:rsid w:val="00EE7BC5"/>
    <w:rsid w:val="00EF2B6C"/>
    <w:rsid w:val="00EF2EDB"/>
    <w:rsid w:val="00EF37F3"/>
    <w:rsid w:val="00EF5A82"/>
    <w:rsid w:val="00EF65FF"/>
    <w:rsid w:val="00F0512D"/>
    <w:rsid w:val="00F05CD8"/>
    <w:rsid w:val="00F07F3F"/>
    <w:rsid w:val="00F1006C"/>
    <w:rsid w:val="00F101B4"/>
    <w:rsid w:val="00F1094D"/>
    <w:rsid w:val="00F127FF"/>
    <w:rsid w:val="00F131F5"/>
    <w:rsid w:val="00F13826"/>
    <w:rsid w:val="00F13841"/>
    <w:rsid w:val="00F20772"/>
    <w:rsid w:val="00F20A01"/>
    <w:rsid w:val="00F23645"/>
    <w:rsid w:val="00F23C0E"/>
    <w:rsid w:val="00F24B55"/>
    <w:rsid w:val="00F252DE"/>
    <w:rsid w:val="00F279E1"/>
    <w:rsid w:val="00F27BC0"/>
    <w:rsid w:val="00F3202C"/>
    <w:rsid w:val="00F32A59"/>
    <w:rsid w:val="00F3316D"/>
    <w:rsid w:val="00F344A0"/>
    <w:rsid w:val="00F40D4D"/>
    <w:rsid w:val="00F41955"/>
    <w:rsid w:val="00F4593E"/>
    <w:rsid w:val="00F45E31"/>
    <w:rsid w:val="00F46A1F"/>
    <w:rsid w:val="00F47E73"/>
    <w:rsid w:val="00F504DE"/>
    <w:rsid w:val="00F50542"/>
    <w:rsid w:val="00F50A77"/>
    <w:rsid w:val="00F550F4"/>
    <w:rsid w:val="00F568FC"/>
    <w:rsid w:val="00F57A34"/>
    <w:rsid w:val="00F60AAA"/>
    <w:rsid w:val="00F614C4"/>
    <w:rsid w:val="00F61623"/>
    <w:rsid w:val="00F61B9B"/>
    <w:rsid w:val="00F63410"/>
    <w:rsid w:val="00F63DBA"/>
    <w:rsid w:val="00F644A2"/>
    <w:rsid w:val="00F64E76"/>
    <w:rsid w:val="00F654F6"/>
    <w:rsid w:val="00F66F0A"/>
    <w:rsid w:val="00F6779C"/>
    <w:rsid w:val="00F67F89"/>
    <w:rsid w:val="00F70B89"/>
    <w:rsid w:val="00F72AB9"/>
    <w:rsid w:val="00F732BA"/>
    <w:rsid w:val="00F7455B"/>
    <w:rsid w:val="00F74991"/>
    <w:rsid w:val="00F7662F"/>
    <w:rsid w:val="00F7663D"/>
    <w:rsid w:val="00F80A7E"/>
    <w:rsid w:val="00F81BB8"/>
    <w:rsid w:val="00F83060"/>
    <w:rsid w:val="00F859C9"/>
    <w:rsid w:val="00F91B6D"/>
    <w:rsid w:val="00F94499"/>
    <w:rsid w:val="00F948EA"/>
    <w:rsid w:val="00F96D8F"/>
    <w:rsid w:val="00FA0180"/>
    <w:rsid w:val="00FA19DC"/>
    <w:rsid w:val="00FA25F7"/>
    <w:rsid w:val="00FA3365"/>
    <w:rsid w:val="00FA49C6"/>
    <w:rsid w:val="00FA5933"/>
    <w:rsid w:val="00FA5BFB"/>
    <w:rsid w:val="00FA7FB8"/>
    <w:rsid w:val="00FB0308"/>
    <w:rsid w:val="00FB0FB1"/>
    <w:rsid w:val="00FB18BB"/>
    <w:rsid w:val="00FB3E04"/>
    <w:rsid w:val="00FB60DE"/>
    <w:rsid w:val="00FB6811"/>
    <w:rsid w:val="00FB69AD"/>
    <w:rsid w:val="00FB7901"/>
    <w:rsid w:val="00FC093C"/>
    <w:rsid w:val="00FC16C6"/>
    <w:rsid w:val="00FC3ADD"/>
    <w:rsid w:val="00FC71C5"/>
    <w:rsid w:val="00FC7F7F"/>
    <w:rsid w:val="00FD0899"/>
    <w:rsid w:val="00FD2D93"/>
    <w:rsid w:val="00FD3AF3"/>
    <w:rsid w:val="00FD3EB8"/>
    <w:rsid w:val="00FD5F8E"/>
    <w:rsid w:val="00FE01F9"/>
    <w:rsid w:val="00FE1E26"/>
    <w:rsid w:val="00FE2F02"/>
    <w:rsid w:val="00FE391A"/>
    <w:rsid w:val="00FE39AE"/>
    <w:rsid w:val="00FE3B03"/>
    <w:rsid w:val="00FE5AA1"/>
    <w:rsid w:val="00FF2179"/>
    <w:rsid w:val="00FF2929"/>
    <w:rsid w:val="00FF3180"/>
    <w:rsid w:val="00FF4DAD"/>
    <w:rsid w:val="00FF5471"/>
    <w:rsid w:val="00FF5609"/>
    <w:rsid w:val="00FF60E9"/>
    <w:rsid w:val="00FF78A5"/>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4D"/>
    <w:pPr>
      <w:spacing w:line="360" w:lineRule="auto"/>
    </w:pPr>
    <w:rPr>
      <w:rFonts w:ascii="Times New Roman" w:hAnsi="Times New Roman"/>
      <w:sz w:val="24"/>
      <w:lang w:val="cs-CZ"/>
    </w:rPr>
  </w:style>
  <w:style w:type="paragraph" w:styleId="Heading1">
    <w:name w:val="heading 1"/>
    <w:basedOn w:val="Normal"/>
    <w:next w:val="Normal"/>
    <w:link w:val="Heading1Char"/>
    <w:uiPriority w:val="9"/>
    <w:qFormat/>
    <w:rsid w:val="00F859C9"/>
    <w:pPr>
      <w:keepNext/>
      <w:keepLines/>
      <w:numPr>
        <w:numId w:val="1"/>
      </w:numPr>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22136"/>
    <w:pPr>
      <w:keepNext/>
      <w:keepLines/>
      <w:numPr>
        <w:ilvl w:val="1"/>
        <w:numId w:val="1"/>
      </w:numPr>
      <w:spacing w:before="40" w:after="120"/>
      <w:ind w:left="578"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22136"/>
    <w:pPr>
      <w:keepNext/>
      <w:keepLines/>
      <w:numPr>
        <w:ilvl w:val="2"/>
        <w:numId w:val="1"/>
      </w:numPr>
      <w:spacing w:before="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3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F859C9"/>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rsid w:val="00D22136"/>
    <w:rPr>
      <w:rFonts w:ascii="Times New Roman" w:eastAsiaTheme="majorEastAsia" w:hAnsi="Times New Roman" w:cstheme="majorBidi"/>
      <w:b/>
      <w:color w:val="000000" w:themeColor="text1"/>
      <w:sz w:val="28"/>
      <w:szCs w:val="26"/>
      <w:lang w:val="cs-CZ"/>
    </w:rPr>
  </w:style>
  <w:style w:type="character" w:customStyle="1" w:styleId="Heading3Char">
    <w:name w:val="Heading 3 Char"/>
    <w:basedOn w:val="DefaultParagraphFont"/>
    <w:link w:val="Heading3"/>
    <w:uiPriority w:val="9"/>
    <w:rsid w:val="00D22136"/>
    <w:rPr>
      <w:rFonts w:ascii="Times New Roman" w:eastAsiaTheme="majorEastAsia" w:hAnsi="Times New Roman" w:cstheme="majorBidi"/>
      <w:b/>
      <w:color w:val="000000" w:themeColor="text1"/>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 w:type="character" w:styleId="Hyperlink">
    <w:name w:val="Hyperlink"/>
    <w:basedOn w:val="DefaultParagraphFont"/>
    <w:uiPriority w:val="99"/>
    <w:unhideWhenUsed/>
    <w:rsid w:val="009522D5"/>
    <w:rPr>
      <w:color w:val="0563C1" w:themeColor="hyperlink"/>
      <w:u w:val="single"/>
    </w:rPr>
  </w:style>
  <w:style w:type="character" w:styleId="UnresolvedMention">
    <w:name w:val="Unresolved Mention"/>
    <w:basedOn w:val="DefaultParagraphFont"/>
    <w:uiPriority w:val="99"/>
    <w:semiHidden/>
    <w:unhideWhenUsed/>
    <w:rsid w:val="009522D5"/>
    <w:rPr>
      <w:color w:val="605E5C"/>
      <w:shd w:val="clear" w:color="auto" w:fill="E1DFDD"/>
    </w:rPr>
  </w:style>
  <w:style w:type="paragraph" w:styleId="Header">
    <w:name w:val="header"/>
    <w:basedOn w:val="Normal"/>
    <w:link w:val="HeaderChar"/>
    <w:uiPriority w:val="99"/>
    <w:unhideWhenUsed/>
    <w:rsid w:val="00C539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39A0"/>
    <w:rPr>
      <w:rFonts w:ascii="Times New Roman" w:hAnsi="Times New Roman"/>
      <w:sz w:val="24"/>
      <w:lang w:val="cs-CZ"/>
    </w:rPr>
  </w:style>
  <w:style w:type="paragraph" w:styleId="Footer">
    <w:name w:val="footer"/>
    <w:basedOn w:val="Normal"/>
    <w:link w:val="FooterChar"/>
    <w:uiPriority w:val="99"/>
    <w:unhideWhenUsed/>
    <w:rsid w:val="00C539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39A0"/>
    <w:rPr>
      <w:rFonts w:ascii="Times New Roman" w:hAnsi="Times New Roman"/>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6047</TotalTime>
  <Pages>18</Pages>
  <Words>11048</Words>
  <Characters>62979</Characters>
  <Application>Microsoft Office Word</Application>
  <DocSecurity>0</DocSecurity>
  <Lines>524</Lines>
  <Paragraphs>147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1377</cp:revision>
  <dcterms:created xsi:type="dcterms:W3CDTF">2021-12-27T16:45:00Z</dcterms:created>
  <dcterms:modified xsi:type="dcterms:W3CDTF">2022-01-29T14:47:00Z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id="jSmwtwUo"/&gt;&lt;style id="http://www.zotero.org/styles/apa" locale="en-GB" hasBibliography="1" bibliographyStyleHasBeenSet="1"/&gt;&lt;prefs&gt;&lt;pref name="fieldType" value="Field"/&gt;&lt;/prefs&gt;&lt;/data&gt;</vt:lpwstr>
  </property>
</Properties>
</file>