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857C7" w14:textId="55E7A384" w:rsidR="00861FD0" w:rsidRDefault="00477125" w:rsidP="00477125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TAREA EMPRESARIAL</w:t>
      </w:r>
    </w:p>
    <w:p w14:paraId="40E17410" w14:textId="77777777" w:rsidR="00477125" w:rsidRDefault="00477125" w:rsidP="00477125">
      <w:pPr>
        <w:jc w:val="center"/>
        <w:rPr>
          <w:rFonts w:ascii="Arial" w:hAnsi="Arial" w:cs="Arial"/>
          <w:b/>
          <w:bCs/>
          <w:lang w:val="es-CO"/>
        </w:rPr>
      </w:pPr>
    </w:p>
    <w:p w14:paraId="2352C81A" w14:textId="177B6E36" w:rsidR="00477125" w:rsidRDefault="00477125" w:rsidP="00477125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Analista de datos: </w:t>
      </w:r>
      <w:r>
        <w:rPr>
          <w:rFonts w:ascii="Arial" w:hAnsi="Arial" w:cs="Arial"/>
          <w:sz w:val="22"/>
          <w:szCs w:val="22"/>
          <w:lang w:val="es-CO"/>
        </w:rPr>
        <w:t>Luis Fernando Martínez</w:t>
      </w:r>
    </w:p>
    <w:p w14:paraId="2B581673" w14:textId="0501D1EF" w:rsidR="00477125" w:rsidRDefault="00477125" w:rsidP="00477125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Fecha de creación: </w:t>
      </w:r>
      <w:r>
        <w:rPr>
          <w:rFonts w:ascii="Arial" w:hAnsi="Arial" w:cs="Arial"/>
          <w:sz w:val="22"/>
          <w:szCs w:val="22"/>
          <w:lang w:val="es-CO"/>
        </w:rPr>
        <w:t>2024/06/23</w:t>
      </w:r>
    </w:p>
    <w:p w14:paraId="0ECC182C" w14:textId="7432A92E" w:rsidR="00477125" w:rsidRDefault="00477125" w:rsidP="00477125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Fecha de actualización: </w:t>
      </w:r>
      <w:r>
        <w:rPr>
          <w:rFonts w:ascii="Arial" w:hAnsi="Arial" w:cs="Arial"/>
          <w:sz w:val="22"/>
          <w:szCs w:val="22"/>
          <w:lang w:val="es-CO"/>
        </w:rPr>
        <w:t>2024/06/25</w:t>
      </w:r>
    </w:p>
    <w:p w14:paraId="1A86391B" w14:textId="77777777" w:rsidR="00477125" w:rsidRPr="00477125" w:rsidRDefault="00477125" w:rsidP="00477125">
      <w:pPr>
        <w:rPr>
          <w:rFonts w:ascii="Arial" w:hAnsi="Arial" w:cs="Arial"/>
          <w:sz w:val="22"/>
          <w:szCs w:val="22"/>
          <w:lang w:val="es-CO"/>
        </w:rPr>
      </w:pPr>
    </w:p>
    <w:p w14:paraId="15FE4B1A" w14:textId="3A96B08E" w:rsidR="005B088F" w:rsidRDefault="005B088F" w:rsidP="005B088F">
      <w:pPr>
        <w:rPr>
          <w:rFonts w:ascii="Arial" w:hAnsi="Arial" w:cs="Arial"/>
          <w:b/>
          <w:bCs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>Tarea Empresarial</w:t>
      </w:r>
    </w:p>
    <w:p w14:paraId="38D20BE2" w14:textId="05C6403B" w:rsidR="005B088F" w:rsidRPr="00416D8D" w:rsidRDefault="005B088F" w:rsidP="005B088F">
      <w:pPr>
        <w:rPr>
          <w:rFonts w:ascii="Arial" w:hAnsi="Arial" w:cs="Arial"/>
          <w:w w:val="105"/>
          <w:sz w:val="22"/>
          <w:szCs w:val="22"/>
          <w:lang w:val="es-ES" w:bidi="es-ES"/>
        </w:rPr>
      </w:pPr>
      <w:r w:rsidRPr="00416D8D">
        <w:rPr>
          <w:rFonts w:ascii="Arial" w:hAnsi="Arial" w:cs="Arial"/>
          <w:sz w:val="22"/>
          <w:szCs w:val="22"/>
          <w:lang w:val="es-CO"/>
        </w:rPr>
        <w:t xml:space="preserve">La tarea empresarial consiste en determinar </w:t>
      </w:r>
      <w:r w:rsidRPr="00416D8D">
        <w:rPr>
          <w:rFonts w:ascii="Arial" w:hAnsi="Arial" w:cs="Arial"/>
          <w:w w:val="105"/>
          <w:sz w:val="22"/>
          <w:szCs w:val="22"/>
          <w:lang w:val="es-ES" w:bidi="es-ES"/>
        </w:rPr>
        <w:t xml:space="preserve">¿En qué se diferencian los socios anuales y los ciclistas ocasionales con respecto al uso de las bicicletas de </w:t>
      </w:r>
      <w:proofErr w:type="spellStart"/>
      <w:r w:rsidR="00416D8D" w:rsidRPr="00416D8D">
        <w:rPr>
          <w:rFonts w:ascii="Arial" w:hAnsi="Arial" w:cs="Arial"/>
          <w:w w:val="105"/>
          <w:sz w:val="22"/>
          <w:szCs w:val="22"/>
          <w:lang w:val="es-ES" w:bidi="es-ES"/>
        </w:rPr>
        <w:t>Cyclistic</w:t>
      </w:r>
      <w:proofErr w:type="spellEnd"/>
      <w:r w:rsidR="00416D8D" w:rsidRPr="00416D8D">
        <w:rPr>
          <w:rFonts w:ascii="Arial" w:hAnsi="Arial" w:cs="Arial"/>
          <w:w w:val="105"/>
          <w:sz w:val="22"/>
          <w:szCs w:val="22"/>
          <w:lang w:val="es-ES" w:bidi="es-ES"/>
        </w:rPr>
        <w:t xml:space="preserve">? Una de las tareas que permitirán </w:t>
      </w:r>
      <w:r w:rsidR="00416D8D" w:rsidRPr="00416D8D">
        <w:rPr>
          <w:rFonts w:ascii="Arial" w:hAnsi="Arial" w:cs="Arial"/>
          <w:w w:val="105"/>
          <w:sz w:val="22"/>
          <w:szCs w:val="22"/>
          <w:lang w:val="es-ES" w:bidi="es-ES"/>
        </w:rPr>
        <w:t>maximizar la cantidad de membresías anuales.</w:t>
      </w:r>
      <w:r w:rsidR="009263D8">
        <w:rPr>
          <w:rFonts w:ascii="Arial" w:hAnsi="Arial" w:cs="Arial"/>
          <w:w w:val="105"/>
          <w:sz w:val="22"/>
          <w:szCs w:val="22"/>
          <w:lang w:val="es-ES" w:bidi="es-ES"/>
        </w:rPr>
        <w:t xml:space="preserve"> </w:t>
      </w:r>
      <w:r w:rsidR="009263D8" w:rsidRPr="009263D8">
        <w:rPr>
          <w:rFonts w:ascii="Arial" w:hAnsi="Arial" w:cs="Arial"/>
          <w:w w:val="105"/>
          <w:sz w:val="22"/>
          <w:szCs w:val="22"/>
          <w:lang w:val="es-ES" w:bidi="es-ES"/>
        </w:rPr>
        <w:t>Según los resultados se expondrán l</w:t>
      </w:r>
      <w:r w:rsidR="009263D8" w:rsidRPr="009263D8">
        <w:rPr>
          <w:rFonts w:ascii="Arial" w:hAnsi="Arial" w:cs="Arial"/>
          <w:w w:val="105"/>
          <w:sz w:val="22"/>
          <w:szCs w:val="22"/>
          <w:lang w:val="es-ES" w:bidi="es-ES"/>
        </w:rPr>
        <w:t xml:space="preserve">as tres recomendaciones más importantes basadas en </w:t>
      </w:r>
      <w:r w:rsidR="009263D8" w:rsidRPr="009263D8">
        <w:rPr>
          <w:rFonts w:ascii="Arial" w:hAnsi="Arial" w:cs="Arial"/>
          <w:w w:val="105"/>
          <w:sz w:val="22"/>
          <w:szCs w:val="22"/>
          <w:lang w:val="es-ES" w:bidi="es-ES"/>
        </w:rPr>
        <w:t xml:space="preserve">el análisis al equipo ejecutivo de </w:t>
      </w:r>
      <w:proofErr w:type="spellStart"/>
      <w:r w:rsidR="009263D8" w:rsidRPr="009263D8">
        <w:rPr>
          <w:rFonts w:ascii="Arial" w:hAnsi="Arial" w:cs="Arial"/>
          <w:w w:val="105"/>
          <w:sz w:val="22"/>
          <w:szCs w:val="22"/>
          <w:lang w:val="es-ES" w:bidi="es-ES"/>
        </w:rPr>
        <w:t>Cyclistic</w:t>
      </w:r>
      <w:proofErr w:type="spellEnd"/>
      <w:r w:rsidR="009263D8" w:rsidRPr="009263D8">
        <w:rPr>
          <w:rFonts w:ascii="Arial" w:hAnsi="Arial" w:cs="Arial"/>
          <w:w w:val="105"/>
          <w:sz w:val="22"/>
          <w:szCs w:val="22"/>
          <w:lang w:val="es-ES" w:bidi="es-ES"/>
        </w:rPr>
        <w:t>.</w:t>
      </w:r>
    </w:p>
    <w:p w14:paraId="24CB8AFF" w14:textId="77777777" w:rsidR="00B447C8" w:rsidRPr="005B088F" w:rsidRDefault="00B447C8" w:rsidP="005B088F">
      <w:pPr>
        <w:rPr>
          <w:rFonts w:ascii="Arial" w:hAnsi="Arial" w:cs="Arial"/>
          <w:sz w:val="22"/>
          <w:szCs w:val="22"/>
          <w:lang w:val="es-CO"/>
        </w:rPr>
      </w:pPr>
    </w:p>
    <w:sectPr w:rsidR="00B447C8" w:rsidRPr="005B08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0A"/>
    <w:rsid w:val="00031C5F"/>
    <w:rsid w:val="00416D8D"/>
    <w:rsid w:val="00477125"/>
    <w:rsid w:val="005B088F"/>
    <w:rsid w:val="00625C83"/>
    <w:rsid w:val="00861FD0"/>
    <w:rsid w:val="009263D8"/>
    <w:rsid w:val="00927C66"/>
    <w:rsid w:val="009D750A"/>
    <w:rsid w:val="00B447C8"/>
    <w:rsid w:val="00DE5AF2"/>
    <w:rsid w:val="00E6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17DE"/>
  <w15:chartTrackingRefBased/>
  <w15:docId w15:val="{94B1D72E-963C-4AE9-AEA4-5F177957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5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5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5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5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5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5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5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50A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31C5F"/>
    <w:pPr>
      <w:widowControl w:val="0"/>
      <w:autoSpaceDE w:val="0"/>
      <w:autoSpaceDN w:val="0"/>
      <w:spacing w:after="0" w:line="240" w:lineRule="auto"/>
    </w:pPr>
    <w:rPr>
      <w:rFonts w:ascii="Arial Unicode MS" w:eastAsia="Arial Unicode MS" w:hAnsi="Arial Unicode MS" w:cs="Arial Unicode MS"/>
      <w:kern w:val="0"/>
      <w:sz w:val="22"/>
      <w:szCs w:val="22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31C5F"/>
    <w:rPr>
      <w:rFonts w:ascii="Arial Unicode MS" w:eastAsia="Arial Unicode MS" w:hAnsi="Arial Unicode MS" w:cs="Arial Unicode MS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5</cp:revision>
  <dcterms:created xsi:type="dcterms:W3CDTF">2024-06-24T17:10:00Z</dcterms:created>
  <dcterms:modified xsi:type="dcterms:W3CDTF">2024-06-25T17:12:00Z</dcterms:modified>
</cp:coreProperties>
</file>