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6A53E6" w:rsidRDefault="00000000">
      <w:pPr>
        <w:pStyle w:val="Title"/>
        <w:rPr>
          <w:rFonts w:ascii="Times New Roman" w:hAnsi="Times New Roman" w:cs="Times New Roman"/>
        </w:rPr>
      </w:pPr>
      <w:sdt>
        <w:sdtPr>
          <w:rPr>
            <w:rFonts w:ascii="Times New Roman" w:hAnsi="Times New Roman" w:cs="Times New Roman"/>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6A53E6">
            <w:rPr>
              <w:rFonts w:ascii="Times New Roman" w:hAnsi="Times New Roman" w:cs="Times New Roman"/>
            </w:rPr>
            <w:t>Predictive Analytics for NVIDIA Stock Market Trends</w:t>
          </w:r>
        </w:sdtContent>
      </w:sdt>
    </w:p>
    <w:p w14:paraId="5A93DE9A" w14:textId="77777777" w:rsidR="006C1765" w:rsidRPr="006A53E6" w:rsidRDefault="00000000">
      <w:pPr>
        <w:pStyle w:val="Title2"/>
        <w:rPr>
          <w:rFonts w:ascii="Times New Roman" w:hAnsi="Times New Roman" w:cs="Times New Roman"/>
        </w:rPr>
      </w:pPr>
      <w:r w:rsidRPr="006A53E6">
        <w:rPr>
          <w:rFonts w:ascii="Times New Roman" w:hAnsi="Times New Roman" w:cs="Times New Roman"/>
        </w:rPr>
        <w:t>Hunter Fernandez, Dexter Schincke</w:t>
      </w:r>
    </w:p>
    <w:p w14:paraId="75CF926F" w14:textId="77777777" w:rsidR="006C1765" w:rsidRPr="006A53E6" w:rsidRDefault="00000000">
      <w:pPr>
        <w:pStyle w:val="Title2"/>
        <w:rPr>
          <w:rFonts w:ascii="Times New Roman" w:hAnsi="Times New Roman" w:cs="Times New Roman"/>
        </w:rPr>
      </w:pPr>
      <w:r w:rsidRPr="006A53E6">
        <w:rPr>
          <w:rFonts w:ascii="Times New Roman" w:hAnsi="Times New Roman" w:cs="Times New Roman"/>
        </w:rPr>
        <w:t>Bellevue University</w:t>
      </w:r>
    </w:p>
    <w:p w14:paraId="37319A05" w14:textId="77777777" w:rsidR="006C1765" w:rsidRPr="006A53E6" w:rsidRDefault="006C1765">
      <w:pPr>
        <w:rPr>
          <w:rFonts w:ascii="Times New Roman" w:hAnsi="Times New Roman" w:cs="Times New Roman"/>
        </w:rPr>
      </w:pPr>
    </w:p>
    <w:p w14:paraId="04EE88AA" w14:textId="77777777" w:rsidR="006C1765" w:rsidRPr="006A53E6" w:rsidRDefault="00000000">
      <w:pPr>
        <w:rPr>
          <w:rFonts w:ascii="Times New Roman" w:hAnsi="Times New Roman" w:cs="Times New Roman"/>
        </w:rPr>
      </w:pPr>
      <w:r w:rsidRPr="006A53E6">
        <w:rPr>
          <w:rFonts w:ascii="Times New Roman" w:hAnsi="Times New Roman" w:cs="Times New Roman"/>
        </w:rPr>
        <w:br w:type="page"/>
      </w:r>
    </w:p>
    <w:p w14:paraId="0FC0ED03" w14:textId="77777777" w:rsidR="006C1765" w:rsidRPr="006A53E6" w:rsidRDefault="00000000" w:rsidP="00894C99">
      <w:pPr>
        <w:pStyle w:val="SectionTitle"/>
        <w:rPr>
          <w:rFonts w:ascii="Times New Roman" w:hAnsi="Times New Roman" w:cs="Times New Roman"/>
          <w:b/>
          <w:bCs/>
        </w:rPr>
      </w:pPr>
      <w:bookmarkStart w:id="0" w:name="_Toc176635067"/>
      <w:r w:rsidRPr="006A53E6">
        <w:rPr>
          <w:rFonts w:ascii="Times New Roman" w:hAnsi="Times New Roman" w:cs="Times New Roman"/>
          <w:b/>
          <w:bCs/>
        </w:rPr>
        <w:lastRenderedPageBreak/>
        <w:t>Introduction</w:t>
      </w:r>
      <w:bookmarkEnd w:id="0"/>
    </w:p>
    <w:p w14:paraId="7751507F" w14:textId="77777777" w:rsidR="006A53E6" w:rsidRPr="006A53E6" w:rsidRDefault="00000000" w:rsidP="0060258B">
      <w:pPr>
        <w:pStyle w:val="NoSpacing"/>
        <w:ind w:firstLine="720"/>
        <w:rPr>
          <w:rFonts w:ascii="Times New Roman" w:hAnsi="Times New Roman" w:cs="Times New Roman"/>
          <w:kern w:val="24"/>
        </w:rPr>
      </w:pPr>
      <w:r w:rsidRPr="006A53E6">
        <w:rPr>
          <w:rFonts w:ascii="Times New Roman" w:hAnsi="Times New Roman" w:cs="Times New Roman"/>
          <w:kern w:val="24"/>
        </w:rPr>
        <w:t xml:space="preserve">The semiconductor industry is crucial for pushing technology forward, with NVIDIA standing out as a major </w:t>
      </w:r>
      <w:r>
        <w:rPr>
          <w:rFonts w:ascii="Times New Roman" w:hAnsi="Times New Roman" w:cs="Times New Roman"/>
          <w:kern w:val="24"/>
        </w:rPr>
        <w:t>company</w:t>
      </w:r>
      <w:r w:rsidRPr="006A53E6">
        <w:rPr>
          <w:rFonts w:ascii="Times New Roman" w:hAnsi="Times New Roman" w:cs="Times New Roman"/>
          <w:kern w:val="24"/>
        </w:rPr>
        <w:t xml:space="preserve"> in GPUs and AI hardware. Their innovations, especially with AI-focused chips, have made a big impact on everything from gaming to AI research. Launching new GPU generations, like the GTX and RTX series, has caused noticeable shifts in NVIDIA's stock price.</w:t>
      </w:r>
    </w:p>
    <w:p w14:paraId="058A1220" w14:textId="1EC02D90" w:rsidR="006A53E6" w:rsidRDefault="00000000" w:rsidP="0060258B">
      <w:pPr>
        <w:pStyle w:val="NoSpacing"/>
        <w:ind w:firstLine="720"/>
        <w:rPr>
          <w:rFonts w:ascii="Times New Roman" w:hAnsi="Times New Roman" w:cs="Times New Roman"/>
          <w:kern w:val="24"/>
        </w:rPr>
      </w:pPr>
      <w:r w:rsidRPr="006A53E6">
        <w:rPr>
          <w:rFonts w:ascii="Times New Roman" w:hAnsi="Times New Roman" w:cs="Times New Roman"/>
          <w:kern w:val="24"/>
        </w:rPr>
        <w:t>In this project, we</w:t>
      </w:r>
      <w:r>
        <w:rPr>
          <w:rFonts w:ascii="Times New Roman" w:hAnsi="Times New Roman" w:cs="Times New Roman"/>
          <w:kern w:val="24"/>
        </w:rPr>
        <w:t xml:space="preserve"> wi</w:t>
      </w:r>
      <w:r w:rsidRPr="006A53E6">
        <w:rPr>
          <w:rFonts w:ascii="Times New Roman" w:hAnsi="Times New Roman" w:cs="Times New Roman"/>
          <w:kern w:val="24"/>
        </w:rPr>
        <w:t xml:space="preserve">ll </w:t>
      </w:r>
      <w:r w:rsidR="008950A2">
        <w:rPr>
          <w:rFonts w:ascii="Times New Roman" w:hAnsi="Times New Roman" w:cs="Times New Roman"/>
          <w:kern w:val="24"/>
        </w:rPr>
        <w:t>investigate</w:t>
      </w:r>
      <w:r w:rsidRPr="006A53E6">
        <w:rPr>
          <w:rFonts w:ascii="Times New Roman" w:hAnsi="Times New Roman" w:cs="Times New Roman"/>
          <w:kern w:val="24"/>
        </w:rPr>
        <w:t xml:space="preserve"> how technological breakthroughs, particularly NVIDIA’s AI-powered RTX chips, have influenced the movement of their stock price. Rather than predicting exact future prices, we</w:t>
      </w:r>
      <w:r w:rsidR="008950A2">
        <w:rPr>
          <w:rFonts w:ascii="Times New Roman" w:hAnsi="Times New Roman" w:cs="Times New Roman"/>
          <w:kern w:val="24"/>
        </w:rPr>
        <w:t xml:space="preserve"> wi</w:t>
      </w:r>
      <w:r w:rsidRPr="006A53E6">
        <w:rPr>
          <w:rFonts w:ascii="Times New Roman" w:hAnsi="Times New Roman" w:cs="Times New Roman"/>
          <w:kern w:val="24"/>
        </w:rPr>
        <w:t>ll focus on whether the stock price is likely to go up or down based on past data. We</w:t>
      </w:r>
      <w:r w:rsidR="008950A2">
        <w:rPr>
          <w:rFonts w:ascii="Times New Roman" w:hAnsi="Times New Roman" w:cs="Times New Roman"/>
          <w:kern w:val="24"/>
        </w:rPr>
        <w:t xml:space="preserve"> wi</w:t>
      </w:r>
      <w:r w:rsidRPr="006A53E6">
        <w:rPr>
          <w:rFonts w:ascii="Times New Roman" w:hAnsi="Times New Roman" w:cs="Times New Roman"/>
          <w:kern w:val="24"/>
        </w:rPr>
        <w:t>ll also look at how big events, such as the release of the RTX series compared to the earlier GTX series, affect stock trends. By exploring these connections, our study will shed light on how tech advancements impact investor behavior and market reactions, offering useful insights for financial analysts and those following the tech sector.</w:t>
      </w:r>
    </w:p>
    <w:p w14:paraId="3D9566AC" w14:textId="77777777" w:rsidR="008950A2" w:rsidRDefault="008950A2" w:rsidP="008950A2">
      <w:pPr>
        <w:pStyle w:val="NoSpacing"/>
        <w:rPr>
          <w:rFonts w:ascii="Times New Roman" w:hAnsi="Times New Roman" w:cs="Times New Roman"/>
          <w:kern w:val="24"/>
        </w:rPr>
      </w:pPr>
    </w:p>
    <w:p w14:paraId="1CE5FE04" w14:textId="77777777" w:rsidR="006C1765" w:rsidRPr="006A53E6" w:rsidRDefault="00000000" w:rsidP="006A53E6">
      <w:pPr>
        <w:pStyle w:val="NoSpacing"/>
        <w:jc w:val="center"/>
        <w:rPr>
          <w:rFonts w:ascii="Times New Roman" w:hAnsi="Times New Roman" w:cs="Times New Roman"/>
          <w:b/>
          <w:bCs/>
        </w:rPr>
      </w:pPr>
      <w:r w:rsidRPr="006A53E6">
        <w:rPr>
          <w:rFonts w:ascii="Times New Roman" w:hAnsi="Times New Roman" w:cs="Times New Roman"/>
          <w:b/>
          <w:bCs/>
        </w:rPr>
        <w:t>Dat</w:t>
      </w:r>
      <w:r w:rsidR="00894C99" w:rsidRPr="006A53E6">
        <w:rPr>
          <w:rFonts w:ascii="Times New Roman" w:hAnsi="Times New Roman" w:cs="Times New Roman"/>
          <w:b/>
          <w:bCs/>
        </w:rPr>
        <w:t>a</w:t>
      </w:r>
    </w:p>
    <w:p w14:paraId="66DAAC78" w14:textId="77777777" w:rsidR="005B326F" w:rsidRPr="006A53E6" w:rsidRDefault="00000000" w:rsidP="0060258B">
      <w:pPr>
        <w:ind w:firstLine="360"/>
        <w:rPr>
          <w:rFonts w:ascii="Times New Roman" w:hAnsi="Times New Roman" w:cs="Times New Roman"/>
        </w:rPr>
      </w:pPr>
      <w:r w:rsidRPr="006A53E6">
        <w:rPr>
          <w:rFonts w:ascii="Times New Roman" w:hAnsi="Times New Roman" w:cs="Times New Roman"/>
        </w:rPr>
        <w:t>The dataset for this project is centered on historical stock data for NVIDIA (NVDA). The data includes key stock market variables such as:</w:t>
      </w:r>
    </w:p>
    <w:p w14:paraId="6E175B19" w14:textId="77777777" w:rsidR="005B326F" w:rsidRPr="006A53E6" w:rsidRDefault="00000000" w:rsidP="005B326F">
      <w:pPr>
        <w:pStyle w:val="ListParagraph"/>
        <w:numPr>
          <w:ilvl w:val="0"/>
          <w:numId w:val="13"/>
        </w:numPr>
        <w:rPr>
          <w:rFonts w:ascii="Times New Roman" w:hAnsi="Times New Roman" w:cs="Times New Roman"/>
        </w:rPr>
      </w:pPr>
      <w:r w:rsidRPr="006A53E6">
        <w:rPr>
          <w:rFonts w:ascii="Times New Roman" w:hAnsi="Times New Roman" w:cs="Times New Roman"/>
        </w:rPr>
        <w:t>Date: The trading date.</w:t>
      </w:r>
    </w:p>
    <w:p w14:paraId="110EB051" w14:textId="77777777" w:rsidR="005B326F" w:rsidRPr="006A53E6" w:rsidRDefault="00000000" w:rsidP="005B326F">
      <w:pPr>
        <w:pStyle w:val="ListParagraph"/>
        <w:numPr>
          <w:ilvl w:val="0"/>
          <w:numId w:val="13"/>
        </w:numPr>
        <w:rPr>
          <w:rFonts w:ascii="Times New Roman" w:hAnsi="Times New Roman" w:cs="Times New Roman"/>
        </w:rPr>
      </w:pPr>
      <w:r w:rsidRPr="006A53E6">
        <w:rPr>
          <w:rFonts w:ascii="Times New Roman" w:hAnsi="Times New Roman" w:cs="Times New Roman"/>
        </w:rPr>
        <w:t>Open: NVIDIA stock's opening price.</w:t>
      </w:r>
    </w:p>
    <w:p w14:paraId="7B8ECBFE" w14:textId="77777777" w:rsidR="005B326F" w:rsidRPr="006A53E6" w:rsidRDefault="00000000" w:rsidP="005B326F">
      <w:pPr>
        <w:pStyle w:val="ListParagraph"/>
        <w:numPr>
          <w:ilvl w:val="0"/>
          <w:numId w:val="13"/>
        </w:numPr>
        <w:rPr>
          <w:rFonts w:ascii="Times New Roman" w:hAnsi="Times New Roman" w:cs="Times New Roman"/>
        </w:rPr>
      </w:pPr>
      <w:r w:rsidRPr="006A53E6">
        <w:rPr>
          <w:rFonts w:ascii="Times New Roman" w:hAnsi="Times New Roman" w:cs="Times New Roman"/>
        </w:rPr>
        <w:t>High: The highest price recorded during the trading day.</w:t>
      </w:r>
    </w:p>
    <w:p w14:paraId="3034D4CC" w14:textId="77777777" w:rsidR="005B326F" w:rsidRPr="006A53E6" w:rsidRDefault="00000000" w:rsidP="005B326F">
      <w:pPr>
        <w:pStyle w:val="ListParagraph"/>
        <w:numPr>
          <w:ilvl w:val="0"/>
          <w:numId w:val="13"/>
        </w:numPr>
        <w:rPr>
          <w:rFonts w:ascii="Times New Roman" w:hAnsi="Times New Roman" w:cs="Times New Roman"/>
        </w:rPr>
      </w:pPr>
      <w:r w:rsidRPr="006A53E6">
        <w:rPr>
          <w:rFonts w:ascii="Times New Roman" w:hAnsi="Times New Roman" w:cs="Times New Roman"/>
        </w:rPr>
        <w:t>Low: The lowest price recorded during the trading day.</w:t>
      </w:r>
    </w:p>
    <w:p w14:paraId="75D463CF" w14:textId="77777777" w:rsidR="005B326F" w:rsidRPr="006A53E6" w:rsidRDefault="00000000" w:rsidP="005B326F">
      <w:pPr>
        <w:pStyle w:val="ListParagraph"/>
        <w:numPr>
          <w:ilvl w:val="0"/>
          <w:numId w:val="13"/>
        </w:numPr>
        <w:rPr>
          <w:rFonts w:ascii="Times New Roman" w:hAnsi="Times New Roman" w:cs="Times New Roman"/>
        </w:rPr>
      </w:pPr>
      <w:r w:rsidRPr="006A53E6">
        <w:rPr>
          <w:rFonts w:ascii="Times New Roman" w:hAnsi="Times New Roman" w:cs="Times New Roman"/>
        </w:rPr>
        <w:t>Close: The final price at the close of the trading day.</w:t>
      </w:r>
    </w:p>
    <w:p w14:paraId="7005E3E6" w14:textId="77777777" w:rsidR="005B326F" w:rsidRPr="006A53E6" w:rsidRDefault="00000000" w:rsidP="005B326F">
      <w:pPr>
        <w:pStyle w:val="ListParagraph"/>
        <w:numPr>
          <w:ilvl w:val="0"/>
          <w:numId w:val="13"/>
        </w:numPr>
        <w:rPr>
          <w:rFonts w:ascii="Times New Roman" w:hAnsi="Times New Roman" w:cs="Times New Roman"/>
        </w:rPr>
      </w:pPr>
      <w:r w:rsidRPr="006A53E6">
        <w:rPr>
          <w:rFonts w:ascii="Times New Roman" w:hAnsi="Times New Roman" w:cs="Times New Roman"/>
        </w:rPr>
        <w:lastRenderedPageBreak/>
        <w:t>Adjusted Close: The closing price adjusted for corporate actions, such as stock splits and dividends.</w:t>
      </w:r>
    </w:p>
    <w:p w14:paraId="2D04D761" w14:textId="77777777" w:rsidR="00B546BA" w:rsidRPr="0060258B" w:rsidRDefault="00000000" w:rsidP="0060258B">
      <w:pPr>
        <w:pStyle w:val="ListParagraph"/>
        <w:numPr>
          <w:ilvl w:val="0"/>
          <w:numId w:val="13"/>
        </w:numPr>
        <w:rPr>
          <w:rFonts w:ascii="Times New Roman" w:hAnsi="Times New Roman" w:cs="Times New Roman"/>
        </w:rPr>
      </w:pPr>
      <w:r w:rsidRPr="006A53E6">
        <w:rPr>
          <w:rFonts w:ascii="Times New Roman" w:hAnsi="Times New Roman" w:cs="Times New Roman"/>
        </w:rPr>
        <w:t>Volume: The number of shares traded on that day.</w:t>
      </w:r>
    </w:p>
    <w:p w14:paraId="2DC78293" w14:textId="77777777" w:rsidR="00FC7ABF" w:rsidRPr="006A53E6" w:rsidRDefault="00FC7ABF" w:rsidP="005B326F">
      <w:pPr>
        <w:ind w:firstLine="0"/>
        <w:rPr>
          <w:rFonts w:ascii="Times New Roman" w:hAnsi="Times New Roman" w:cs="Times New Roman"/>
        </w:rPr>
      </w:pPr>
    </w:p>
    <w:p w14:paraId="59E90F2D" w14:textId="77777777" w:rsidR="005B326F" w:rsidRPr="006A53E6" w:rsidRDefault="00000000" w:rsidP="005B326F">
      <w:pPr>
        <w:ind w:firstLine="0"/>
        <w:jc w:val="center"/>
        <w:rPr>
          <w:rFonts w:ascii="Times New Roman" w:hAnsi="Times New Roman" w:cs="Times New Roman"/>
          <w:b/>
          <w:bCs/>
        </w:rPr>
      </w:pPr>
      <w:r w:rsidRPr="006A53E6">
        <w:rPr>
          <w:rFonts w:ascii="Times New Roman" w:hAnsi="Times New Roman" w:cs="Times New Roman"/>
          <w:b/>
          <w:bCs/>
        </w:rPr>
        <w:t>Modeling Approach</w:t>
      </w:r>
    </w:p>
    <w:p w14:paraId="5CF82004" w14:textId="77777777" w:rsidR="005B326F" w:rsidRPr="006A53E6" w:rsidRDefault="00000000" w:rsidP="005B326F">
      <w:pPr>
        <w:ind w:firstLine="0"/>
        <w:rPr>
          <w:rFonts w:ascii="Times New Roman" w:hAnsi="Times New Roman" w:cs="Times New Roman"/>
          <w:b/>
          <w:bCs/>
        </w:rPr>
      </w:pPr>
      <w:r w:rsidRPr="006A53E6">
        <w:rPr>
          <w:rFonts w:ascii="Times New Roman" w:hAnsi="Times New Roman" w:cs="Times New Roman"/>
          <w:b/>
          <w:bCs/>
        </w:rPr>
        <w:t>Model Selection</w:t>
      </w:r>
    </w:p>
    <w:p w14:paraId="35F11E28" w14:textId="77777777" w:rsidR="0060258B" w:rsidRPr="0060258B" w:rsidRDefault="00000000" w:rsidP="0060258B">
      <w:pPr>
        <w:ind w:firstLine="0"/>
        <w:rPr>
          <w:rFonts w:ascii="Times New Roman" w:hAnsi="Times New Roman" w:cs="Times New Roman"/>
        </w:rPr>
      </w:pPr>
      <w:r w:rsidRPr="0060258B">
        <w:rPr>
          <w:rFonts w:ascii="Times New Roman" w:hAnsi="Times New Roman" w:cs="Times New Roman"/>
        </w:rPr>
        <w:t>To predict NVIDIA's stock price movement, we will evaluate the following models:</w:t>
      </w:r>
    </w:p>
    <w:p w14:paraId="7E1EC32A" w14:textId="77777777" w:rsidR="0060258B" w:rsidRDefault="00000000" w:rsidP="0060258B">
      <w:pPr>
        <w:pStyle w:val="ListParagraph"/>
        <w:numPr>
          <w:ilvl w:val="0"/>
          <w:numId w:val="13"/>
        </w:numPr>
        <w:rPr>
          <w:rFonts w:ascii="Times New Roman" w:hAnsi="Times New Roman" w:cs="Times New Roman"/>
        </w:rPr>
      </w:pPr>
      <w:r w:rsidRPr="0060258B">
        <w:rPr>
          <w:rFonts w:ascii="Times New Roman" w:hAnsi="Times New Roman" w:cs="Times New Roman"/>
        </w:rPr>
        <w:t>Logistic Regression: This will classify price movements as increases or decreases based on historical data, serving as a baseline for binary classification.</w:t>
      </w:r>
    </w:p>
    <w:p w14:paraId="7D320BE7" w14:textId="77777777" w:rsidR="0060258B" w:rsidRDefault="00000000" w:rsidP="0060258B">
      <w:pPr>
        <w:pStyle w:val="ListParagraph"/>
        <w:numPr>
          <w:ilvl w:val="0"/>
          <w:numId w:val="13"/>
        </w:numPr>
        <w:rPr>
          <w:rFonts w:ascii="Times New Roman" w:hAnsi="Times New Roman" w:cs="Times New Roman"/>
        </w:rPr>
      </w:pPr>
      <w:r w:rsidRPr="0060258B">
        <w:rPr>
          <w:rFonts w:ascii="Times New Roman" w:hAnsi="Times New Roman" w:cs="Times New Roman"/>
        </w:rPr>
        <w:t>LSTM (Long Short-Term Memory): This recurrent neural network will analyze historical trends to forecast future price direction, considering both short-term and long-term patterns.</w:t>
      </w:r>
    </w:p>
    <w:p w14:paraId="03FFA178" w14:textId="77777777" w:rsidR="0060258B" w:rsidRPr="0060258B" w:rsidRDefault="00000000" w:rsidP="0060258B">
      <w:pPr>
        <w:pStyle w:val="ListParagraph"/>
        <w:numPr>
          <w:ilvl w:val="0"/>
          <w:numId w:val="13"/>
        </w:numPr>
        <w:rPr>
          <w:rFonts w:ascii="Times New Roman" w:hAnsi="Times New Roman" w:cs="Times New Roman"/>
        </w:rPr>
      </w:pPr>
      <w:r w:rsidRPr="0060258B">
        <w:rPr>
          <w:rFonts w:ascii="Times New Roman" w:hAnsi="Times New Roman" w:cs="Times New Roman"/>
        </w:rPr>
        <w:t>Random Forest Classification: This algorithm will handle complex interactions and non-linear relationships to predict stock price movements using features like historical prices, trading volume, and price volatility.</w:t>
      </w:r>
    </w:p>
    <w:p w14:paraId="00E23883" w14:textId="77777777" w:rsidR="0060258B" w:rsidRPr="0060258B" w:rsidRDefault="00000000" w:rsidP="0060258B">
      <w:pPr>
        <w:ind w:firstLine="0"/>
        <w:rPr>
          <w:rFonts w:ascii="Times New Roman" w:hAnsi="Times New Roman" w:cs="Times New Roman"/>
        </w:rPr>
      </w:pPr>
      <w:r w:rsidRPr="0060258B">
        <w:rPr>
          <w:rFonts w:ascii="Times New Roman" w:hAnsi="Times New Roman" w:cs="Times New Roman"/>
        </w:rPr>
        <w:t>These models will be tested to assess their effectiveness in predicting NVIDIA's stock price direction, offering a range of traditional and advanced methods.</w:t>
      </w:r>
    </w:p>
    <w:p w14:paraId="019EAABF" w14:textId="77777777" w:rsidR="00FC7ABF" w:rsidRPr="006A53E6" w:rsidRDefault="00FC7ABF" w:rsidP="00FC7ABF">
      <w:pPr>
        <w:ind w:firstLine="360"/>
        <w:rPr>
          <w:rFonts w:ascii="Times New Roman" w:hAnsi="Times New Roman" w:cs="Times New Roman"/>
        </w:rPr>
      </w:pPr>
    </w:p>
    <w:p w14:paraId="3F091ADC" w14:textId="77777777" w:rsidR="005B326F" w:rsidRPr="006A53E6" w:rsidRDefault="00000000" w:rsidP="005B326F">
      <w:pPr>
        <w:ind w:firstLine="0"/>
        <w:rPr>
          <w:rFonts w:ascii="Times New Roman" w:hAnsi="Times New Roman" w:cs="Times New Roman"/>
          <w:b/>
          <w:bCs/>
        </w:rPr>
      </w:pPr>
      <w:r w:rsidRPr="006A53E6">
        <w:rPr>
          <w:rFonts w:ascii="Times New Roman" w:hAnsi="Times New Roman" w:cs="Times New Roman"/>
          <w:b/>
          <w:bCs/>
        </w:rPr>
        <w:t>Why these Models?</w:t>
      </w:r>
    </w:p>
    <w:p w14:paraId="5B58351C" w14:textId="77777777" w:rsidR="005B326F" w:rsidRPr="006A53E6" w:rsidRDefault="00000000" w:rsidP="005B326F">
      <w:pPr>
        <w:ind w:firstLine="0"/>
        <w:rPr>
          <w:rFonts w:ascii="Times New Roman" w:hAnsi="Times New Roman" w:cs="Times New Roman"/>
        </w:rPr>
      </w:pPr>
      <w:r w:rsidRPr="006A53E6">
        <w:rPr>
          <w:rFonts w:ascii="Times New Roman" w:hAnsi="Times New Roman" w:cs="Times New Roman"/>
        </w:rPr>
        <w:tab/>
      </w:r>
      <w:r w:rsidR="005961DD">
        <w:rPr>
          <w:rFonts w:ascii="Times New Roman" w:hAnsi="Times New Roman" w:cs="Times New Roman"/>
        </w:rPr>
        <w:t>We</w:t>
      </w:r>
      <w:r w:rsidR="005961DD" w:rsidRPr="005961DD">
        <w:rPr>
          <w:rFonts w:ascii="Times New Roman" w:hAnsi="Times New Roman" w:cs="Times New Roman"/>
        </w:rPr>
        <w:t xml:space="preserve"> chose these models because of their unique strength in predicting stock price movements. Logistic Regression gives us a simple baseline for classifying price changes. LSTM is great at capturing long-term patterns and time-based trends through deep learning. Random Forest handles complex, non-linear relationships and interactions, like price volatility and trading </w:t>
      </w:r>
      <w:r w:rsidR="005961DD" w:rsidRPr="005961DD">
        <w:rPr>
          <w:rFonts w:ascii="Times New Roman" w:hAnsi="Times New Roman" w:cs="Times New Roman"/>
        </w:rPr>
        <w:lastRenderedPageBreak/>
        <w:t>volume. By testing these models, we</w:t>
      </w:r>
      <w:r w:rsidR="005961DD">
        <w:rPr>
          <w:rFonts w:ascii="Times New Roman" w:hAnsi="Times New Roman" w:cs="Times New Roman"/>
        </w:rPr>
        <w:t xml:space="preserve"> wi</w:t>
      </w:r>
      <w:r w:rsidR="005961DD" w:rsidRPr="005961DD">
        <w:rPr>
          <w:rFonts w:ascii="Times New Roman" w:hAnsi="Times New Roman" w:cs="Times New Roman"/>
        </w:rPr>
        <w:t>ll be able to compare their performance and figure out which approach works best for forecasting stock prices.</w:t>
      </w:r>
    </w:p>
    <w:p w14:paraId="61FA53D4" w14:textId="77777777" w:rsidR="005B326F" w:rsidRPr="006A53E6" w:rsidRDefault="005B326F" w:rsidP="005B326F">
      <w:pPr>
        <w:ind w:firstLine="0"/>
        <w:rPr>
          <w:rFonts w:ascii="Times New Roman" w:hAnsi="Times New Roman" w:cs="Times New Roman"/>
        </w:rPr>
      </w:pPr>
    </w:p>
    <w:p w14:paraId="5B6ED1FE" w14:textId="77777777" w:rsidR="005B326F" w:rsidRPr="006A53E6" w:rsidRDefault="00000000" w:rsidP="005B326F">
      <w:pPr>
        <w:ind w:firstLine="0"/>
        <w:rPr>
          <w:rFonts w:ascii="Times New Roman" w:hAnsi="Times New Roman" w:cs="Times New Roman"/>
          <w:b/>
          <w:bCs/>
        </w:rPr>
      </w:pPr>
      <w:r w:rsidRPr="006A53E6">
        <w:rPr>
          <w:rFonts w:ascii="Times New Roman" w:hAnsi="Times New Roman" w:cs="Times New Roman"/>
          <w:b/>
          <w:bCs/>
        </w:rPr>
        <w:t>Evaluation of Results</w:t>
      </w:r>
    </w:p>
    <w:p w14:paraId="457ADF48" w14:textId="77777777" w:rsidR="005B326F" w:rsidRPr="006A53E6" w:rsidRDefault="00000000" w:rsidP="005961DD">
      <w:pPr>
        <w:rPr>
          <w:rFonts w:ascii="Times New Roman" w:hAnsi="Times New Roman" w:cs="Times New Roman"/>
        </w:rPr>
      </w:pPr>
      <w:r w:rsidRPr="005961DD">
        <w:rPr>
          <w:rFonts w:ascii="Times New Roman" w:hAnsi="Times New Roman" w:cs="Times New Roman"/>
        </w:rPr>
        <w:t>To ensure accurate predictions of NVIDIA's stock price movements, we</w:t>
      </w:r>
      <w:r>
        <w:rPr>
          <w:rFonts w:ascii="Times New Roman" w:hAnsi="Times New Roman" w:cs="Times New Roman"/>
        </w:rPr>
        <w:t xml:space="preserve"> wi</w:t>
      </w:r>
      <w:r w:rsidRPr="005961DD">
        <w:rPr>
          <w:rFonts w:ascii="Times New Roman" w:hAnsi="Times New Roman" w:cs="Times New Roman"/>
        </w:rPr>
        <w:t>ll use several metrics for evaluation. Accuracy will measure the proportion of correct predictions for classification 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15D4971D" w14:textId="77777777" w:rsidR="005B326F" w:rsidRPr="006A53E6" w:rsidRDefault="00000000" w:rsidP="005B326F">
      <w:pPr>
        <w:ind w:firstLine="0"/>
        <w:jc w:val="center"/>
        <w:rPr>
          <w:rFonts w:ascii="Times New Roman" w:hAnsi="Times New Roman" w:cs="Times New Roman"/>
          <w:b/>
          <w:bCs/>
        </w:rPr>
      </w:pPr>
      <w:r w:rsidRPr="006A53E6">
        <w:rPr>
          <w:rFonts w:ascii="Times New Roman" w:hAnsi="Times New Roman" w:cs="Times New Roman"/>
          <w:b/>
          <w:bCs/>
        </w:rPr>
        <w:t>Learning Objectives</w:t>
      </w:r>
    </w:p>
    <w:p w14:paraId="17B5F1BA" w14:textId="77777777" w:rsidR="005A09FE" w:rsidRPr="006A53E6" w:rsidRDefault="00000000" w:rsidP="005B326F">
      <w:pPr>
        <w:ind w:firstLine="0"/>
        <w:rPr>
          <w:rFonts w:ascii="Times New Roman" w:hAnsi="Times New Roman" w:cs="Times New Roman"/>
        </w:rPr>
      </w:pPr>
      <w:r w:rsidRPr="006A53E6">
        <w:rPr>
          <w:rFonts w:ascii="Times New Roman" w:hAnsi="Times New Roman" w:cs="Times New Roman"/>
        </w:rPr>
        <w:t xml:space="preserve">This project aims to deepen our understanding of the factors influencing NVIDIA's stock price movements by analyzing key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w:t>
      </w:r>
      <w:r w:rsidRPr="006A53E6">
        <w:rPr>
          <w:rFonts w:ascii="Times New Roman" w:hAnsi="Times New Roman" w:cs="Times New Roman"/>
        </w:rPr>
        <w:lastRenderedPageBreak/>
        <w:t>predicts stock price movements while providing insights into the behavior of NVIDIA's stock about technological advancements.</w:t>
      </w:r>
    </w:p>
    <w:p w14:paraId="3A073D45" w14:textId="77777777" w:rsidR="005A09FE" w:rsidRPr="006A53E6" w:rsidRDefault="005A09FE" w:rsidP="005B326F">
      <w:pPr>
        <w:ind w:firstLine="0"/>
        <w:rPr>
          <w:rFonts w:ascii="Times New Roman" w:hAnsi="Times New Roman" w:cs="Times New Roman"/>
        </w:rPr>
      </w:pPr>
    </w:p>
    <w:p w14:paraId="42C64B98" w14:textId="77777777" w:rsidR="005B326F" w:rsidRPr="006A53E6" w:rsidRDefault="00000000" w:rsidP="005B326F">
      <w:pPr>
        <w:ind w:firstLine="0"/>
        <w:jc w:val="center"/>
        <w:rPr>
          <w:rFonts w:ascii="Times New Roman" w:hAnsi="Times New Roman" w:cs="Times New Roman"/>
          <w:b/>
          <w:bCs/>
        </w:rPr>
      </w:pPr>
      <w:r w:rsidRPr="006A53E6">
        <w:rPr>
          <w:rFonts w:ascii="Times New Roman" w:hAnsi="Times New Roman" w:cs="Times New Roman"/>
          <w:b/>
          <w:bCs/>
        </w:rPr>
        <w:t>Risks and Ethical Concerns</w:t>
      </w:r>
    </w:p>
    <w:p w14:paraId="4C4EE3A7" w14:textId="77777777" w:rsidR="005B326F" w:rsidRPr="006A53E6" w:rsidRDefault="00000000" w:rsidP="005B326F">
      <w:pPr>
        <w:ind w:firstLine="0"/>
        <w:rPr>
          <w:rFonts w:ascii="Times New Roman" w:hAnsi="Times New Roman" w:cs="Times New Roman"/>
          <w:b/>
          <w:bCs/>
        </w:rPr>
      </w:pPr>
      <w:r w:rsidRPr="006A53E6">
        <w:rPr>
          <w:rFonts w:ascii="Times New Roman" w:hAnsi="Times New Roman" w:cs="Times New Roman"/>
          <w:b/>
          <w:bCs/>
        </w:rPr>
        <w:t>Risks</w:t>
      </w:r>
    </w:p>
    <w:p w14:paraId="09806AEB" w14:textId="77777777" w:rsidR="005A09FE" w:rsidRPr="006A53E6" w:rsidRDefault="00000000" w:rsidP="00F331AB">
      <w:pPr>
        <w:ind w:firstLine="0"/>
        <w:rPr>
          <w:rFonts w:ascii="Times New Roman" w:hAnsi="Times New Roman" w:cs="Times New Roman"/>
        </w:rPr>
      </w:pPr>
      <w:r w:rsidRPr="006A53E6">
        <w:rPr>
          <w:rFonts w:ascii="Times New Roman" w:hAnsi="Times New Roman" w:cs="Times New Roman"/>
        </w:rPr>
        <w:t>This project faces several risks that must be carefully managed. One key risk is overfitting, where the model may perform well on historical data but fail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1E926668" w14:textId="77777777" w:rsidR="005A09FE" w:rsidRPr="006A53E6" w:rsidRDefault="005A09FE" w:rsidP="00F331AB">
      <w:pPr>
        <w:ind w:firstLine="0"/>
        <w:rPr>
          <w:rFonts w:ascii="Times New Roman" w:hAnsi="Times New Roman" w:cs="Times New Roman"/>
        </w:rPr>
      </w:pPr>
    </w:p>
    <w:p w14:paraId="716F5DA0" w14:textId="77777777" w:rsidR="00F331AB" w:rsidRPr="006A53E6" w:rsidRDefault="00000000" w:rsidP="00F331AB">
      <w:pPr>
        <w:ind w:firstLine="0"/>
        <w:rPr>
          <w:rFonts w:ascii="Times New Roman" w:hAnsi="Times New Roman" w:cs="Times New Roman"/>
          <w:b/>
          <w:bCs/>
        </w:rPr>
      </w:pPr>
      <w:r w:rsidRPr="006A53E6">
        <w:rPr>
          <w:rFonts w:ascii="Times New Roman" w:hAnsi="Times New Roman" w:cs="Times New Roman"/>
          <w:b/>
          <w:bCs/>
        </w:rPr>
        <w:t>Ethical Concerns</w:t>
      </w:r>
    </w:p>
    <w:p w14:paraId="5867A5A8" w14:textId="77777777" w:rsidR="005A09FE" w:rsidRPr="006A53E6" w:rsidRDefault="00000000" w:rsidP="00F331AB">
      <w:pPr>
        <w:ind w:firstLine="0"/>
        <w:rPr>
          <w:rFonts w:ascii="Times New Roman" w:hAnsi="Times New Roman" w:cs="Times New Roman"/>
        </w:rPr>
      </w:pPr>
      <w:r w:rsidRPr="006A53E6">
        <w:rPr>
          <w:rFonts w:ascii="Times New Roman" w:hAnsi="Times New Roman" w:cs="Times New Roman"/>
        </w:rPr>
        <w:t>There are also ethical considerations to keep in mind for this project. One significant concern is market manipulation</w:t>
      </w:r>
      <w:r w:rsidR="005961DD">
        <w:rPr>
          <w:rFonts w:ascii="Times New Roman" w:hAnsi="Times New Roman" w:cs="Times New Roman"/>
        </w:rPr>
        <w:t>. T</w:t>
      </w:r>
      <w:r w:rsidRPr="006A53E6">
        <w:rPr>
          <w:rFonts w:ascii="Times New Roman" w:hAnsi="Times New Roman" w:cs="Times New Roman"/>
        </w:rPr>
        <w:t>he predictive models developed could potentially be used for unethical purposes, such as manipulating stock prices. While this project is for educational purposes, it is essential to consider the broader implications of sharing predictive models. Additionally, if we decide to integrate sentiment analysis from social media or financial reports, data privacy becomes another concern. We must ensure that any external data sources comply with privacy regulations to avoid misuse of personal information.</w:t>
      </w:r>
    </w:p>
    <w:p w14:paraId="1B4AF27A" w14:textId="77777777" w:rsidR="005961DD" w:rsidRDefault="005961DD" w:rsidP="00F331AB">
      <w:pPr>
        <w:ind w:firstLine="0"/>
        <w:rPr>
          <w:rFonts w:ascii="Times New Roman" w:hAnsi="Times New Roman" w:cs="Times New Roman"/>
        </w:rPr>
      </w:pPr>
    </w:p>
    <w:p w14:paraId="283F204C" w14:textId="77777777" w:rsidR="008950A2" w:rsidRDefault="008950A2" w:rsidP="00F331AB">
      <w:pPr>
        <w:ind w:firstLine="0"/>
        <w:rPr>
          <w:rFonts w:ascii="Times New Roman" w:hAnsi="Times New Roman" w:cs="Times New Roman"/>
        </w:rPr>
      </w:pPr>
    </w:p>
    <w:p w14:paraId="1AE3533C" w14:textId="77777777" w:rsidR="008950A2" w:rsidRPr="006A53E6" w:rsidRDefault="008950A2" w:rsidP="00F331AB">
      <w:pPr>
        <w:ind w:firstLine="0"/>
        <w:rPr>
          <w:rFonts w:ascii="Times New Roman" w:hAnsi="Times New Roman" w:cs="Times New Roman"/>
        </w:rPr>
      </w:pPr>
    </w:p>
    <w:p w14:paraId="254500FF" w14:textId="77777777" w:rsidR="00F331AB" w:rsidRPr="006A53E6" w:rsidRDefault="00000000" w:rsidP="00F331AB">
      <w:pPr>
        <w:ind w:firstLine="0"/>
        <w:rPr>
          <w:rFonts w:ascii="Times New Roman" w:hAnsi="Times New Roman" w:cs="Times New Roman"/>
          <w:b/>
          <w:bCs/>
        </w:rPr>
      </w:pPr>
      <w:r w:rsidRPr="006A53E6">
        <w:rPr>
          <w:rFonts w:ascii="Times New Roman" w:hAnsi="Times New Roman" w:cs="Times New Roman"/>
          <w:b/>
          <w:bCs/>
        </w:rPr>
        <w:lastRenderedPageBreak/>
        <w:t>Contingency Plan</w:t>
      </w:r>
    </w:p>
    <w:p w14:paraId="634405D6" w14:textId="77777777" w:rsidR="006A53E6" w:rsidRDefault="00000000" w:rsidP="005961DD">
      <w:pPr>
        <w:rPr>
          <w:rFonts w:ascii="Times New Roman" w:hAnsi="Times New Roman" w:cs="Times New Roman"/>
        </w:rPr>
      </w:pPr>
      <w:r w:rsidRPr="006A53E6">
        <w:rPr>
          <w:rFonts w:ascii="Times New Roman" w:hAnsi="Times New Roman" w:cs="Times New Roman"/>
        </w:rPr>
        <w:t>If the initial project fails to deliver the expected results, we will pivot to a predictive analytics project using an NCAA dataset, which contains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followed by testing models like linear regression and random forest to forecast revenue and expenses. This pivot will allow us to apply the same machine-learning techniques in a different domain.</w:t>
      </w:r>
    </w:p>
    <w:p w14:paraId="43A0BC5B" w14:textId="77777777" w:rsidR="006A53E6" w:rsidRPr="006A53E6" w:rsidRDefault="006A53E6" w:rsidP="00F331AB">
      <w:pPr>
        <w:ind w:firstLine="0"/>
        <w:rPr>
          <w:rFonts w:ascii="Times New Roman" w:hAnsi="Times New Roman" w:cs="Times New Roman"/>
        </w:rPr>
      </w:pPr>
    </w:p>
    <w:p w14:paraId="0866D231" w14:textId="77777777" w:rsidR="006A53E6" w:rsidRDefault="00000000" w:rsidP="006A53E6">
      <w:pPr>
        <w:ind w:firstLine="0"/>
        <w:rPr>
          <w:rFonts w:ascii="Times New Roman" w:hAnsi="Times New Roman" w:cs="Times New Roman"/>
        </w:rPr>
      </w:pPr>
      <w:r w:rsidRPr="006A53E6">
        <w:rPr>
          <w:rFonts w:ascii="Times New Roman" w:hAnsi="Times New Roman" w:cs="Times New Roman"/>
          <w:b/>
          <w:bCs/>
        </w:rPr>
        <w:t>Conclusion</w:t>
      </w:r>
    </w:p>
    <w:p w14:paraId="6B9A6130" w14:textId="77777777" w:rsidR="006A53E6" w:rsidRDefault="00000000" w:rsidP="005961DD">
      <w:pPr>
        <w:rPr>
          <w:rFonts w:ascii="Times New Roman" w:hAnsi="Times New Roman" w:cs="Times New Roman"/>
        </w:rPr>
      </w:pPr>
      <w:r>
        <w:rPr>
          <w:rFonts w:ascii="Times New Roman" w:hAnsi="Times New Roman" w:cs="Times New Roman"/>
        </w:rPr>
        <w:t>T</w:t>
      </w:r>
      <w:r w:rsidRPr="006A53E6">
        <w:rPr>
          <w:rFonts w:ascii="Times New Roman" w:hAnsi="Times New Roman" w:cs="Times New Roman"/>
        </w:rPr>
        <w:t>his project focuses on predicting NVIDIA's stock price movements using predictive analytics models, such as L</w:t>
      </w:r>
      <w:r>
        <w:rPr>
          <w:rFonts w:ascii="Times New Roman" w:hAnsi="Times New Roman" w:cs="Times New Roman"/>
        </w:rPr>
        <w:t>ogistic</w:t>
      </w:r>
      <w:r w:rsidRPr="006A53E6">
        <w:rPr>
          <w:rFonts w:ascii="Times New Roman" w:hAnsi="Times New Roman" w:cs="Times New Roman"/>
        </w:rPr>
        <w:t xml:space="preserve"> Regression, LSTM, and Random Forest</w:t>
      </w:r>
      <w:r>
        <w:rPr>
          <w:rFonts w:ascii="Times New Roman" w:hAnsi="Times New Roman" w:cs="Times New Roman"/>
        </w:rPr>
        <w:t xml:space="preserve"> Classification</w:t>
      </w:r>
      <w:r w:rsidRPr="006A53E6">
        <w:rPr>
          <w:rFonts w:ascii="Times New Roman" w:hAnsi="Times New Roman" w:cs="Times New Roman"/>
        </w:rPr>
        <w:t>. These models will help capture both short- and long-term stock trends, providing valuable insights for investors and analysts. We will evaluate model performance using metrics like MAE, RMSE, and R-squared to determine the most effective approach. The project also considers risks like overfitting and data limitations, as well as ethical concerns regarding the use of predictive models in stock trading. Additionally, a contingency plan is in place to pivot to a predictive analytics project using NCAA financial data if the stock price predictions fail to yield satisfactory results. Ultimately, this project aims to refine forecasting techniques and develop accurate, actionable models for predicting NVIDIA's stock movements.</w:t>
      </w:r>
    </w:p>
    <w:sectPr w:rsidR="006A53E6">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DF3BE" w14:textId="77777777" w:rsidR="002533CC" w:rsidRDefault="002533CC">
      <w:pPr>
        <w:spacing w:line="240" w:lineRule="auto"/>
      </w:pPr>
      <w:r>
        <w:separator/>
      </w:r>
    </w:p>
  </w:endnote>
  <w:endnote w:type="continuationSeparator" w:id="0">
    <w:p w14:paraId="63149EEF" w14:textId="77777777" w:rsidR="002533CC" w:rsidRDefault="00253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11F1A" w14:textId="77777777" w:rsidR="002533CC" w:rsidRDefault="002533CC">
      <w:pPr>
        <w:spacing w:line="240" w:lineRule="auto"/>
      </w:pPr>
      <w:r>
        <w:separator/>
      </w:r>
    </w:p>
  </w:footnote>
  <w:footnote w:type="continuationSeparator" w:id="0">
    <w:p w14:paraId="5E2D634E" w14:textId="77777777" w:rsidR="002533CC" w:rsidRDefault="00253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65232"/>
    <w:rsid w:val="001519A4"/>
    <w:rsid w:val="001D10DF"/>
    <w:rsid w:val="002533CC"/>
    <w:rsid w:val="00450EDF"/>
    <w:rsid w:val="005961DD"/>
    <w:rsid w:val="005A09FE"/>
    <w:rsid w:val="005B326F"/>
    <w:rsid w:val="0060258B"/>
    <w:rsid w:val="006A53E6"/>
    <w:rsid w:val="006C1765"/>
    <w:rsid w:val="00894C99"/>
    <w:rsid w:val="008950A2"/>
    <w:rsid w:val="00B546BA"/>
    <w:rsid w:val="00B56C0E"/>
    <w:rsid w:val="00F331A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B6E44915-692F-034F-9BE4-15B0FB75BB8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3B21EC"/>
    <w:rsid w:val="00823D54"/>
    <w:rsid w:val="00B56C0E"/>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paragraph" w:customStyle="1" w:styleId="7C349DD0BE53B74F8C2599DDB4676BDD">
    <w:name w:val="7C349DD0BE53B74F8C2599DDB4676BDD"/>
  </w:style>
  <w:style w:type="paragraph" w:customStyle="1" w:styleId="15099A3BE79DAE408AA2335131A5B753">
    <w:name w:val="15099A3BE79DAE408AA2335131A5B753"/>
  </w:style>
  <w:style w:type="paragraph" w:customStyle="1" w:styleId="72370547EAA6DF4196FB4FA243A12664">
    <w:name w:val="72370547EAA6DF4196FB4FA243A12664"/>
  </w:style>
  <w:style w:type="character" w:styleId="Emphasis">
    <w:name w:val="Emphasis"/>
    <w:basedOn w:val="DefaultParagraphFont"/>
    <w:uiPriority w:val="20"/>
    <w:unhideWhenUsed/>
    <w:qFormat/>
    <w:rPr>
      <w:i/>
      <w:iCs/>
    </w:rPr>
  </w:style>
  <w:style w:type="paragraph" w:customStyle="1" w:styleId="5FFDB1ED7EE0AF428B842909029D5B03">
    <w:name w:val="5FFDB1ED7EE0AF428B842909029D5B03"/>
  </w:style>
  <w:style w:type="paragraph" w:customStyle="1" w:styleId="56A640898C4ADE41ACC2B29E17A5B6FD">
    <w:name w:val="56A640898C4ADE41ACC2B29E17A5B6FD"/>
  </w:style>
  <w:style w:type="paragraph" w:customStyle="1" w:styleId="A09C85CC3F705542911862F9176A01CF">
    <w:name w:val="A09C85CC3F705542911862F9176A01CF"/>
  </w:style>
  <w:style w:type="paragraph" w:customStyle="1" w:styleId="294E8BA6117C0E48BC20A5D585E6F93A">
    <w:name w:val="294E8BA6117C0E48BC20A5D585E6F93A"/>
  </w:style>
  <w:style w:type="paragraph" w:customStyle="1" w:styleId="65C6CAF70EBBC54C8ADA15D6BE60098B">
    <w:name w:val="65C6CAF70EBBC54C8ADA15D6BE60098B"/>
  </w:style>
  <w:style w:type="paragraph" w:customStyle="1" w:styleId="1FEB45E295945E42B3BE956FB10B8EBD">
    <w:name w:val="1FEB45E295945E42B3BE956FB10B8EBD"/>
  </w:style>
  <w:style w:type="paragraph" w:customStyle="1" w:styleId="44D795BCB4687A42BBB2CCC8434B3CB2">
    <w:name w:val="44D795BCB4687A42BBB2CCC8434B3CB2"/>
  </w:style>
  <w:style w:type="paragraph" w:customStyle="1" w:styleId="AB1600816D2D5D4F87C5214174850A04">
    <w:name w:val="AB1600816D2D5D4F87C5214174850A04"/>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6F214FD7797582448D14FC6A59C0905D">
    <w:name w:val="6F214FD7797582448D14FC6A59C0905D"/>
  </w:style>
  <w:style w:type="paragraph" w:customStyle="1" w:styleId="6CBBDA559F807E449F1C3A4A950429D8">
    <w:name w:val="6CBBDA559F807E449F1C3A4A950429D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B7AFD80DF035E74BA046C9DA847609BF">
    <w:name w:val="B7AFD80DF035E74BA046C9DA847609BF"/>
  </w:style>
  <w:style w:type="paragraph" w:customStyle="1" w:styleId="7E165FBF38DD194895D1A3CC91F93B02">
    <w:name w:val="7E165FBF38DD194895D1A3CC91F93B02"/>
  </w:style>
  <w:style w:type="paragraph" w:customStyle="1" w:styleId="E750746F1DD0F043A6C0D399A7C5DA71">
    <w:name w:val="E750746F1DD0F043A6C0D399A7C5DA7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FD90E52BB5811D48973B54C7DCFFED10">
    <w:name w:val="FD90E52BB5811D48973B54C7DCFFED10"/>
  </w:style>
  <w:style w:type="paragraph" w:customStyle="1" w:styleId="B6D3F5C16119EE48A7CAE2175D187D9C">
    <w:name w:val="B6D3F5C16119EE48A7CAE2175D187D9C"/>
  </w:style>
  <w:style w:type="paragraph" w:customStyle="1" w:styleId="9E1003E065257A42A6D3CBE16B8B8879">
    <w:name w:val="9E1003E065257A42A6D3CBE16B8B8879"/>
  </w:style>
  <w:style w:type="paragraph" w:styleId="Bibliography">
    <w:name w:val="Bibliography"/>
    <w:basedOn w:val="Normal"/>
    <w:next w:val="Normal"/>
    <w:uiPriority w:val="37"/>
    <w:semiHidden/>
    <w:unhideWhenUsed/>
  </w:style>
  <w:style w:type="paragraph" w:customStyle="1" w:styleId="71D39E9AE890A94C9EF8E3919C6DC3DF">
    <w:name w:val="71D39E9AE890A94C9EF8E3919C6DC3DF"/>
  </w:style>
  <w:style w:type="paragraph" w:customStyle="1" w:styleId="E866694CEA88F8448F5951E17DEFD29E">
    <w:name w:val="E866694CEA88F8448F5951E17DEFD29E"/>
  </w:style>
  <w:style w:type="paragraph" w:customStyle="1" w:styleId="E8C3883C96A1D04EB928BCB04E63C563">
    <w:name w:val="E8C3883C96A1D04EB928BCB04E63C563"/>
  </w:style>
  <w:style w:type="paragraph" w:customStyle="1" w:styleId="204DEA991FA9224CB8FEFD19A1BD330A">
    <w:name w:val="204DEA991FA9224CB8FEFD19A1BD330A"/>
  </w:style>
  <w:style w:type="paragraph" w:customStyle="1" w:styleId="FD9B6221A821B5498E360E26EC54BC6B">
    <w:name w:val="FD9B6221A821B5498E360E26EC54B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11</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Dexter Schincke</cp:lastModifiedBy>
  <cp:revision>3</cp:revision>
  <dcterms:created xsi:type="dcterms:W3CDTF">2024-09-08T00:47:00Z</dcterms:created>
  <dcterms:modified xsi:type="dcterms:W3CDTF">2024-09-08T00:59:00Z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