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353c41"/>
          <w:sz w:val="72"/>
          <w:szCs w:val="7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c41"/>
          <w:sz w:val="72"/>
          <w:szCs w:val="72"/>
          <w:highlight w:val="white"/>
          <w:rtl w:val="0"/>
        </w:rPr>
        <w:t xml:space="preserve">Trigger zu Ingame-Zeit auslösen.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353c4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353c4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53c41"/>
          <w:sz w:val="28"/>
          <w:szCs w:val="28"/>
          <w:highlight w:val="white"/>
          <w:rtl w:val="0"/>
        </w:rPr>
        <w:t xml:space="preserve">Um einen Trigger zur spezifischen Ingamezeit auszulösen nimmt man bitte folgenden Befehl im Bedingungs-Feld des Auslösers.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color w:val="353c4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b w:val="1"/>
          <w:color w:val="ff0000"/>
          <w:sz w:val="60"/>
          <w:szCs w:val="6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53c41"/>
          <w:sz w:val="60"/>
          <w:szCs w:val="60"/>
          <w:highlight w:val="white"/>
          <w:rtl w:val="0"/>
        </w:rPr>
        <w:t xml:space="preserve">date select 3 ==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60"/>
          <w:szCs w:val="60"/>
          <w:highlight w:val="white"/>
          <w:rtl w:val="0"/>
        </w:rPr>
        <w:t xml:space="preserve">STUNDE </w:t>
      </w:r>
      <w:r w:rsidDel="00000000" w:rsidR="00000000" w:rsidRPr="00000000">
        <w:rPr>
          <w:rFonts w:ascii="Roboto" w:cs="Roboto" w:eastAsia="Roboto" w:hAnsi="Roboto"/>
          <w:b w:val="1"/>
          <w:color w:val="353c41"/>
          <w:sz w:val="60"/>
          <w:szCs w:val="60"/>
          <w:highlight w:val="white"/>
          <w:rtl w:val="0"/>
        </w:rPr>
        <w:t xml:space="preserve">&amp;&amp; date select 4 ==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60"/>
          <w:szCs w:val="60"/>
          <w:highlight w:val="white"/>
          <w:rtl w:val="0"/>
        </w:rPr>
        <w:t xml:space="preserve">MINUTEN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b w:val="1"/>
          <w:color w:val="353c4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color w:val="353c41"/>
          <w:sz w:val="60"/>
          <w:szCs w:val="6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53c41"/>
          <w:sz w:val="60"/>
          <w:szCs w:val="60"/>
          <w:highlight w:val="white"/>
          <w:rtl w:val="0"/>
        </w:rPr>
        <w:t xml:space="preserve">Beispiel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color w:val="353c41"/>
          <w:sz w:val="60"/>
          <w:szCs w:val="6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53c41"/>
          <w:sz w:val="60"/>
          <w:szCs w:val="60"/>
          <w:highlight w:val="white"/>
          <w:rtl w:val="0"/>
        </w:rPr>
        <w:t xml:space="preserve">date select 3 ==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60"/>
          <w:szCs w:val="60"/>
          <w:highlight w:val="white"/>
          <w:rtl w:val="0"/>
        </w:rPr>
        <w:t xml:space="preserve">15 </w:t>
      </w:r>
      <w:r w:rsidDel="00000000" w:rsidR="00000000" w:rsidRPr="00000000">
        <w:rPr>
          <w:rFonts w:ascii="Roboto" w:cs="Roboto" w:eastAsia="Roboto" w:hAnsi="Roboto"/>
          <w:b w:val="1"/>
          <w:color w:val="353c41"/>
          <w:sz w:val="60"/>
          <w:szCs w:val="60"/>
          <w:highlight w:val="white"/>
          <w:rtl w:val="0"/>
        </w:rPr>
        <w:t xml:space="preserve">&amp;&amp; date select 4 ==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60"/>
          <w:szCs w:val="60"/>
          <w:highlight w:val="white"/>
          <w:rtl w:val="0"/>
        </w:rPr>
        <w:t xml:space="preserve">30 </w:t>
      </w:r>
      <w:r w:rsidDel="00000000" w:rsidR="00000000" w:rsidRPr="00000000">
        <w:rPr>
          <w:rFonts w:ascii="Roboto" w:cs="Roboto" w:eastAsia="Roboto" w:hAnsi="Roboto"/>
          <w:b w:val="1"/>
          <w:color w:val="353c41"/>
          <w:sz w:val="60"/>
          <w:szCs w:val="60"/>
          <w:highlight w:val="white"/>
          <w:rtl w:val="0"/>
        </w:rPr>
        <w:t xml:space="preserve">// Triggert um 15:30Uhr.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b w:val="1"/>
          <w:color w:val="353c4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b w:val="1"/>
          <w:color w:val="353c41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BIWiki Foreneintrag (Quelle)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  <w:t xml:space="preserve">L917 - Editortipps</w:t>
    </w:r>
  </w:p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  <w:t xml:space="preserve">Schlaak</w:t>
    </w:r>
  </w:p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  <w:t xml:space="preserve">18-09-23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s.bohemia.net/forums/topic/185374-trigger-specific-in-game-time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