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54"/>
          <w:szCs w:val="54"/>
        </w:rPr>
      </w:pPr>
      <w:bookmarkStart w:colFirst="0" w:colLast="0" w:name="_t7o2yd8fhfn7" w:id="0"/>
      <w:bookmarkEnd w:id="0"/>
      <w:r w:rsidDel="00000000" w:rsidR="00000000" w:rsidRPr="00000000">
        <w:rPr>
          <w:rtl w:val="0"/>
        </w:rPr>
        <w:t xml:space="preserve">Perguntas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de qualidade: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Qual é a importância de um plano de controle de qualidade para o desenvolvimento de um sistema?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recursos: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Como garantir que os recursos de um sistema sejam alocados de forma eficiente e equitativa?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Comunicação e colaboração: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Como a comunicação e a colaboração entre os componentes de um sistema podem ser melhoradas?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Documentação Adequada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é a importância da documentação adequada de um sistema?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