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46CA" w14:textId="51852C2E" w:rsidR="00C6412C" w:rsidRDefault="00C6412C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7DF4A727">
                <wp:simplePos x="0" y="0"/>
                <wp:positionH relativeFrom="column">
                  <wp:posOffset>14605</wp:posOffset>
                </wp:positionH>
                <wp:positionV relativeFrom="paragraph">
                  <wp:posOffset>-958418</wp:posOffset>
                </wp:positionV>
                <wp:extent cx="5949950" cy="1119505"/>
                <wp:effectExtent l="0" t="0" r="6350" b="0"/>
                <wp:wrapThrough wrapText="bothSides">
                  <wp:wrapPolygon edited="0">
                    <wp:start x="6593" y="0"/>
                    <wp:lineTo x="0" y="980"/>
                    <wp:lineTo x="0" y="19848"/>
                    <wp:lineTo x="6593" y="21318"/>
                    <wp:lineTo x="21577" y="21318"/>
                    <wp:lineTo x="21577" y="0"/>
                    <wp:lineTo x="6593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ex="http://schemas.microsoft.com/office/word/2018/wordml/c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ex="http://schemas.microsoft.com/office/word/2018/wordml/c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C68BE77" id="Group 5" o:spid="_x0000_s1026" style="position:absolute;left:0;text-align:left;margin-left:1.15pt;margin-top:-75.4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FBCpO3jAAAADg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FAX:  (734)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</w:p>
    <w:p w14:paraId="333EE411" w14:textId="77777777" w:rsidR="00C6412C" w:rsidRDefault="00C6412C" w:rsidP="00013847">
      <w:pPr>
        <w:tabs>
          <w:tab w:val="right" w:pos="9360"/>
        </w:tabs>
        <w:rPr>
          <w:rFonts w:cs="Arial"/>
          <w:szCs w:val="22"/>
        </w:rPr>
      </w:pPr>
    </w:p>
    <w:p w14:paraId="186E5511" w14:textId="40E40960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 w:rsidR="000845E6">
        <w:rPr>
          <w:rFonts w:cs="Arial"/>
          <w:szCs w:val="22"/>
        </w:rPr>
        <w:t>October 14</w:t>
      </w:r>
      <w:r w:rsidR="00051DB2">
        <w:rPr>
          <w:rFonts w:cs="Arial"/>
          <w:szCs w:val="22"/>
        </w:rPr>
        <w:t>, 2020</w:t>
      </w:r>
    </w:p>
    <w:p w14:paraId="73FB5719" w14:textId="095A7C71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6F64C274" w14:textId="77777777" w:rsidR="00C6412C" w:rsidRDefault="00C6412C" w:rsidP="00013847">
      <w:pPr>
        <w:tabs>
          <w:tab w:val="right" w:pos="9360"/>
        </w:tabs>
        <w:rPr>
          <w:rFonts w:cs="Arial"/>
          <w:szCs w:val="22"/>
        </w:rPr>
      </w:pPr>
    </w:p>
    <w:p w14:paraId="424BAE41" w14:textId="39AB405A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AB476A">
        <w:rPr>
          <w:rFonts w:cs="Arial"/>
          <w:szCs w:val="22"/>
        </w:rPr>
        <w:t xml:space="preserve">Dr. </w:t>
      </w:r>
      <w:proofErr w:type="spellStart"/>
      <w:r w:rsidR="00AB476A">
        <w:rPr>
          <w:rFonts w:cs="Arial"/>
          <w:szCs w:val="22"/>
        </w:rPr>
        <w:t>Casadevall</w:t>
      </w:r>
      <w:proofErr w:type="spellEnd"/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7869AE8E" w14:textId="23E202BD" w:rsidR="00C6412C" w:rsidRDefault="008165F7" w:rsidP="00C6412C">
      <w:pPr>
        <w:rPr>
          <w:rFonts w:cs="Arial"/>
          <w:szCs w:val="22"/>
        </w:rPr>
      </w:pPr>
      <w:r>
        <w:rPr>
          <w:rFonts w:cs="Arial"/>
          <w:szCs w:val="22"/>
        </w:rPr>
        <w:t xml:space="preserve">My colleagues and </w:t>
      </w:r>
      <w:r w:rsidR="00336879"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are </w:t>
      </w:r>
      <w:r w:rsidR="00FF671F" w:rsidRPr="00CF7895">
        <w:rPr>
          <w:rFonts w:cs="Arial"/>
          <w:szCs w:val="22"/>
        </w:rPr>
        <w:t xml:space="preserve">happy to </w:t>
      </w:r>
      <w:r w:rsidR="000845E6">
        <w:rPr>
          <w:rFonts w:cs="Arial"/>
          <w:szCs w:val="22"/>
        </w:rPr>
        <w:t>re</w:t>
      </w:r>
      <w:r w:rsidR="00FF671F" w:rsidRPr="00CF7895">
        <w:rPr>
          <w:rFonts w:cs="Arial"/>
          <w:szCs w:val="22"/>
        </w:rPr>
        <w:t xml:space="preserve">submit </w:t>
      </w:r>
      <w:r>
        <w:rPr>
          <w:rFonts w:cs="Arial"/>
          <w:szCs w:val="22"/>
        </w:rPr>
        <w:t xml:space="preserve">our </w:t>
      </w:r>
      <w:r w:rsidR="00FF671F" w:rsidRPr="00CF7895">
        <w:rPr>
          <w:rFonts w:cs="Arial"/>
          <w:szCs w:val="22"/>
        </w:rPr>
        <w:t xml:space="preserve">manuscript, </w:t>
      </w:r>
      <w:r w:rsidR="00C6412C">
        <w:rPr>
          <w:rFonts w:cs="Arial"/>
          <w:szCs w:val="22"/>
        </w:rPr>
        <w:t>“</w:t>
      </w:r>
      <w:r w:rsidR="00C6412C" w:rsidRPr="00C6412C">
        <w:rPr>
          <w:rFonts w:cs="Arial"/>
          <w:b/>
          <w:bCs/>
          <w:szCs w:val="22"/>
        </w:rPr>
        <w:t>Women are underrepresented and receive differential outcomes at ASM journals: A six-year retrospective analysis</w:t>
      </w:r>
      <w:r w:rsidR="00C6412C">
        <w:rPr>
          <w:rFonts w:cs="Arial"/>
          <w:b/>
          <w:bCs/>
          <w:szCs w:val="22"/>
        </w:rPr>
        <w:t>”</w:t>
      </w:r>
      <w:r w:rsidR="00C6412C" w:rsidRPr="00C6412C">
        <w:rPr>
          <w:rFonts w:cs="Arial"/>
          <w:szCs w:val="22"/>
        </w:rPr>
        <w:t xml:space="preserve">, to </w:t>
      </w:r>
      <w:r w:rsidR="00C6412C" w:rsidRPr="00C6412C">
        <w:rPr>
          <w:rFonts w:cs="Arial"/>
          <w:i/>
          <w:iCs/>
          <w:szCs w:val="22"/>
        </w:rPr>
        <w:t>mBio</w:t>
      </w:r>
      <w:r w:rsidR="00C6412C">
        <w:rPr>
          <w:rFonts w:cs="Arial"/>
          <w:szCs w:val="22"/>
        </w:rPr>
        <w:t xml:space="preserve">. </w:t>
      </w:r>
      <w:r w:rsidR="000845E6">
        <w:rPr>
          <w:rFonts w:cs="Arial"/>
          <w:szCs w:val="22"/>
        </w:rPr>
        <w:t>We</w:t>
      </w:r>
      <w:r w:rsidR="00C6412C">
        <w:rPr>
          <w:rFonts w:cs="Arial"/>
          <w:szCs w:val="22"/>
        </w:rPr>
        <w:t xml:space="preserve"> appreciated </w:t>
      </w:r>
      <w:r w:rsidR="000845E6">
        <w:rPr>
          <w:rFonts w:cs="Arial"/>
          <w:szCs w:val="22"/>
        </w:rPr>
        <w:t xml:space="preserve">the </w:t>
      </w:r>
      <w:r w:rsidR="00C6412C">
        <w:rPr>
          <w:rFonts w:cs="Arial"/>
          <w:szCs w:val="22"/>
        </w:rPr>
        <w:t xml:space="preserve">feedback </w:t>
      </w:r>
      <w:r w:rsidR="000845E6">
        <w:rPr>
          <w:rFonts w:cs="Arial"/>
          <w:szCs w:val="22"/>
        </w:rPr>
        <w:t>from the Editor and reviewers that indicated that, “</w:t>
      </w:r>
      <w:r w:rsidR="000845E6" w:rsidRPr="000845E6">
        <w:rPr>
          <w:rFonts w:cs="Arial"/>
          <w:szCs w:val="22"/>
        </w:rPr>
        <w:t>in principle, we expect to accept it for publication in mBio</w:t>
      </w:r>
      <w:r w:rsidR="000845E6">
        <w:rPr>
          <w:rFonts w:cs="Arial"/>
          <w:szCs w:val="22"/>
        </w:rPr>
        <w:t>”</w:t>
      </w:r>
      <w:r w:rsidR="00C6412C">
        <w:rPr>
          <w:rFonts w:cs="Arial"/>
          <w:szCs w:val="22"/>
        </w:rPr>
        <w:t xml:space="preserve">. We are confident that this manuscript </w:t>
      </w:r>
      <w:r w:rsidR="000845E6">
        <w:rPr>
          <w:rFonts w:cs="Arial"/>
          <w:szCs w:val="22"/>
        </w:rPr>
        <w:t>has been improved by the comments from the reviewers.</w:t>
      </w:r>
    </w:p>
    <w:p w14:paraId="308FCF59" w14:textId="77777777" w:rsidR="000845E6" w:rsidRPr="00C6412C" w:rsidRDefault="000845E6" w:rsidP="00C6412C">
      <w:pPr>
        <w:rPr>
          <w:rFonts w:cs="Arial"/>
          <w:szCs w:val="22"/>
        </w:rPr>
      </w:pPr>
    </w:p>
    <w:p w14:paraId="29D4ED45" w14:textId="1D655B66" w:rsidR="00C6412C" w:rsidRPr="00C6412C" w:rsidRDefault="00C6412C" w:rsidP="00C6412C">
      <w:pPr>
        <w:rPr>
          <w:rFonts w:cs="Arial"/>
          <w:szCs w:val="22"/>
        </w:rPr>
      </w:pPr>
      <w:r>
        <w:rPr>
          <w:rFonts w:cs="Arial"/>
          <w:szCs w:val="22"/>
        </w:rPr>
        <w:t xml:space="preserve">We look forward to any </w:t>
      </w:r>
      <w:r w:rsidR="000845E6">
        <w:rPr>
          <w:rFonts w:cs="Arial"/>
          <w:szCs w:val="22"/>
        </w:rPr>
        <w:t xml:space="preserve">further </w:t>
      </w:r>
      <w:bookmarkStart w:id="0" w:name="_GoBack"/>
      <w:bookmarkEnd w:id="0"/>
      <w:r>
        <w:rPr>
          <w:rFonts w:cs="Arial"/>
          <w:szCs w:val="22"/>
        </w:rPr>
        <w:t>feedback that you, your editors, and reviewers provide that will push this manuscript towards publication.</w:t>
      </w:r>
    </w:p>
    <w:p w14:paraId="4FC8B2BA" w14:textId="77777777" w:rsidR="008165F7" w:rsidRPr="00C6412C" w:rsidRDefault="008165F7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1C21791A" w:rsidR="00126585" w:rsidRDefault="00E84537" w:rsidP="00FF671F">
      <w:pPr>
        <w:rPr>
          <w:rFonts w:cs="Arial"/>
          <w:szCs w:val="22"/>
        </w:rPr>
      </w:pPr>
      <w:r>
        <w:rPr>
          <w:rFonts w:cs="Helvetica"/>
          <w:noProof/>
          <w:color w:val="0D0D0D" w:themeColor="text1" w:themeTint="F2"/>
        </w:rPr>
        <w:drawing>
          <wp:inline distT="0" distB="0" distL="0" distR="0" wp14:anchorId="4B2F8B39" wp14:editId="79FCED0F">
            <wp:extent cx="2089103" cy="615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172" cy="6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14C3913B" w:rsidR="00B61C95" w:rsidRPr="00FF671F" w:rsidRDefault="00C6412C" w:rsidP="00FF671F">
      <w:pPr>
        <w:rPr>
          <w:rFonts w:cs="Arial"/>
          <w:szCs w:val="22"/>
        </w:rPr>
      </w:pPr>
      <w:r>
        <w:rPr>
          <w:rFonts w:cs="Arial"/>
          <w:szCs w:val="22"/>
        </w:rPr>
        <w:t xml:space="preserve">Frederick G. </w:t>
      </w:r>
      <w:proofErr w:type="spellStart"/>
      <w:r>
        <w:rPr>
          <w:rFonts w:cs="Arial"/>
          <w:szCs w:val="22"/>
        </w:rPr>
        <w:t>Novy</w:t>
      </w:r>
      <w:proofErr w:type="spellEnd"/>
      <w:r>
        <w:rPr>
          <w:rFonts w:cs="Arial"/>
          <w:szCs w:val="22"/>
        </w:rPr>
        <w:t xml:space="preserve"> Collegiate </w:t>
      </w:r>
      <w:r w:rsidR="00B61C95"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51DB2"/>
    <w:rsid w:val="00060798"/>
    <w:rsid w:val="000845E6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2F35D0"/>
    <w:rsid w:val="00336879"/>
    <w:rsid w:val="003E0F92"/>
    <w:rsid w:val="0044143D"/>
    <w:rsid w:val="00453DF1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846E5"/>
    <w:rsid w:val="007178CB"/>
    <w:rsid w:val="00746B96"/>
    <w:rsid w:val="00783F44"/>
    <w:rsid w:val="007B42CB"/>
    <w:rsid w:val="007F1976"/>
    <w:rsid w:val="00801E4E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B476A"/>
    <w:rsid w:val="00AE15B3"/>
    <w:rsid w:val="00B32F4D"/>
    <w:rsid w:val="00B61C95"/>
    <w:rsid w:val="00BA4CC9"/>
    <w:rsid w:val="00BB1CD3"/>
    <w:rsid w:val="00C13F42"/>
    <w:rsid w:val="00C6412C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E84537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101</Words>
  <Characters>577</Characters>
  <Application>Microsoft Office Word</Application>
  <DocSecurity>0</DocSecurity>
  <Lines>4</Lines>
  <Paragraphs>1</Paragraphs>
  <ScaleCrop>false</ScaleCrop>
  <Company>The University of Michigan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Microsoft Office User</cp:lastModifiedBy>
  <cp:revision>45</cp:revision>
  <cp:lastPrinted>2013-08-19T18:25:00Z</cp:lastPrinted>
  <dcterms:created xsi:type="dcterms:W3CDTF">2013-05-08T11:28:00Z</dcterms:created>
  <dcterms:modified xsi:type="dcterms:W3CDTF">2020-10-14T20:13:00Z</dcterms:modified>
</cp:coreProperties>
</file>