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most common single cause of hospital-acquired infection over the last decade in the United States. A problematic feature of this infection is that initial susceptibility to colonization by the pathogen is closely linked to previous antibiotic therapy. This connection is due to the impact that antibiotics have on the indigenous bacterial community in the gastrointestinal tract which, in a healthy state, possesses colonization resistance to</w:t>
      </w:r>
      <w:r>
        <w:t xml:space="preserve"> </w:t>
      </w:r>
      <w:r>
        <w:rPr>
          <w:i/>
        </w:rPr>
        <w:t xml:space="preserve">C. difficile</w:t>
      </w:r>
      <w:r>
        <w:t xml:space="preserve">. However, perturbed communities are susceptible to colonization where the pathogen can subsequently multiply and produce toxin, leading to inflammatory diarrheal disease. Furthermore, certain patients are unable to clear the pathogen and remain persistently colonized. In this study, we explored the effect of</w:t>
      </w:r>
      <w:r>
        <w:t xml:space="preserve"> </w:t>
      </w:r>
      <w:r>
        <w:rPr>
          <w:i/>
        </w:rPr>
        <w:t xml:space="preserve">C. difficile</w:t>
      </w:r>
      <w:r>
        <w:t xml:space="preserve"> </w:t>
      </w:r>
      <w:r>
        <w:t xml:space="preserve">colonization on community-level gene expresion and metabolism using a murine model of antibiotic treatment and infection. We characterized multiple susceptible communities utilizing metagenome-enable metatranscriptomics supplemented by untargeted metabolomic mass-spectrometry across multiple classes of antibiotic treatment to understand the depth of metabolic crosstalk and effect that</w:t>
      </w:r>
      <w:r>
        <w:t xml:space="preserve"> </w:t>
      </w:r>
      <w:r>
        <w:rPr>
          <w:i/>
        </w:rPr>
        <w:t xml:space="preserve">C. difficile</w:t>
      </w:r>
      <w:r>
        <w:t xml:space="preserve"> </w:t>
      </w:r>
      <w:r>
        <w:t xml:space="preserve">has on infected communities of bacteria. Our results demonstrate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These changes in activity are reflected in the metabolic environment of the cecum and indicate restructured nutrient-niche landscape particularly for those involving Stickland fermentation substrates and certain carbohydrates. This work underscores potential mechanisms by which the pathogen alters the ecology of the GI tract to promote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t xml:space="preserve"> </w:t>
      </w:r>
      <w:r>
        <w:t xml:space="preserve">[1]</w:t>
      </w:r>
      <w:r>
        <w:t xml:space="preserve">. This attribute, termed colonization resistance, is one of the main mechanisms of protection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t xml:space="preserve"> </w:t>
      </w:r>
      <w: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t xml:space="preserve"> </w:t>
      </w:r>
      <w:r>
        <w:t xml:space="preserve">[6,7]</w:t>
      </w:r>
      <w:r>
        <w:t xml:space="preserve">. 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t xml:space="preserve"> </w:t>
      </w:r>
      <w:r>
        <w:t xml:space="preserve">[11–13]</w:t>
      </w:r>
      <w:r>
        <w:t xml:space="preserve">. This line of reasoning has been carried through to the downstream restoration of colonization resistance in that, although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t xml:space="preserve"> </w:t>
      </w:r>
      <w: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t xml:space="preserve"> </w:t>
      </w:r>
      <w:r>
        <w:t xml:space="preserve">[15–17]</w:t>
      </w:r>
      <w:r>
        <w:t xml:space="preserve">. This raises questions about the groups differentially impacted both directly and indirectly by certain treatments and what that ultimately means for these environments during infection by permitting long-term colonization.</w:t>
      </w:r>
    </w:p>
    <w:p>
      <w:pPr>
        <w:pStyle w:val="BodyText"/>
      </w:pPr>
      <w:r>
        <w:t xml:space="preserve">Leveraging distinct antibiotic treatment regimes in a murine model of CDI</w:t>
      </w:r>
      <w:r>
        <w:t xml:space="preserve"> </w:t>
      </w:r>
      <w:r>
        <w:t xml:space="preserve">[18]</w:t>
      </w:r>
      <w:r>
        <w:t xml:space="preserve">, we and others previously shown that</w:t>
      </w:r>
      <w:r>
        <w:t xml:space="preserve"> </w:t>
      </w:r>
      <w:r>
        <w:rPr>
          <w:i/>
        </w:rPr>
        <w:t xml:space="preserve">C. difficile</w:t>
      </w:r>
      <w:r>
        <w:t xml:space="preserve"> </w:t>
      </w:r>
      <w:r>
        <w:t xml:space="preserve">adapts it's catabolism to distinct cecal microbiomes that resulted from separate classes of antibiotics</w:t>
      </w:r>
      <w:r>
        <w:t xml:space="preserve"> </w:t>
      </w:r>
      <w:r>
        <w:t xml:space="preserve">[19]</w:t>
      </w:r>
      <w:r>
        <w:t xml:space="preserve">. This is supported by the hypothesis that each differentially sensitized gut environment possesses an alternative nutrient niche landscape and</w:t>
      </w:r>
      <w:r>
        <w:t xml:space="preserve"> </w:t>
      </w:r>
      <w:r>
        <w:rPr>
          <w:i/>
        </w:rPr>
        <w:t xml:space="preserve">C. difficile</w:t>
      </w:r>
      <w:r>
        <w:t xml:space="preserve"> </w:t>
      </w:r>
      <w:r>
        <w:t xml:space="preserve">is able to adjust its metabolism accordingly. Although it is well stablished that</w:t>
      </w:r>
      <w:r>
        <w:t xml:space="preserve"> </w:t>
      </w:r>
      <w:r>
        <w:rPr>
          <w:i/>
        </w:rPr>
        <w:t xml:space="preserve">C. difficile</w:t>
      </w:r>
      <w:r>
        <w:t xml:space="preserve"> </w:t>
      </w:r>
      <w:r>
        <w:t xml:space="preserve">is able to colonize these communities effectively, it is yet to be determined whether these differences in the metabolic capacity of communities following antibiotic treatment correlate with prolonged</w:t>
      </w:r>
      <w:r>
        <w:t xml:space="preserve"> </w:t>
      </w:r>
      <w:r>
        <w:rPr>
          <w:i/>
        </w:rPr>
        <w:t xml:space="preserve">C. difficile</w:t>
      </w:r>
      <w:r>
        <w:t xml:space="preserve"> </w:t>
      </w:r>
      <w:r>
        <w:t xml:space="preserve">colonization. Defining the functional status of the resident microbiota for any disease has been difficult and has led to a limited understanding of specific species interactions that occur with</w:t>
      </w:r>
      <w:r>
        <w:t xml:space="preserve"> </w:t>
      </w:r>
      <w:r>
        <w:rPr>
          <w:i/>
        </w:rPr>
        <w:t xml:space="preserve">C. difficile</w:t>
      </w:r>
      <w:r>
        <w:t xml:space="preserve"> </w:t>
      </w:r>
      <w:r>
        <w:t xml:space="preserve">during infection. To address this fundamental question we employed a conventionally-reared murine model of CDI in the context of treatment by distinct antibiotic classes and assessed the effect of CDI on the microbiome utilizing paired metagenomic-enabled metatransciptomics and untargeted metabolomics. This approach allowed us to not only characterize the metabolic output of the community, but also which subgroups of bacteria were differentially active under these conditions. Our data supports that</w:t>
      </w:r>
      <w:r>
        <w:t xml:space="preserve"> </w:t>
      </w:r>
      <w:r>
        <w:rPr>
          <w:i/>
        </w:rPr>
        <w:t xml:space="preserve">C. difficile</w:t>
      </w:r>
      <w:r>
        <w:t xml:space="preserve"> </w:t>
      </w:r>
      <w:r>
        <w:t xml:space="preserve">colonization indeed alters community-level gene expression, and that this degree of change was reflected in the metabolome of these communities. Furthermore, in spite of shifts in species abundance, the metatrascriptome and metabolome changed very little in treatment groups that cleared the infection.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b/>
        </w:rPr>
        <w:t xml:space="preserve">Distinct antibiotic treatments are associated with different patterns of clearance following primary infection.</w:t>
      </w:r>
      <w:r>
        <w:t xml:space="preserve"> </w:t>
      </w:r>
      <w:r>
        <w:t xml:space="preserve">Conventionally-reared SPF mice were 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S1a) as well as differences in ability of the community to recover and clear infection (Fig. 1B). Selection of this toxigenic</w:t>
      </w:r>
      <w:r>
        <w:t xml:space="preserve"> </w:t>
      </w:r>
      <w:r>
        <w:rPr>
          <w:i/>
        </w:rPr>
        <w:t xml:space="preserve">C. difficile</w:t>
      </w:r>
      <w:r>
        <w:t xml:space="preserve"> </w:t>
      </w:r>
      <w:r>
        <w:t xml:space="preserve">strain was based on its moderate clinical severity in mouse models</w:t>
      </w:r>
      <w:r>
        <w:t xml:space="preserve"> </w:t>
      </w:r>
      <w:r>
        <w:t xml:space="preserve">[20]</w:t>
      </w:r>
      <w:r>
        <w:t xml:space="preserve">, previous studies of</w:t>
      </w:r>
      <w:r>
        <w:t xml:space="preserve"> </w:t>
      </w:r>
      <w:r>
        <w:rPr>
          <w:i/>
        </w:rPr>
        <w:t xml:space="preserve">in vitro</w:t>
      </w:r>
      <w:r>
        <w:t xml:space="preserve"> </w:t>
      </w:r>
      <w:r>
        <w:t xml:space="preserve">metabolism</w:t>
      </w:r>
      <w:r>
        <w:t xml:space="preserve"> </w:t>
      </w:r>
      <w:r>
        <w:t xml:space="preserve">[21]</w:t>
      </w:r>
      <w:r>
        <w:t xml:space="preserve">, and well-annotated genome</w:t>
      </w:r>
      <w:r>
        <w:t xml:space="preserve"> </w:t>
      </w:r>
      <w:r>
        <w:t xml:space="preserve">[22]</w:t>
      </w:r>
      <w:r>
        <w:t xml:space="preserve">. Briefly, mice were treated with the respective antibiotic and were subsequently orally gavaged ~1Ã10</w:t>
      </w:r>
      <w:r>
        <w:rPr>
          <w:vertAlign w:val="superscript"/>
        </w:rPr>
        <w:t xml:space="preserve">3</w:t>
      </w:r>
      <w:r>
        <w:t xml:space="preserve"> </w:t>
      </w:r>
      <w:r>
        <w:rPr>
          <w:i/>
        </w:rPr>
        <w:t xml:space="preserve">C. difficile</w:t>
      </w:r>
      <w:r>
        <w:t xml:space="preserve"> </w:t>
      </w:r>
      <w:r>
        <w:t xml:space="preserve">str. 630 spores (Fig. 1A). We then monitored for disease over the following 10 days and cultured</w:t>
      </w:r>
      <w:r>
        <w:t xml:space="preserve"> </w:t>
      </w:r>
      <w:r>
        <w:rPr>
          <w:i/>
        </w:rPr>
        <w:t xml:space="preserve">C. difficile</w:t>
      </w:r>
      <w:r>
        <w:t xml:space="preserve"> </w:t>
      </w:r>
      <w:r>
        <w:t xml:space="preserve">from stool to quantify colony forming units (cfu) per gram over time. The day after infection in each antibiotic treatment model, we observed equal high</w:t>
      </w:r>
      <w:r>
        <w:t xml:space="preserve"> </w:t>
      </w:r>
      <w:r>
        <w:rPr>
          <w:i/>
        </w:rPr>
        <w:t xml:space="preserve">C. difficile</w:t>
      </w:r>
      <w:r>
        <w:t xml:space="preserve"> </w:t>
      </w:r>
      <w:r>
        <w:t xml:space="preserve">colonization, however over the following 8 days only clindamycin treated mice cleared the infection (Fig. 1B).</w:t>
      </w:r>
    </w:p>
    <w:p>
      <w:pPr>
        <w:pStyle w:val="BodyText"/>
      </w:pPr>
      <w:r>
        <w:rPr>
          <w:i/>
          <w:b/>
        </w:rPr>
        <w:t xml:space="preserve">C. difficile</w:t>
      </w:r>
      <w:r>
        <w:rPr>
          <w:b/>
        </w:rPr>
        <w:t xml:space="preserve"> </w:t>
      </w:r>
      <w:r>
        <w:rPr>
          <w:b/>
        </w:rPr>
        <w:t xml:space="preserve">differentially expresses virulence factors across separate antibiotic treatments.</w:t>
      </w:r>
      <w:r>
        <w:t xml:space="preserve"> </w:t>
      </w:r>
      <w:r>
        <w:t xml:space="preserve">With the differential clearance results between antibiotic treatments, we hypothesized that each community presented separate metabolic challenges to</w:t>
      </w:r>
      <w:r>
        <w:t xml:space="preserve"> </w:t>
      </w:r>
      <w:r>
        <w:rPr>
          <w:i/>
        </w:rPr>
        <w:t xml:space="preserve">C. difficile</w:t>
      </w:r>
      <w:r>
        <w:t xml:space="preserve"> </w:t>
      </w:r>
      <w:r>
        <w:t xml:space="preserve">which could explain the clearance trends. It had been previously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[21]</w:t>
      </w:r>
      <w:r>
        <w:t xml:space="preserve">, so we first sought to measure sporulation and toxin production. Continuing with the same pretreatment and primary infection protocols used in the 10-day colonization experiments, we chose to focus our analysis on 18-hours post-infection to assess behavior of</w:t>
      </w:r>
      <w:r>
        <w:t xml:space="preserve"> </w:t>
      </w:r>
      <w:r>
        <w:rPr>
          <w:i/>
        </w:rPr>
        <w:t xml:space="preserve">C. difficile</w:t>
      </w:r>
      <w:r>
        <w:t xml:space="preserve"> </w:t>
      </w:r>
      <w:r>
        <w:t xml:space="preserve">directly prior to the beginning of clearance. This end point corresponded with a previous study where</w:t>
      </w:r>
      <w:r>
        <w:t xml:space="preserve"> </w:t>
      </w:r>
      <w:r>
        <w:rPr>
          <w:i/>
        </w:rPr>
        <w:t xml:space="preserve">C. difficile</w:t>
      </w:r>
      <w:r>
        <w:t xml:space="preserve"> </w:t>
      </w:r>
      <w:r>
        <w:t xml:space="preserve">reached maximum cecal vegetative cell density with few detectable spores</w:t>
      </w:r>
      <w:r>
        <w:t xml:space="preserve"> </w:t>
      </w:r>
      <w:r>
        <w:t xml:space="preserve">[23]</w:t>
      </w:r>
      <w:r>
        <w:t xml:space="preserve">. Moreover, we also elected to take all further measurements from cecal content because it is more likely to be a site of active bacterial metabolism compared to stool. This also allowed for assessment of functional differences in the microbiota were apparent between antibiotic treatments early during infection and would correlate with the downstream clearance phenotypes. At 18 hours after infection, there were no significant differences in the number of vegetative cells between any antibiotic-treatment tested. All susceptible mice were colonized to ~1Ã10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(Fig. 1C). We also measured both sporulation and toxin activity as activation of both processes has been linked to environmental concentrations of specific growth nutrients</w:t>
      </w:r>
      <w:r>
        <w:t xml:space="preserve"> </w:t>
      </w:r>
      <w:r>
        <w:t xml:space="preserve">[21]</w:t>
      </w:r>
      <w:r>
        <w:t xml:space="preserve">. Despite having similar amounts of vegetative</w:t>
      </w:r>
      <w:r>
        <w:t xml:space="preserve"> </w:t>
      </w:r>
      <w:r>
        <w:rPr>
          <w:i/>
        </w:rPr>
        <w:t xml:space="preserve">C. difficile</w:t>
      </w:r>
      <w:r>
        <w:t xml:space="preserve"> </w:t>
      </w:r>
      <w:r>
        <w:t xml:space="preserve">cells, varying levels of both spore cfu and toxin titer were observed across each of the antibiotic treatments. These results showed that</w:t>
      </w:r>
      <w:r>
        <w:t xml:space="preserve"> </w:t>
      </w:r>
      <w:r>
        <w:rPr>
          <w:i/>
        </w:rPr>
        <w:t xml:space="preserve">C. difficile</w:t>
      </w:r>
      <w:r>
        <w:t xml:space="preserve"> </w:t>
      </w:r>
      <w:r>
        <w:t xml:space="preserve">colonized different antibiotic-treated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b/>
        </w:rPr>
        <w:t xml:space="preserve">Initial</w:t>
      </w:r>
      <w:r>
        <w:rPr>
          <w:b/>
        </w:rPr>
        <w:t xml:space="preserve"> </w:t>
      </w:r>
      <w:r>
        <w:rPr>
          <w:i/>
          <w:b/>
        </w:rPr>
        <w:t xml:space="preserve">C. difficile</w:t>
      </w:r>
      <w:r>
        <w:rPr>
          <w:b/>
        </w:rPr>
        <w:t xml:space="preserve"> </w:t>
      </w:r>
      <w:r>
        <w:rPr>
          <w:b/>
        </w:rPr>
        <w:t xml:space="preserve">colonization levels were consistent in spite of significantly different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In order to evaluate changes in bacterial population abundances in response to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treatment models. To focus our analysis specifically on the surrounding bacterial communities, we ignored all</w:t>
      </w:r>
      <w:r>
        <w:t xml:space="preserve"> </w:t>
      </w:r>
      <w:r>
        <w:rPr>
          <w:i/>
        </w:rPr>
        <w:t xml:space="preserve">C. difficile</w:t>
      </w:r>
      <w:r>
        <w:t xml:space="preserve"> </w:t>
      </w:r>
      <w:r>
        <w:t xml:space="preserve">rRNA gene sequences. We confirmed that each antibiotic 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S2B). We then confirmed that each antibiotic treatment induced distinct shifts in the community structure which were significantly different (all</w:t>
      </w:r>
      <w:r>
        <w:t xml:space="preserve"> </w:t>
      </w:r>
      <w:r>
        <w:rPr>
          <w:i/>
        </w:rPr>
        <w:t xml:space="preserve">p</w:t>
      </w:r>
      <w:r>
        <w:t xml:space="preserve"> </w:t>
      </w:r>
      <w:r>
        <w:t xml:space="preserve">&lt; 0.001, Fig. S1C). The composition of streptomycin-treated communities was more variable between cages, but was generally enriched for members of phylum Bacteroidetes (Fig. 2A). Cefoperazone and clindamycin-treated cecal communities were consistently dominated by the families Lactobacillaceae and Enterobacteriaceae respectively (Fig. 2A). Despite variation in the community structures generated by streptomycin treatment, those communities were colonized evenly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-infected communities within each treatment group. Utilizing LEfSe differential abundant feature detection</w:t>
      </w:r>
      <w:r>
        <w:t xml:space="preserve"> </w:t>
      </w:r>
      <w:r>
        <w:t xml:space="preserve">[24]</w:t>
      </w:r>
      <w:r>
        <w:t xml:space="preserve">, we identified 16 OTUs that discriminated between infected and uninfected communities in at least one antibiotic treatment (Fig. 2B-2D); however, these OTUs were generally near the limit of detection and each were differentially represented across each pretreatment group between mock-infected and</w:t>
      </w:r>
      <w:r>
        <w:t xml:space="preserve"> </w:t>
      </w:r>
      <w:r>
        <w:rPr>
          <w:i/>
        </w:rPr>
        <w:t xml:space="preserve">C. difficile</w:t>
      </w:r>
      <w:r>
        <w:t xml:space="preserve">-infected conditions.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groups have demonstrated that treatment with antibiotics not only alters the structure of the resident microbiota, but also has a dramatic impact of the intestinal metabolome</w:t>
      </w:r>
      <w:r>
        <w:t xml:space="preserve"> </w:t>
      </w:r>
      <w:r>
        <w:t xml:space="preserve">[8–10]</w:t>
      </w:r>
      <w:r>
        <w:t xml:space="preserve">. To test the metabolic features of the altered communities, we performed untargeted metabolomic analysis on separate aliquots of the cecal contents that were also utilized in the 16S rRNA gene sequencing. A total of 727 distinct metabolites were identified through a combination of several liquid chromatography and mass spectrometry techniques. First, we characterized the differences between the metabolomes of the mock-infected communities to measure the impact of antibiotic treatment that generated</w:t>
      </w:r>
      <w:r>
        <w:t xml:space="preserve"> </w:t>
      </w:r>
      <w:r>
        <w:rPr>
          <w:i/>
        </w:rPr>
        <w:t xml:space="preserve">C. difficile</w:t>
      </w:r>
      <w:r>
        <w:t xml:space="preserve">-susceptible conditions (Fig. 3). All of the antibiotic 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When metabolites were mapped to KEGG pathways, it was clear that the differences between resistant and susceptible metabolomes were the result of widespread physiological effects (Fig. S4). Similar to the differences between resistant and susceptible states, the patterns of specific metabolite concentrations diverged depending on the antibiotic treatment (Fig. S5). These results demonstrated that each antibiotic treatment lead to distinct susceptible metabolomic structures.</w:t>
      </w:r>
    </w:p>
    <w:p>
      <w:pPr>
        <w:pStyle w:val="BodyText"/>
      </w:pPr>
      <w:r>
        <w:t xml:space="preserve">We were then interested in identifying those metabolites with the highest degree of change between resistant and susceptible groups groups. Due to the large number of individual metabolites with significant differences in relative concentration between groups, we employed a machine learning approach using random forest</w:t>
      </w:r>
      <w:r>
        <w:t xml:space="preserve"> </w:t>
      </w:r>
      <w:r>
        <w:t xml:space="preserve">[25]</w:t>
      </w:r>
      <w:r>
        <w:t xml:space="preserve"> </w:t>
      </w:r>
      <w:r>
        <w:t xml:space="preserve">to highlight those metabolites that most easily differentiated the antibiotic groups. In order to further limit the analysis to only the most informative metabolite, we ranked metabolites in order of highest Mean Decrease Accuracy (the amount in which their removal negatively impacts correct sample classification) and reported the top 7 in each analysis (Fig. 3C). These lists primarily included precursors or intermediates of polysaccharide fermentation such as chiroâinositol, malonate, erythritol, 4âguanidinobutanoate,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[9]</w:t>
      </w:r>
      <w:r>
        <w:t xml:space="preserve">. Furthermore, Nâmethylpipecolate was the only metabolite we identified that consistently decreased during antibiotic treatment. This molecule is a by-product of amino acid catabolism and is typically oxidized under normal conditions back into glycine</w:t>
      </w:r>
      <w:r>
        <w:t xml:space="preserve"> </w:t>
      </w:r>
      <w: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t xml:space="preserve"> </w:t>
      </w:r>
      <w:r>
        <w:t xml:space="preserve">[27]</w:t>
      </w:r>
      <w:r>
        <w:t xml:space="preserve">, to colonize. We then applied this technique to identify metabolites that distinguish antibiotic treatment groups from each other (Fig. 3D). Interestingly, several additional carbohydrate or amino acid catabolism by-products were highlighted by these means including hydroxyisocaproate, methylvalerate, glutamylmethionine, and Nâcarbamoylaspartate</w:t>
      </w:r>
      <w:r>
        <w:t xml:space="preserve"> </w:t>
      </w:r>
      <w:r>
        <w:t xml:space="preserve">[9]</w:t>
      </w:r>
      <w:r>
        <w:t xml:space="preserve">. These data suggested that the populations responsible for chains of SCFA-producing carbohyohydrate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t xml:space="preserve"> </w:t>
      </w:r>
      <w: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w:t>
      </w:r>
      <w:r>
        <w:t xml:space="preserve">(Fig. 2D).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[10]</w:t>
      </w:r>
      <w:r>
        <w:t xml:space="preserve">. In this way, we assessed differences in bile acids, deeply connected to the life cycle of</w:t>
      </w:r>
      <w:r>
        <w:t xml:space="preserve"> </w:t>
      </w:r>
      <w:r>
        <w:rPr>
          <w:i/>
        </w:rPr>
        <w:t xml:space="preserve">C. difficile</w:t>
      </w:r>
      <w:r>
        <w:t xml:space="preserve"> </w:t>
      </w:r>
      <w:r>
        <w:t xml:space="preserve">[29]</w:t>
      </w:r>
      <w:r>
        <w:t xml:space="preserve"> </w:t>
      </w:r>
      <w:r>
        <w:t xml:space="preserve">and whose bioconversion by the microbiota has been implicated as a driver of colonization resistance</w:t>
      </w:r>
      <w:r>
        <w:t xml:space="preserve"> </w:t>
      </w:r>
      <w:r>
        <w:t xml:space="preserve">[30]</w:t>
      </w:r>
      <w:r>
        <w:t xml:space="preserve">. We found that there was no persistently increased bile acid across the chosen antibiotic treatments (Fig. S2a). A similar trend was also seen in amino acids (Fig. S2B).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S2b),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treatment group separately. First we performed this analysis at a global level and compared cecal metabolomes from all mice across treatment groups, and were unable to detect a consistent difference between groups in this way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treated metabolomes deviated significantly from that of mock infection (Fig. 4A-4B). However, clindamycin 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S4E, S5F, &amp; 5C). Interestingly, streptomycin-treated microbiomes were significantly altered by</w:t>
      </w:r>
      <w:r>
        <w:t xml:space="preserve"> </w:t>
      </w:r>
      <w:r>
        <w:rPr>
          <w:i/>
        </w:rPr>
        <w:t xml:space="preserve">C. difficile</w:t>
      </w:r>
      <w:r>
        <w:t xml:space="preserve"> </w:t>
      </w:r>
      <w:r>
        <w:t xml:space="preserve">infection at both the OTU and metabolomic levels (Fig. S4D &amp; 4A).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pooled analysis across all models tested. To accomplish this, we applied the same random forest that was used earlier to differentiate infected and uninfected metabolomes overall and within each treatment group separately. We were able to distinguish those microbiomes infected with</w:t>
      </w:r>
      <w:r>
        <w:t xml:space="preserve"> </w:t>
      </w:r>
      <w:r>
        <w:rPr>
          <w:i/>
        </w:rPr>
        <w:t xml:space="preserve">C. difficile</w:t>
      </w:r>
      <w:r>
        <w:t xml:space="preserve"> </w:t>
      </w:r>
      <w:r>
        <w:t xml:space="preserve">from those that were not, and reported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GF animals as well as antibiotic-pretreated, mock-infected mice (Fig. 4G). Conversely, it was found to be highly abundant in most infected animals compared to both susceptible and resistant controls. Only in clindamycin-pretreatment, the only group to reduce</w:t>
      </w:r>
      <w:r>
        <w:t xml:space="preserve"> </w:t>
      </w:r>
      <w:r>
        <w:rPr>
          <w:i/>
        </w:rPr>
        <w:t xml:space="preserve">C. difficile</w:t>
      </w:r>
      <w:r>
        <w:t xml:space="preserve"> </w:t>
      </w:r>
      <w:r>
        <w:t xml:space="preserve">colonization within the observation period, did the concentration of 5-aminovalerate remain near undetectable in a subset of samples. This amino acid analog is a known by-product of D-proline fermentation in</w:t>
      </w:r>
      <w:r>
        <w:t xml:space="preserve"> </w:t>
      </w:r>
      <w:r>
        <w:rPr>
          <w:i/>
        </w:rPr>
        <w:t xml:space="preserve">C. difficile</w:t>
      </w:r>
      <w:r>
        <w:t xml:space="preserve"> </w:t>
      </w:r>
      <w: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(Fig. 4A-4C), random forest was only able to reliably classify infected mice in streptomycin and cefoperazone treatment while clindamycin maintained a high out-of-bag error (44.44%). Metabolites that distinguished infection conditions within each 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manner.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in the expression of several catabolic pathways and nutrient acquisition systems across susceptible communities.</w:t>
      </w:r>
      <w:r>
        <w:t xml:space="preserve"> </w:t>
      </w:r>
      <w:r>
        <w:t xml:space="preserve">Our combined 16S rRNA gene sequencing and metabolomic results demonstrated that antibiotic treatments resulted in distinct bacterial communities which likely led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treatment groups. To gain a more specific understanding how the microbiota is shaping the metabolic environment in each treatment group, we employed a metagenomic-enabled metatranscriptomic shotgun sequencing approach with paired DNA and RNA samples collected from the cecal content of the mice used in the previous analyses. Metagenomic reads from mock-infected cecal communities were assembled</w:t>
      </w:r>
      <w:r>
        <w:t xml:space="preserve"> </w:t>
      </w:r>
      <w:r>
        <w:rPr>
          <w:i/>
        </w:rPr>
        <w:t xml:space="preserve">de novo</w:t>
      </w:r>
      <w:r>
        <w:t xml:space="preserve"> </w:t>
      </w:r>
      <w:r>
        <w:t xml:space="preserve">into contigs and putative genes were identified resulting in 234,124 (streptomycin), 83,096 (cefoperazone), and 35,977 (clindamycin) potential genes in each metagenome. Streptomycin treatment resulted in a significantly more diverse community (Fig. S1A) than other groups, so a larger detectable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differences in gene expression in broadly defined pathways and gene categories for each antibiotic treatment with and without</w:t>
      </w:r>
      <w:r>
        <w:t xml:space="preserve"> </w:t>
      </w:r>
      <w:r>
        <w:rPr>
          <w:i/>
        </w:rPr>
        <w:t xml:space="preserve">C. difficile</w:t>
      </w:r>
      <w: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treatment (Fig. 5A). In streptomycin and clindamycin 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were overrepresented in streptomycin treated mice while starch/sucrose metabolism and PTS systems were more abundant associated with clindamycin treated mice. Together these shifts suggest that communities differentially adapt carbon metabolism pathways in response to colonization of</w:t>
      </w:r>
      <w:r>
        <w:t xml:space="preserve"> </w:t>
      </w:r>
      <w:r>
        <w:rPr>
          <w:i/>
        </w:rPr>
        <w:t xml:space="preserve">C. difficile</w:t>
      </w:r>
      <w:r>
        <w:t xml:space="preserve">. Conversely, the largest differences seen in cefoperazone treated mice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were upregulated (Table S3). These results indicate that the cecal microbiota of infected mice shifts its metabolism toward catabolizing simple carbohydrates. We then moved on to perform a more fine-scale analysis of changes at the gene level, by selecting the genes in each antibiotic 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of genes with the greatest difference between mock and infected mice belonged to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under infected conditions across treatment groups when compared to mock infection of untreated, resistant communities (Fig. S5).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genes from specific bacterial taxa.</w:t>
      </w:r>
      <w:r>
        <w:t xml:space="preserve"> </w:t>
      </w:r>
      <w:r>
        <w:t xml:space="preserve">Because not all bacterial taxa share identical metabolic capabilities, we hypothesized that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onto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linear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expression outliers between uninfected and infection conditions compared with those of the other antibiotic groups.</w:t>
      </w:r>
    </w:p>
    <w:p>
      <w:pPr>
        <w:pStyle w:val="BodyText"/>
      </w:pPr>
      <w:r>
        <w:t xml:space="preserve">As many genes lack a specific functional annotation in KEGG but do map to individual bacterial species, we continued the analysis by measuring change in transcript abundances attributed by the dominant genera. Incorporation of the genes-level taxonomic information for each transcript revealed that outlier genes were contributed by underrepresented genera. First, in streptomycin-treated mice, the most prominent differences were in 937 genes belonging to</w:t>
      </w:r>
      <w:r>
        <w:t xml:space="preserve"> </w:t>
      </w:r>
      <w:r>
        <w:rPr>
          <w:i/>
        </w:rPr>
        <w:t xml:space="preserve">Lactobacillus</w:t>
      </w:r>
      <w:r>
        <w:t xml:space="preserve"> </w:t>
      </w:r>
      <w:r>
        <w:t xml:space="preserve">that were upregulated with</w:t>
      </w:r>
      <w:r>
        <w:t xml:space="preserve"> </w:t>
      </w:r>
      <w:r>
        <w:rPr>
          <w:i/>
        </w:rPr>
        <w:t xml:space="preserve">C. difficile</w:t>
      </w:r>
      <w:r>
        <w:t xml:space="preserve"> </w:t>
      </w:r>
      <w:r>
        <w:t xml:space="preserve">infection (Fig. 6A). Next, in cefoperazone treatment 2290 genes belonging to</w:t>
      </w:r>
      <w:r>
        <w:t xml:space="preserve"> </w:t>
      </w:r>
      <w:r>
        <w:rPr>
          <w:i/>
        </w:rPr>
        <w:t xml:space="preserve">Bacteroides</w:t>
      </w:r>
      <w:r>
        <w:t xml:space="preserve"> </w:t>
      </w:r>
      <w:r>
        <w:t xml:space="preserve">were upregulated in mock infected mice (Fig. 6B). A consistent trend in streptomycin and cefoperazone treatments was an overrepresentation of highly expressed genes from genera belonging to Bacteroidetes during mock infection. The metatransciptomes within both of these 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treated mice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infected mice (Fig. 6C). Infected and uninfected metatranscriptomes associated with this antibiotic correlated the more strongly than either other 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These data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This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treatment models. Only in the clindamyin treatment model were animals able to go on to clear detectable</w:t>
      </w:r>
      <w:r>
        <w:t xml:space="preserve"> </w:t>
      </w:r>
      <w:r>
        <w:rPr>
          <w:i/>
        </w:rPr>
        <w:t xml:space="preserve">C. difficile</w:t>
      </w:r>
      <w:r>
        <w:t xml:space="preserve"> </w:t>
      </w:r>
      <w:r>
        <w:t xml:space="preserve">colonization within 18 hours. Unlike the other conditions, clindamycin-treated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differences and overall metabolic output was explained by the low levels of change in the metatranscriptomes of these communities when compared to the other 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t xml:space="preserve"> </w:t>
      </w:r>
      <w:r>
        <w:t xml:space="preserve">[33]</w:t>
      </w:r>
      <w:r>
        <w:t xml:space="preserve">, but never before in a model of infection with a conventional community of microbes. Interestingly, taxonomic groups most highly represented as outliers in the normalized metatranscriptomes of each antibiotic treatments were non-dominant species of each respective cecal community by 16S rRNA gene sequencing (on average &lt;5% of community; Fig. 2A &amp; 6). These data give the impression that</w:t>
      </w:r>
      <w:r>
        <w:t xml:space="preserve"> </w:t>
      </w:r>
      <w:r>
        <w:rPr>
          <w:i/>
        </w:rPr>
        <w:t xml:space="preserve">C. difficile</w:t>
      </w:r>
      <w:r>
        <w:t xml:space="preserve"> </w:t>
      </w:r>
      <w:r>
        <w:t xml:space="preserve">may "attack the loser", meaning those populations more targeted by the antibiotic 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one of the first</w:t>
      </w:r>
      <w:r>
        <w:t xml:space="preserve"> </w:t>
      </w:r>
      <w:r>
        <w:rPr>
          <w:i/>
        </w:rPr>
        <w:t xml:space="preserve">in vivo</w:t>
      </w:r>
      <w:r>
        <w:t xml:space="preserve"> </w:t>
      </w:r>
      <w:r>
        <w:t xml:space="preserve">observations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were not able to make connections to changes to community metabolism that were afforded to us by paired untargeted metabolomic analyasis and metatranscriptomic sequencing. In a recent study, one group found that a tick-vectored bacterial pathogen alters the ability of the resident microbiota of the tick by interrupting proper biofilm formation and allowing lasting colonization</w:t>
      </w:r>
      <w:r>
        <w:t xml:space="preserve"> </w:t>
      </w:r>
      <w:r>
        <w:t xml:space="preserve">[37]</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w:t>
      </w:r>
      <w:r>
        <w:t xml:space="preserve"> </w:t>
      </w:r>
      <w:r>
        <w:rPr>
          <w:i/>
        </w:rPr>
        <w:t xml:space="preserve">C. difficile</w:t>
      </w:r>
      <w:r>
        <w:t xml:space="preserve"> </w:t>
      </w:r>
      <w:r>
        <w:t xml:space="preserve">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low</w:t>
      </w:r>
      <w:r>
        <w:t xml:space="preserve"> </w:t>
      </w:r>
      <w:r>
        <w:rPr>
          <w:i/>
        </w:rPr>
        <w:t xml:space="preserve">n</w:t>
      </w:r>
      <w:r>
        <w:t xml:space="preserve"> </w:t>
      </w:r>
      <w:r>
        <w:t xml:space="preserve">does potentially skew results, this approach has been successfully utilized by numerous groups in the past</w:t>
      </w:r>
      <w:r>
        <w:t xml:space="preserve"> </w:t>
      </w:r>
      <w:r>
        <w:t xml:space="preserve">[19,38–40]</w:t>
      </w:r>
      <w:r>
        <w:t xml:space="preserve"> </w:t>
      </w:r>
      <w:r>
        <w:t xml:space="preserve">to accurately characterize transcriptionaly sctivity across communities of bacteria. In terms of metabolomics, alternative possible interpretations of the data also exist. For example, I considered metabolites that did not change in concentration between uninfected and infected conditions as unimpacted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would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 through yet unexplored means</w:t>
      </w:r>
      <w:r>
        <w:t xml:space="preserve"> </w:t>
      </w:r>
      <w:r>
        <w:t xml:space="preserve">[30,41–43]</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t xml:space="preserve"> </w:t>
      </w:r>
      <w:r>
        <w:t xml:space="preserve">[44]</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t xml:space="preserve"> </w:t>
      </w:r>
      <w:r>
        <w:t xml:space="preserve">[19]</w:t>
      </w:r>
      <w:r>
        <w:t xml:space="preserve">. In short, approximately equal numbers of male and female conventionally-reared six-to-eight week-old C57BL/6 mice in each experimental group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w:t>
      </w:r>
      <w:r>
        <w:t xml:space="preserve"> </w:t>
      </w:r>
      <w:r>
        <w:t xml:space="preserve">[19]</w:t>
      </w:r>
      <w:r>
        <w:t xml:space="preserve">. On the day of challenge, 1Ã10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Î¼l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-80Â°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w:t>
      </w:r>
      <w:r>
        <w:t xml:space="preserve"> </w:t>
      </w:r>
      <w:r>
        <w:t xml:space="preserve">[19]</w:t>
      </w:r>
      <w:r>
        <w:t xml:space="preserve">. Briefly,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37Â° C for 24 hours under anaerobic conditions</w:t>
      </w:r>
      <w:r>
        <w:t xml:space="preserve"> </w:t>
      </w:r>
      <w:r>
        <w:t xml:space="preserve">[45]</w:t>
      </w:r>
      <w:r>
        <w:t xml:space="preserve">. In parallel, undiluted samples were heated at 60Â° C for 30 minutes to eliminate vegetative cells and leave only spores</w:t>
      </w:r>
      <w:r>
        <w:t xml:space="preserve"> </w:t>
      </w:r>
      <w:r>
        <w:t xml:space="preserve">[29]</w:t>
      </w:r>
      <w:r>
        <w:t xml:space="preserve">. These samples were serially diluted under anaerobic conditions in anaerobic PBS and plated on CCFAE with taurocholate at 37Â°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described elsewhere</w:t>
      </w:r>
      <w:r>
        <w:t xml:space="preserve"> </w:t>
      </w:r>
      <w:r>
        <w:t xml:space="preserve">[19,46]</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[47]</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-20Â° 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[48]</w:t>
      </w:r>
      <w:r>
        <w:t xml:space="preserve">. The hot lysis buffer was added to the frozen and ground cecal content. The mixture was boiled with periodic vortexing for another 5 minutes. After boiling, an equal volume of 37Â° C acid phenol/chloroform was added to the cecal content lysate and incubated at 37Â° C for 10 minutes with periodic vortexing. The mixture was the centrifuged at 2,500 x g at 4Â° C for 15 minutes. The aqueous phase was then transferred to a sterile tube and an equal volume of acid phenol/chloroform was added. This mixture was vortexed and centrifuged at 2,500 x g at 4Â° for 5 minutes. The process was repeated until aqueous phase was clear. The last extraction was performed with chloroform/isoamyl alcohol to remove acid phenol. An equal volume of isopropanol was added and the extracted nucleic acid was incubated overnight at -20Â° C. The following day the sample was centrifuged at 12000 x g at 4Â° C for 45 minutes. The pellet was washed with 0Â° C 100% ethanol and resuspended in 200 Î¼l of RNase-free water. Following the manufacturer's protocol, samples were then treated with 2 Î¼l of Turbo DNase for 30 minutes at 37Â° 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Sensitivity DNA Analysis kits. Completed libraries were pooled in equal molar ratios within their respective groups and stored at -20Â°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[47]</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t xml:space="preserve"> </w:t>
      </w:r>
      <w:r>
        <w:t xml:space="preserve">[39]</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5â and 3â Illumina adapter sequences were trimmed using CutAdapt</w:t>
      </w:r>
      <w:r>
        <w:t xml:space="preserve"> </w:t>
      </w:r>
      <w:r>
        <w:t xml:space="preserve">[49]</w:t>
      </w:r>
      <w:r>
        <w:t xml:space="preserve"> </w:t>
      </w:r>
      <w:r>
        <w:t xml:space="preserve">on a per library basis. Reads were quality trimmed using Sickle</w:t>
      </w:r>
      <w:r>
        <w:t xml:space="preserve"> </w:t>
      </w:r>
      <w:r>
        <w:t xml:space="preserve">[50]</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[51]</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[52]</w:t>
      </w:r>
      <w:r>
        <w:t xml:space="preserve"> </w:t>
      </w:r>
      <w:r>
        <w:t xml:space="preserve">using Diamond implementation of BLASTp</w:t>
      </w:r>
      <w:r>
        <w:t xml:space="preserve"> </w:t>
      </w:r>
      <w:r>
        <w:t xml:space="preserve">[53]</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[54]</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[54]</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t xml:space="preserve"> </w:t>
      </w:r>
      <w:r>
        <w:t xml:space="preserve">[55]</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t xml:space="preserve"> </w:t>
      </w:r>
      <w:r>
        <w:t xml:space="preserve">[19]</w:t>
      </w:r>
      <w:r>
        <w:t xml:space="preserve">.</w:t>
      </w:r>
      <w:r>
        <w:t xml:space="preserve"> </w:t>
      </w:r>
      <w:r>
        <w:t xml:space="preserve">Metabolomic analysis was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Âµm)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Âµm)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[56]</w:t>
      </w:r>
      <w:r>
        <w:t xml:space="preserve">, with the informative threshold of MDAs greater than the absolute value of the lowest MDA defined by</w:t>
      </w:r>
      <w:r>
        <w:t xml:space="preserve"> </w:t>
      </w:r>
      <w:r>
        <w:t xml:space="preserve">[57]</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V.B.Y conceived of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treatment regime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treatment group.</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 xml:space="preserve">p</w:t>
      </w:r>
      <w:r>
        <w:t xml:space="preserve"> </w:t>
      </w:r>
      <w:r>
        <w:t xml:space="preserve">&lt; 0.001). (B) Antibiotic 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w:t>
      </w:r>
      <w:r>
        <w:t xml:space="preserve"> </w:t>
      </w:r>
      <w:r>
        <w:rPr>
          <w:b/>
        </w:rPr>
        <w:t xml:space="preserve">(G)</w:t>
      </w:r>
      <w:r>
        <w:t xml:space="preserve"> </w:t>
      </w:r>
      <w:r>
        <w:t xml:space="preserve">Relative concentrations of 5-aminovalerate across all experimental and control groups.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w:t>
      </w:r>
      <w:r>
        <w:t xml:space="preserve"> </w:t>
      </w:r>
      <w:r>
        <w:rPr>
          <w:b/>
        </w:rPr>
        <w:t xml:space="preserve">(A)</w:t>
      </w:r>
      <w:r>
        <w:t xml:space="preserve"> </w:t>
      </w:r>
      <w:r>
        <w:t xml:space="preserve">Streptomycin-treated,</w:t>
      </w:r>
      <w:r>
        <w:t xml:space="preserve"> </w:t>
      </w:r>
      <w:r>
        <w:rPr>
          <w:b/>
        </w:rPr>
        <w:t xml:space="preserve">(B)</w:t>
      </w:r>
      <w:r>
        <w:t xml:space="preserve"> </w:t>
      </w:r>
      <w:r>
        <w:t xml:space="preserve">Cefoperazone-treated, and</w:t>
      </w:r>
      <w:r>
        <w:t xml:space="preserve"> </w:t>
      </w:r>
      <w:r>
        <w:rPr>
          <w:b/>
        </w:rPr>
        <w:t xml:space="preserve">(C)</w:t>
      </w:r>
      <w:r>
        <w:t xml:space="preserve"> </w:t>
      </w:r>
      <w:r>
        <w:t xml:space="preserve">Clindamycin-treated.</w:t>
      </w:r>
    </w:p>
    <w:p>
      <w:pPr>
        <w:pStyle w:val="BodyText"/>
      </w:pPr>
      <w:r>
        <w:rPr>
          <w:b/>
        </w:rPr>
        <w:t xml:space="preserve">Supplementary Figure 1 | Impact of antibiotic 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Antibiotic-treated compared to Untreated controls and</w:t>
      </w:r>
      <w:r>
        <w:t xml:space="preserve"> </w:t>
      </w:r>
      <w:r>
        <w:rPr>
          <w:b/>
        </w:rPr>
        <w:t xml:space="preserve">(C)</w:t>
      </w:r>
      <w:r>
        <w:t xml:space="preserve"> </w:t>
      </w:r>
      <w:r>
        <w:t xml:space="preserve">comparison between only antibiotic treatment groups.</w:t>
      </w:r>
      <w:r>
        <w:t xml:space="preserve"> </w:t>
      </w:r>
      <w:r>
        <w:rPr>
          <w:b/>
        </w:rPr>
        <w:t xml:space="preserve">(D-F)</w:t>
      </w:r>
      <w:r>
        <w:t xml:space="preserve"> </w:t>
      </w:r>
      <w:r>
        <w:t xml:space="preserve">Within antibiotic 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treatment groups</w:t>
      </w:r>
      <w:r>
        <w:t xml:space="preserve"> </w:t>
      </w:r>
      <w:r>
        <w:t xml:space="preserve">Pooled analysis of antibiotic 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5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treatment regimes</w:t>
      </w:r>
      <w:r>
        <w:t xml:space="preserve"> </w:t>
      </w:r>
      <w:r>
        <w:t xml:space="preserve">Antibiotic classes, mechanisms, and dosage information for each 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treatment and infection group</w:t>
      </w:r>
    </w:p>
    <w:p>
      <w:pPr>
        <w:pStyle w:val="Heading3"/>
      </w:pPr>
      <w:bookmarkStart w:id="32" w:name="references"/>
      <w:bookmarkEnd w:id="32"/>
      <w:r>
        <w:t xml:space="preserve">References</w:t>
      </w:r>
    </w:p>
    <w:p>
      <w:pPr>
        <w:pStyle w:val="Bibliography"/>
      </w:pPr>
      <w:r>
        <w:t xml:space="preserve">1. Vollaard EJ, Clasener HAL. Colonization resistance. 1994. pp. 409–414. doi:</w:t>
      </w:r>
      <w:hyperlink r:id="rId33">
        <w:r>
          <w:rPr>
            <w:rStyle w:val="Hyperlink"/>
          </w:rPr>
          <w:t xml:space="preserve">10.1128/AAC.38.3.409</w:t>
        </w:r>
      </w:hyperlink>
    </w:p>
    <w:p>
      <w:pPr>
        <w:pStyle w:val="Bibliography"/>
      </w:pPr>
      <w:r>
        <w:t xml:space="preserve">2. Freter R. The Fatal Enteric Cholera Infection in the Guinea Pig, Achieved by Inhibition of Normal Enteric Flora. The Journal of Infectious Diseases. 1955;97: 57–65. Available:</w:t>
      </w:r>
      <w:r>
        <w:t xml:space="preserve"> </w:t>
      </w:r>
      <w:hyperlink r:id="rId34">
        <w:r>
          <w:rPr>
            <w:rStyle w:val="Hyperlink"/>
          </w:rPr>
          <w:t xml:space="preserve">www.jstor.org/stable/30092353</w:t>
        </w:r>
      </w:hyperlink>
    </w:p>
    <w:p>
      <w:pPr>
        <w:pStyle w:val="Bibliography"/>
      </w:pPr>
      <w:r>
        <w:t xml:space="preserve">3. Fekety R, Silva J, Toshniwal R, Allo M, Armstrong J, Browne R, et al. Antibiotic-associated colitis: Effects of antibiotics on clostridium difficile and the disease in hamsters. Reviews of Infectious Diseases. 1979;1: 386–397. doi:</w:t>
      </w:r>
      <w:hyperlink r:id="rId35">
        <w:r>
          <w:rPr>
            <w:rStyle w:val="Hyperlink"/>
          </w:rPr>
          <w:t xml:space="preserve">10.1093/clinids/1.2.386</w:t>
        </w:r>
      </w:hyperlink>
    </w:p>
    <w:p>
      <w:pPr>
        <w:pStyle w:val="Bibliography"/>
      </w:pPr>
      <w:r>
        <w:t xml:space="preserve">4. Britton RA, Young VB. Interaction between the intestinal microbiota and host in Clostridium difficile colonization resistance. Trends in microbiology. 2012;20: 313–9. doi:</w:t>
      </w:r>
      <w:hyperlink r:id="rId36">
        <w:r>
          <w:rPr>
            <w:rStyle w:val="Hyperlink"/>
          </w:rPr>
          <w:t xml:space="preserve">10.1016/j.tim.2012.04.001</w:t>
        </w:r>
      </w:hyperlink>
    </w:p>
    <w:p>
      <w:pPr>
        <w:pStyle w:val="Bibliography"/>
      </w:pPr>
      <w:r>
        <w:t xml:space="preserve">5. Lessa FC, Mu Y, Bamberg WM, Beldavs ZG, Dumyati GK, Dunn JR, et al. Burden of Clostridium difficile Infection in the United States. New England Journal of Medicine. 2015;372: 825–834. doi:</w:t>
      </w:r>
      <w:hyperlink r:id="rId37">
        <w:r>
          <w:rPr>
            <w:rStyle w:val="Hyperlink"/>
          </w:rPr>
          <w:t xml:space="preserve">10.1056/NEJMoa1408913</w:t>
        </w:r>
      </w:hyperlink>
    </w:p>
    <w:p>
      <w:pPr>
        <w:pStyle w:val="Bibliography"/>
      </w:pPr>
      <w:r>
        <w:t xml:space="preserve">6. Antonopoulos DA, Huse SM, Morrison HG, Schmidt TM, Sogin ML, Young VB. Reproducible community dynamics of the gastrointestinal microbiota following antibiotic perturbation. Infection and Immunity. 2009;77: 2367–2375. doi:</w:t>
      </w:r>
      <w:hyperlink r:id="rId38">
        <w:r>
          <w:rPr>
            <w:rStyle w:val="Hyperlink"/>
          </w:rPr>
          <w:t xml:space="preserve">10.1128/IAI.01520-08</w:t>
        </w:r>
      </w:hyperlink>
    </w:p>
    <w:p>
      <w:pPr>
        <w:pStyle w:val="Bibliography"/>
      </w:pPr>
      <w:r>
        <w:t xml:space="preserve">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39">
        <w:r>
          <w:rPr>
            <w:rStyle w:val="Hyperlink"/>
          </w:rPr>
          <w:t xml:space="preserve">10.1128/IAI.05496-11</w:t>
        </w:r>
      </w:hyperlink>
    </w:p>
    <w:p>
      <w:pPr>
        <w:pStyle w:val="Bibliography"/>
      </w:pPr>
      <w:r>
        <w:t xml:space="preserve">8. Antunes LCM, Han J, Ferreira RBR, Loli P, Borchers CH, Finlay BB. Effect of antibiotic treatment on the intestinal metabolome. Antimicrobial Agents and Chemotherapy. 2011;55: 1494–1503. doi:</w:t>
      </w:r>
      <w:hyperlink r:id="rId40">
        <w:r>
          <w:rPr>
            <w:rStyle w:val="Hyperlink"/>
          </w:rPr>
          <w:t xml:space="preserve">10.1128/AAC.01664-10</w:t>
        </w:r>
      </w:hyperlink>
    </w:p>
    <w:p>
      <w:pPr>
        <w:pStyle w:val="Bibliography"/>
      </w:pPr>
      <w:r>
        <w:t xml:space="preserve">9. Jump RLP, Polinkovsky A, Hurless K, Sitzlar B, Eckart K, Tomas M, et al. Metabolomics analysis identifies intestinal microbiota-derived biomarkers of colonization resistance in clindamycin-treated mice. PLoS ONE. 2014;9. doi:</w:t>
      </w:r>
      <w:hyperlink r:id="rId41">
        <w:r>
          <w:rPr>
            <w:rStyle w:val="Hyperlink"/>
          </w:rPr>
          <w:t xml:space="preserve">10.1371/journal.pone.0101267</w:t>
        </w:r>
      </w:hyperlink>
    </w:p>
    <w:p>
      <w:pPr>
        <w:pStyle w:val="Bibliography"/>
      </w:pPr>
      <w:r>
        <w:t xml:space="preserve">10. Theriot CM, Koenigsknecht MJ, Carlson PE, Hatton GE, Nelson AM, Li B, et al. Antibiotic-induced shifts in the mouse gut microbiome and metabolome increase susceptibility to Clostridium difficile infection. Nature communications. 2014;5: 3114. doi:</w:t>
      </w:r>
      <w:hyperlink r:id="rId42">
        <w:r>
          <w:rPr>
            <w:rStyle w:val="Hyperlink"/>
          </w:rPr>
          <w:t xml:space="preserve">10.1038/ncomms4114</w:t>
        </w:r>
      </w:hyperlink>
    </w:p>
    <w:p>
      <w:pPr>
        <w:pStyle w:val="Bibliography"/>
      </w:pPr>
      <w:r>
        <w:t xml:space="preserve">11. Wilson KH, Perini F. Role of competition for nutrients in suppression of Clostridium difficile by the colonic microflora. Infection and Immunity. 1988;56: 2610–2614.</w:t>
      </w:r>
      <w:r>
        <w:t xml:space="preserve"> </w:t>
      </w:r>
    </w:p>
    <w:p>
      <w:pPr>
        <w:pStyle w:val="Bibliography"/>
      </w:pPr>
      <w:r>
        <w:t xml:space="preserve">12. Sambol SP, Merrigan MM, Tang JK, Johnson S, Gerding DN. Colonization for the Prevention of Clostridium difficile Disease in Hamsters. The Journal of infectious diseases. 2002;186: 14–16. doi:</w:t>
      </w:r>
      <w:hyperlink r:id="rId43">
        <w:r>
          <w:rPr>
            <w:rStyle w:val="Hyperlink"/>
          </w:rPr>
          <w:t xml:space="preserve">10.1086/345676</w:t>
        </w:r>
      </w:hyperlink>
    </w:p>
    <w:p>
      <w:pPr>
        <w:pStyle w:val="Bibliography"/>
      </w:pPr>
      <w:r>
        <w:t xml:space="preserve">13. P??rez-Cobas AE, Artacho A, Ott SJ, Moya A, Gosalbes MJ, Latorre A. Structural and functional changes in the gut microbiota associated to Clostridium difficile infection. Frontiers in Microbiology. 2014;5. doi:</w:t>
      </w:r>
      <w:hyperlink r:id="rId44">
        <w:r>
          <w:rPr>
            <w:rStyle w:val="Hyperlink"/>
          </w:rPr>
          <w:t xml:space="preserve">10.3389/fmicb.2014.00335</w:t>
        </w:r>
      </w:hyperlink>
    </w:p>
    <w:p>
      <w:pPr>
        <w:pStyle w:val="Bibliography"/>
      </w:pPr>
      <w:r>
        <w:t xml:space="preserve">14. Zaura E, Brandt BW, Mattos MJT de, Buijs MJ, Caspers MPM, Rashid MU, et al. Same Exposure but two radically different responses to antibiotics: Resilience of the salivary microbiome versus long-term microbial shifts in feces. mBio. 2015;6. doi:</w:t>
      </w:r>
      <w:hyperlink r:id="rId45">
        <w:r>
          <w:rPr>
            <w:rStyle w:val="Hyperlink"/>
          </w:rPr>
          <w:t xml:space="preserve">10.1128/mBio.01693-15</w:t>
        </w:r>
      </w:hyperlink>
    </w:p>
    <w:p>
      <w:pPr>
        <w:pStyle w:val="Bibliography"/>
      </w:pPr>
      <w:r>
        <w:t xml:space="preserve">15. Thomas C, Stevenson M, Riley TV. Antibiotics and hospital-acquired Clostridium difficile-associated diarrhoea: A systematic review. 2003;51: 1339–1350. doi:</w:t>
      </w:r>
      <w:hyperlink r:id="rId46">
        <w:r>
          <w:rPr>
            <w:rStyle w:val="Hyperlink"/>
          </w:rPr>
          <w:t xml:space="preserve">10.1093/jac/dkg254</w:t>
        </w:r>
      </w:hyperlink>
    </w:p>
    <w:p>
      <w:pPr>
        <w:pStyle w:val="Bibliography"/>
      </w:pPr>
      <w:r>
        <w:t xml:space="preserve">16. Brown KA, Khanafer N, Daneman N, Fisman DN. Meta-analysis of antibiotics and the risk of community-associated Clostridium difficile infection. Antimicrobial Agents and Chemotherapy. 2013;57: 2326–2332. doi:</w:t>
      </w:r>
      <w:hyperlink r:id="rId47">
        <w:r>
          <w:rPr>
            <w:rStyle w:val="Hyperlink"/>
          </w:rPr>
          <w:t xml:space="preserve">10.1128/AAC.02176-12</w:t>
        </w:r>
      </w:hyperlink>
    </w:p>
    <w:p>
      <w:pPr>
        <w:pStyle w:val="Bibliography"/>
      </w:pPr>
      <w:r>
        <w:t xml:space="preserve">17. Bignardi G. Risk factors for Clostridium difficile infection. Journal of Hospital Infection. 1998;40: 1–15. doi:</w:t>
      </w:r>
      <w:hyperlink r:id="rId48">
        <w:r>
          <w:rPr>
            <w:rStyle w:val="Hyperlink"/>
          </w:rPr>
          <w:t xml:space="preserve">10.1016/S0195-6701(98)90019-6</w:t>
        </w:r>
      </w:hyperlink>
    </w:p>
    <w:p>
      <w:pPr>
        <w:pStyle w:val="Bibliography"/>
      </w:pPr>
      <w:r>
        <w:t xml:space="preserve">18. Schubert AM, Sinani H, Schloss PD. Antibiotic-induced alterations of the murine gut microbiota and subsequent effects on colonization resistance against Clostridium difficile. mBio. 2015;6. doi:</w:t>
      </w:r>
      <w:hyperlink r:id="rId49">
        <w:r>
          <w:rPr>
            <w:rStyle w:val="Hyperlink"/>
          </w:rPr>
          <w:t xml:space="preserve">10.1128/mBio.00974-15</w:t>
        </w:r>
      </w:hyperlink>
    </w:p>
    <w:p>
      <w:pPr>
        <w:pStyle w:val="Bibliography"/>
      </w:pPr>
      <w:r>
        <w:t xml:space="preserve">19. Jenior ML, Leslie JL, Young VB, Schloss PD. Clostridium difficile colonizes alternative nutrient niches during infection across distinct murine gut microbiomes. Turnbaugh PJ, editor. mSystems. American Society for Microbiology Journals; 2017;2. doi:</w:t>
      </w:r>
      <w:hyperlink r:id="rId50">
        <w:r>
          <w:rPr>
            <w:rStyle w:val="Hyperlink"/>
          </w:rPr>
          <w:t xml:space="preserve">10.1128/mSystems.00063-17</w:t>
        </w:r>
      </w:hyperlink>
    </w:p>
    <w:p>
      <w:pPr>
        <w:pStyle w:val="Bibliography"/>
      </w:pPr>
      <w:r>
        <w:t xml:space="preserve">20. Theriot CM, Koumpouras CC, Carlson PE, Bergin II, Aronoff DM, Young VB. Cefoperazone-treated mice as an experimental platform to assess differential virulence of Clostridium difficile strains. Gut microbes. 2011;2: 326–334. doi:</w:t>
      </w:r>
      <w:hyperlink r:id="rId51">
        <w:r>
          <w:rPr>
            <w:rStyle w:val="Hyperlink"/>
          </w:rPr>
          <w:t xml:space="preserve">10.4161/gmic.2.6.19142</w:t>
        </w:r>
      </w:hyperlink>
    </w:p>
    <w:p>
      <w:pPr>
        <w:pStyle w:val="Bibliography"/>
      </w:pPr>
      <w:r>
        <w:t xml:space="preserve">21. Bouillaut L, Dubois T, Sonenshein AL, Dupuy B. Integration of metabolism and virulence in Clostridium difficile. Research in Microbiology. 2015;166: 375–383. doi:</w:t>
      </w:r>
      <w:hyperlink r:id="rId52">
        <w:r>
          <w:rPr>
            <w:rStyle w:val="Hyperlink"/>
          </w:rPr>
          <w:t xml:space="preserve">10.1016/j.resmic.2014.10.002</w:t>
        </w:r>
      </w:hyperlink>
    </w:p>
    <w:p>
      <w:pPr>
        <w:pStyle w:val="Bibliography"/>
      </w:pPr>
      <w:r>
        <w:t xml:space="preserve">22. Eijk E van, Anvar S, Browne HP, Leung W, Frank J, Schmitz AM, et al. Complete genome sequence of the Clostridium difficile laboratory strain 630</w:t>
      </w:r>
      <m:oMath>
        <m:r>
          <m:t>Δ</m:t>
        </m:r>
      </m:oMath>
      <w:r>
        <w:t xml:space="preserve">erm reveals differences from strain 630, including translocation of the mobile element CTn5. BMC Genomics. 2015;16: 31. doi:</w:t>
      </w:r>
      <w:hyperlink r:id="rId53">
        <w:r>
          <w:rPr>
            <w:rStyle w:val="Hyperlink"/>
          </w:rPr>
          <w:t xml:space="preserve">10.1186/s12864-015-1252-7</w:t>
        </w:r>
      </w:hyperlink>
    </w:p>
    <w:p>
      <w:pPr>
        <w:pStyle w:val="Bibliography"/>
      </w:pPr>
      <w:r>
        <w:t xml:space="preserve">23. Koenigsknecht MJ, Theriot CM, Bergin IL, Schumacher CA, Schloss PD, Young VB. Dynamics and establishment of Clostridium difficile infection in the murine gastrointestinal tract. Infection and Immunity. 2015;83: 934–941. doi:</w:t>
      </w:r>
      <w:hyperlink r:id="rId54">
        <w:r>
          <w:rPr>
            <w:rStyle w:val="Hyperlink"/>
          </w:rPr>
          <w:t xml:space="preserve">10.1128/IAI.02768-14</w:t>
        </w:r>
      </w:hyperlink>
    </w:p>
    <w:p>
      <w:pPr>
        <w:pStyle w:val="Bibliography"/>
      </w:pPr>
      <w:r>
        <w:t xml:space="preserve">24. Segata N, Izard J, Waldron L, Gevers D, Miropolsky L, Garrett WS, et al. Metagenomic biomarker discovery and explanation. Genome Biology. 2011;12: R60. doi:</w:t>
      </w:r>
      <w:hyperlink r:id="rId55">
        <w:r>
          <w:rPr>
            <w:rStyle w:val="Hyperlink"/>
          </w:rPr>
          <w:t xml:space="preserve">10.1186/gb-2011-12-6-r60</w:t>
        </w:r>
      </w:hyperlink>
    </w:p>
    <w:p>
      <w:pPr>
        <w:pStyle w:val="Bibliography"/>
      </w:pPr>
      <w:r>
        <w:t xml:space="preserve">25. Liaw a, Wiener M. Classification and Regression by randomForest. R news. 2002;2: 18–22. doi:</w:t>
      </w:r>
      <w:hyperlink r:id="rId56">
        <w:r>
          <w:rPr>
            <w:rStyle w:val="Hyperlink"/>
          </w:rPr>
          <w:t xml:space="preserve">10.1177/154405910408300516</w:t>
        </w:r>
      </w:hyperlink>
    </w:p>
    <w:p>
      <w:pPr>
        <w:pStyle w:val="Bibliography"/>
      </w:pPr>
      <w:r>
        <w:t xml:space="preserve">26. Goyer A, Johnson TL, Olsen LJ, Collakova E, Shachar-Hill Y, Rhodes D, et al. Characterization and Metabolic Function of a Peroxisomal Sarcosine and Pipecolate Oxidase from Arabidopsis. Journal of Biological Chemistry. 2004;279: 16947–16953. doi:</w:t>
      </w:r>
      <w:hyperlink r:id="rId57">
        <w:r>
          <w:rPr>
            <w:rStyle w:val="Hyperlink"/>
          </w:rPr>
          <w:t xml:space="preserve">10.1074/jbc.M400071200</w:t>
        </w:r>
      </w:hyperlink>
    </w:p>
    <w:p>
      <w:pPr>
        <w:pStyle w:val="Bibliography"/>
      </w:pPr>
      <w:r>
        <w:t xml:space="preserve">27. Fonknechten N, Chaussonnerie S, Tricot S, Lajus A, Andreesen JR, Perchat N, et al. Clostridium sticklandii, a specialist in amino acid degradation:revisiting its metabolism through its genome sequence. BMC genomics. 2010;11: 555. doi:</w:t>
      </w:r>
      <w:hyperlink r:id="rId58">
        <w:r>
          <w:rPr>
            <w:rStyle w:val="Hyperlink"/>
          </w:rPr>
          <w:t xml:space="preserve">10.1186/1471-2164-11-555</w:t>
        </w:r>
      </w:hyperlink>
    </w:p>
    <w:p>
      <w:pPr>
        <w:pStyle w:val="Bibliography"/>
      </w:pPr>
      <w:r>
        <w:t xml:space="preserve">28. Nakamura S, Nakashio S, Yamakawa K, Tanabe N, Nishida S. Carbohydrate Fermentation by Clostridium difficile. Microbiology and Immunology. 1982;26: 107–111. doi:</w:t>
      </w:r>
      <w:hyperlink r:id="rId59">
        <w:r>
          <w:rPr>
            <w:rStyle w:val="Hyperlink"/>
          </w:rPr>
          <w:t xml:space="preserve">10.1111/j.1348-0421.1982.tb00159.x</w:t>
        </w:r>
      </w:hyperlink>
    </w:p>
    <w:p>
      <w:pPr>
        <w:pStyle w:val="Bibliography"/>
      </w:pPr>
      <w:r>
        <w:t xml:space="preserve">29. Sorg JA, Sonenshein AL. Inhibiting the initiation of Clostridium difficile spore germination using analogs of chenodeoxycholic acid, a bile acid. Journal of Bacteriology. 2010;192: 4983–4990. doi:</w:t>
      </w:r>
      <w:hyperlink r:id="rId60">
        <w:r>
          <w:rPr>
            <w:rStyle w:val="Hyperlink"/>
          </w:rPr>
          <w:t xml:space="preserve">10.1128/JB.00610-10</w:t>
        </w:r>
      </w:hyperlink>
    </w:p>
    <w:p>
      <w:pPr>
        <w:pStyle w:val="Bibliography"/>
      </w:pPr>
      <w:r>
        <w:t xml:space="preserve">30. Buffie CG, Bucci V, Stein RR, McKenney PT, Ling L, Gobourne A, et al. Precision microbiome reconstitution restores bile acid mediated resistance to Clostridium difficile. Nature. 2014;517: 205–208. doi:</w:t>
      </w:r>
      <w:hyperlink r:id="rId61">
        <w:r>
          <w:rPr>
            <w:rStyle w:val="Hyperlink"/>
          </w:rPr>
          <w:t xml:space="preserve">10.1038/nature13828</w:t>
        </w:r>
      </w:hyperlink>
    </w:p>
    <w:p>
      <w:pPr>
        <w:pStyle w:val="Bibliography"/>
      </w:pPr>
      <w:r>
        <w:t xml:space="preserve">31. Neumann-Schaal M, Hofmann JD, Will SE, Schomburg D. Time-resolved amino acid uptake of Clostridium difficile 630</w:t>
      </w:r>
      <m:oMath>
        <m:r>
          <m:t>Δ</m:t>
        </m:r>
      </m:oMath>
      <w:r>
        <w:t xml:space="preserve">erm and concomitant fermentation product and toxin formation. BMC Microbiology. 2015; 281. doi:</w:t>
      </w:r>
      <w:hyperlink r:id="rId62">
        <w:r>
          <w:rPr>
            <w:rStyle w:val="Hyperlink"/>
          </w:rPr>
          <w:t xml:space="preserve">10.1186/s12866-015-0614-2</w:t>
        </w:r>
      </w:hyperlink>
    </w:p>
    <w:p>
      <w:pPr>
        <w:pStyle w:val="Bibliography"/>
      </w:pPr>
      <w:r>
        <w:t xml:space="preserve">32. Bouillaut L, Self WT, Sonenshein AL. Proline-dependent regulation of Clostridium difficile stickland metabolism. Journal of Bacteriology. 2013;195: 844–854. doi:</w:t>
      </w:r>
      <w:hyperlink r:id="rId63">
        <w:r>
          <w:rPr>
            <w:rStyle w:val="Hyperlink"/>
          </w:rPr>
          <w:t xml:space="preserve">10.1128/JB.01492-12</w:t>
        </w:r>
      </w:hyperlink>
    </w:p>
    <w:p>
      <w:pPr>
        <w:pStyle w:val="Bibliography"/>
      </w:pPr>
      <w:r>
        <w:t xml:space="preserve">33. Mahowald MA, Rey FE, Seedorf H, Turnbaugh PJ, Fulton RS, Wollam A, et al. Characterizing a model human gut microbiota composed of members of its two dominant bacterial phyla. Proceedings of the National Academy of Sciences. 2009;106: 5859–5864. doi:</w:t>
      </w:r>
      <w:hyperlink r:id="rId64">
        <w:r>
          <w:rPr>
            <w:rStyle w:val="Hyperlink"/>
          </w:rPr>
          <w:t xml:space="preserve">10.1073/pnas.0901529106</w:t>
        </w:r>
      </w:hyperlink>
    </w:p>
    <w:p>
      <w:pPr>
        <w:pStyle w:val="Bibliography"/>
      </w:pPr>
      <w:r>
        <w:t xml:space="preserve">34. Jousset A, Bienhold C, Chatzinotas A, Gallien L, Gobet A, Kurm V, et al. Where less may be more: how the rare biosphere pulls ecosystems strings. The ISME Journal. 2017; doi:</w:t>
      </w:r>
      <w:hyperlink r:id="rId65">
        <w:r>
          <w:rPr>
            <w:rStyle w:val="Hyperlink"/>
          </w:rPr>
          <w:t xml:space="preserve">10.1038/ismej.2016.174</w:t>
        </w:r>
      </w:hyperlink>
    </w:p>
    <w:p>
      <w:pPr>
        <w:pStyle w:val="Bibliography"/>
      </w:pPr>
      <w:r>
        <w:t xml:space="preserve">35. Shade A, Jones SE, Gregory Caporaso J, Handelsman J, Knight R, Fierer N, et al. Conditionally rare taxa disproportionately contribute to temporal changes in microbial diversity. mBio. 2014;5. doi:</w:t>
      </w:r>
      <w:hyperlink r:id="rId66">
        <w:r>
          <w:rPr>
            <w:rStyle w:val="Hyperlink"/>
          </w:rPr>
          <w:t xml:space="preserve">10.1128/mBio.01371-14</w:t>
        </w:r>
      </w:hyperlink>
    </w:p>
    <w:p>
      <w:pPr>
        <w:pStyle w:val="Bibliography"/>
      </w:pPr>
      <w:r>
        <w:t xml:space="preserve">36. Rojo D, Gosalbes MJ, Ferrari R, Pérez-Cobas AE, Hernández E, Oltra R, et al. Clostridium difficile heterogeneously impacts intestinal community architecture but drives stable metabolome responses. The ISME Journal. 2015;9: 2206–2220. doi:</w:t>
      </w:r>
      <w:hyperlink r:id="rId67">
        <w:r>
          <w:rPr>
            <w:rStyle w:val="Hyperlink"/>
          </w:rPr>
          <w:t xml:space="preserve">10.1038/ismej.2015.32</w:t>
        </w:r>
      </w:hyperlink>
    </w:p>
    <w:p>
      <w:pPr>
        <w:pStyle w:val="Bibliography"/>
      </w:pPr>
      <w:r>
        <w:t xml:space="preserve">37. Abraham NM, Liu L, Jutras BL, Yadav AK, Narasimhan S, Gopalakrishnan V, et al. Pathogen-mediated manipulation of arthropod microbiota to promote infection. Proceedings of the National Academy of Sciences. 2017; 201613422. doi:</w:t>
      </w:r>
      <w:hyperlink r:id="rId68">
        <w:r>
          <w:rPr>
            <w:rStyle w:val="Hyperlink"/>
          </w:rPr>
          <w:t xml:space="preserve">10.1073/pnas.1613422114</w:t>
        </w:r>
      </w:hyperlink>
    </w:p>
    <w:p>
      <w:pPr>
        <w:pStyle w:val="Bibliography"/>
      </w:pPr>
      <w:r>
        <w:t xml:space="preserve">38. Sheik CS, Jain S, Dick GJ. Metabolic flexibility of enigmatic SAR324 revealed through metagenomics and metatranscriptomics. Environmental Microbiology. 2014;16: 304–317. doi:</w:t>
      </w:r>
      <w:hyperlink r:id="rId69">
        <w:r>
          <w:rPr>
            <w:rStyle w:val="Hyperlink"/>
          </w:rPr>
          <w:t xml:space="preserve">10.1111/1462-2920.12165</w:t>
        </w:r>
      </w:hyperlink>
    </w:p>
    <w:p>
      <w:pPr>
        <w:pStyle w:val="Bibliography"/>
      </w:pPr>
      <w:r>
        <w:t xml:space="preserve">39. Franzosa EA, Morgan XC, Segata N, Waldron L, Reyes J, Earl AM, et al. Relating the metatranscriptome and metagenome of the human gut. Proceedings of the National Academy of Sciences. 2014;111: E2329–E2338. doi:</w:t>
      </w:r>
      <w:hyperlink r:id="rId70">
        <w:r>
          <w:rPr>
            <w:rStyle w:val="Hyperlink"/>
          </w:rPr>
          <w:t xml:space="preserve">10.1073/pnas.1319284111</w:t>
        </w:r>
      </w:hyperlink>
    </w:p>
    <w:p>
      <w:pPr>
        <w:pStyle w:val="Bibliography"/>
      </w:pPr>
      <w:r>
        <w:t xml:space="preserve">40. Jorth P, Turner KH, Gumus P, Nizam N, Buduneli N, Whiteley M. Metatranscriptomics of the human oral microbiome during health and disease. mBio. 2014;5. doi:</w:t>
      </w:r>
      <w:hyperlink r:id="rId71">
        <w:r>
          <w:rPr>
            <w:rStyle w:val="Hyperlink"/>
          </w:rPr>
          <w:t xml:space="preserve">10.1128/mBio.01012-14</w:t>
        </w:r>
      </w:hyperlink>
    </w:p>
    <w:p>
      <w:pPr>
        <w:pStyle w:val="Bibliography"/>
      </w:pPr>
      <w:r>
        <w:t xml:space="preserve">41. Reeves AE, Koenigsknecht MJ, Bergin IL, Young VB. Suppression of Clostridium difficile in the gastrointestinal tracts of germfree mice inoculated with a murine isolate from the family Lachnospiraceae. Infection and Immunity. 2012;80: 3786–3794. doi:</w:t>
      </w:r>
      <w:hyperlink r:id="rId72">
        <w:r>
          <w:rPr>
            <w:rStyle w:val="Hyperlink"/>
          </w:rPr>
          <w:t xml:space="preserve">10.1128/IAI.00647-12</w:t>
        </w:r>
      </w:hyperlink>
    </w:p>
    <w:p>
      <w:pPr>
        <w:pStyle w:val="Bibliography"/>
      </w:pPr>
      <w:r>
        <w:t xml:space="preserve">42. Lawley TD, Clare S, Walker AW, Stares MD, Connor TR, Raisen C, et al. Targeted Restoration of the Intestinal Microbiota with a Simple, Defined Bacteriotherapy Resolves Relapsing Clostridium difficile Disease in Mice. PLoS Pathogens. 2012;8. doi:</w:t>
      </w:r>
      <w:hyperlink r:id="rId73">
        <w:r>
          <w:rPr>
            <w:rStyle w:val="Hyperlink"/>
          </w:rPr>
          <w:t xml:space="preserve">10.1371/journal.ppat.1002995</w:t>
        </w:r>
      </w:hyperlink>
    </w:p>
    <w:p>
      <w:pPr>
        <w:pStyle w:val="Bibliography"/>
      </w:pPr>
      <w:r>
        <w:t xml:space="preserve">43. Petrof EO, Gloor GB, Vanner SJ, Weese SJ, Carter D, Daigneault MC, et al. Stool substitute transplant therapy for the eradication of Clostridium difficile infection: ‘RePOOPulating’ the gut. Microbiome. 2013;1: 3. doi:</w:t>
      </w:r>
      <w:hyperlink r:id="rId74">
        <w:r>
          <w:rPr>
            <w:rStyle w:val="Hyperlink"/>
          </w:rPr>
          <w:t xml:space="preserve">10.1186/2049-2618-1-3</w:t>
        </w:r>
      </w:hyperlink>
    </w:p>
    <w:p>
      <w:pPr>
        <w:pStyle w:val="Bibliography"/>
      </w:pPr>
      <w:r>
        <w:t xml:space="preserve">44. Adlerberth I, Huang H, Lindberg E, Åberg N, Hesselmar B, Saalman R, et al. Toxin-Producing clostridium difficile strains as long-term gut colonizers in healthy infants. Journal of Clinical Microbiology. 2014;52: 173–179. doi:</w:t>
      </w:r>
      <w:hyperlink r:id="rId75">
        <w:r>
          <w:rPr>
            <w:rStyle w:val="Hyperlink"/>
          </w:rPr>
          <w:t xml:space="preserve">10.1128/JCM.01701-13</w:t>
        </w:r>
      </w:hyperlink>
    </w:p>
    <w:p>
      <w:pPr>
        <w:pStyle w:val="Bibliography"/>
      </w:pPr>
      <w:r>
        <w:t xml:space="preserve">45. Wilson KH, Kennedy MJ, Fekety FR. Use of sodium taurocholate to enhance spore recovery on a medium selective for Clostridium difficile. Journal of Clinical Microbiology. 1982;15: 443–446.</w:t>
      </w:r>
      <w:r>
        <w:t xml:space="preserve"> </w:t>
      </w:r>
    </w:p>
    <w:p>
      <w:pPr>
        <w:pStyle w:val="Bibliography"/>
      </w:pPr>
      <w:r>
        <w:t xml:space="preserve">46.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76">
        <w:r>
          <w:rPr>
            <w:rStyle w:val="Hyperlink"/>
          </w:rPr>
          <w:t xml:space="preserve">10.1128/IAI.02561-14</w:t>
        </w:r>
      </w:hyperlink>
    </w:p>
    <w:p>
      <w:pPr>
        <w:pStyle w:val="Bibliography"/>
      </w:pPr>
      <w:r>
        <w:t xml:space="preserve">47. Kozich J( of M, Schloss P. 16S Sequencing with the Illumina MiSeq Personal Sequencer. University of Michigan Health System SOP. 2013;3.1: 1–16.</w:t>
      </w:r>
      <w:r>
        <w:t xml:space="preserve"> </w:t>
      </w:r>
    </w:p>
    <w:p>
      <w:pPr>
        <w:pStyle w:val="Bibliography"/>
      </w:pPr>
      <w:r>
        <w:t xml:space="preserve">48. Lopez-Medina E, Neubauer MM, Pier GB, Koh AY. RNA isolation of Pseudomonas aeruginosa colonizing the murine gastrointestinal tract. Journal of visualized experiments : JoVE. 2011; 6–9. doi:</w:t>
      </w:r>
      <w:hyperlink r:id="rId77">
        <w:r>
          <w:rPr>
            <w:rStyle w:val="Hyperlink"/>
          </w:rPr>
          <w:t xml:space="preserve">10.3791/3293</w:t>
        </w:r>
      </w:hyperlink>
    </w:p>
    <w:p>
      <w:pPr>
        <w:pStyle w:val="Bibliography"/>
      </w:pPr>
      <w:r>
        <w:t xml:space="preserve">49. Martin M. Cutadapt removes adapter sequences from high-throughput sequencing reads. EMBnet. 2011;17: 10. doi:</w:t>
      </w:r>
      <w:hyperlink r:id="rId78">
        <w:r>
          <w:rPr>
            <w:rStyle w:val="Hyperlink"/>
          </w:rPr>
          <w:t xml:space="preserve">10.14806/ej.17.1.200</w:t>
        </w:r>
      </w:hyperlink>
    </w:p>
    <w:p>
      <w:pPr>
        <w:pStyle w:val="Bibliography"/>
      </w:pPr>
      <w:r>
        <w:t xml:space="preserve">50. Joshi N, Fass J. Sickle: A sliding-window, adaptive, quality-based trimming tool for FastQ files (Version 1.33) [Software]. Available at https://githubcom/najoshi/sickle. 2011; 2011.</w:t>
      </w:r>
      <w:r>
        <w:t xml:space="preserve"> </w:t>
      </w:r>
    </w:p>
    <w:p>
      <w:pPr>
        <w:pStyle w:val="Bibliography"/>
      </w:pPr>
      <w:r>
        <w:t xml:space="preserve">51. Li D, Liu CM, Luo R, Sadakane K, Lam TW. MEGAHIT: An ultra-fast single-node solution for large and complex metagenomics assembly via succinct de Bruijn graph. Bioinformatics. 2014;31: 1674–1676. doi:</w:t>
      </w:r>
      <w:hyperlink r:id="rId79">
        <w:r>
          <w:rPr>
            <w:rStyle w:val="Hyperlink"/>
          </w:rPr>
          <w:t xml:space="preserve">10.1093/bioinformatics/btv033</w:t>
        </w:r>
      </w:hyperlink>
    </w:p>
    <w:p>
      <w:pPr>
        <w:pStyle w:val="Bibliography"/>
      </w:pPr>
      <w:r>
        <w:t xml:space="preserve">52. Ogata H, Goto S, Sato K, Fujibuchi W, Bono H, Kanehisa M. KEGG: Kyoto encyclopedia of genes and genomes. 1999. pp. 29–34. doi:</w:t>
      </w:r>
      <w:hyperlink r:id="rId80">
        <w:r>
          <w:rPr>
            <w:rStyle w:val="Hyperlink"/>
          </w:rPr>
          <w:t xml:space="preserve">10.1093/nar/27.1.29</w:t>
        </w:r>
      </w:hyperlink>
    </w:p>
    <w:p>
      <w:pPr>
        <w:pStyle w:val="Bibliography"/>
      </w:pPr>
      <w:r>
        <w:t xml:space="preserve">53. Buchfink B, Xie C, Huson DH. Fast and sensitive protein alignment using DIAMOND. Nature methods. 2015;12: 59–60. doi:</w:t>
      </w:r>
      <w:hyperlink r:id="rId81">
        <w:r>
          <w:rPr>
            <w:rStyle w:val="Hyperlink"/>
          </w:rPr>
          <w:t xml:space="preserve">10.1038/nmeth.3176</w:t>
        </w:r>
      </w:hyperlink>
    </w:p>
    <w:p>
      <w:pPr>
        <w:pStyle w:val="Bibliography"/>
      </w:pPr>
      <w:r>
        <w:t xml:space="preserve">54. Langmead B, Salzberg SL. Fast gapped-read alignment with Bowtie 2. Nature methods. 2012;9: 357–9. doi:</w:t>
      </w:r>
      <w:hyperlink r:id="rId82">
        <w:r>
          <w:rPr>
            <w:rStyle w:val="Hyperlink"/>
          </w:rPr>
          <w:t xml:space="preserve">10.1038/nmeth.1923</w:t>
        </w:r>
      </w:hyperlink>
    </w:p>
    <w:p>
      <w:pPr>
        <w:pStyle w:val="Bibliography"/>
      </w:pPr>
      <w:r>
        <w:t xml:space="preserve">55. Li H, Handsaker B, Wysoker A, Fennell T, Ruan J, Homer N, et al. The Sequence Alignment/Map format and SAMtools. Bioinformatics. 2009;25: 2078–2079. doi:</w:t>
      </w:r>
      <w:hyperlink r:id="rId83">
        <w:r>
          <w:rPr>
            <w:rStyle w:val="Hyperlink"/>
          </w:rPr>
          <w:t xml:space="preserve">10.1093/bioinformatics/btp352</w:t>
        </w:r>
      </w:hyperlink>
    </w:p>
    <w:p>
      <w:pPr>
        <w:pStyle w:val="Bibliography"/>
      </w:pPr>
      <w:r>
        <w:t xml:space="preserve">56. Breiman L. Random forests. Machine Learning. 2001;45: 5–32. doi:</w:t>
      </w:r>
      <w:hyperlink r:id="rId84">
        <w:r>
          <w:rPr>
            <w:rStyle w:val="Hyperlink"/>
          </w:rPr>
          <w:t xml:space="preserve">10.1023/A:1010933404324</w:t>
        </w:r>
      </w:hyperlink>
    </w:p>
    <w:p>
      <w:pPr>
        <w:pStyle w:val="Bibliography"/>
      </w:pPr>
      <w:r>
        <w:t xml:space="preserve">57. Segal MR. Machine Learning Benchmarks and Random Forest Regression. Biostatistics. 2004; 1–14. Available:</w:t>
      </w:r>
      <w:r>
        <w:t xml:space="preserve"> </w:t>
      </w:r>
      <w:hyperlink r:id="rId85">
        <w:r>
          <w:rPr>
            <w:rStyle w:val="Hyperlink"/>
          </w:rPr>
          <w:t xml:space="preserve">http://escholarship.org/uc/item/35x3v9t4.pdf</w:t>
        </w:r>
      </w:hyperlink>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6dc1d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5"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2"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4" Target="https://doi.org/10.1023/A:1010933404324" TargetMode="External" /><Relationship Type="http://schemas.openxmlformats.org/officeDocument/2006/relationships/hyperlink" Id="rId67" Target="https://doi.org/10.1038/ismej.2015.32" TargetMode="External" /><Relationship Type="http://schemas.openxmlformats.org/officeDocument/2006/relationships/hyperlink" Id="rId65" Target="https://doi.org/10.1038/ismej.2016.174" TargetMode="External" /><Relationship Type="http://schemas.openxmlformats.org/officeDocument/2006/relationships/hyperlink" Id="rId61"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82" Target="https://doi.org/10.1038/nmeth.1923" TargetMode="External" /><Relationship Type="http://schemas.openxmlformats.org/officeDocument/2006/relationships/hyperlink" Id="rId81"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4" Target="https://doi.org/10.1073/pnas.0901529106" TargetMode="External" /><Relationship Type="http://schemas.openxmlformats.org/officeDocument/2006/relationships/hyperlink" Id="rId70" Target="https://doi.org/10.1073/pnas.1319284111" TargetMode="External" /><Relationship Type="http://schemas.openxmlformats.org/officeDocument/2006/relationships/hyperlink" Id="rId68" Target="https://doi.org/10.1073/pnas.1613422114" TargetMode="External" /><Relationship Type="http://schemas.openxmlformats.org/officeDocument/2006/relationships/hyperlink" Id="rId57"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3" Target="https://doi.org/10.1093/bioinformatics/btp352" TargetMode="External" /><Relationship Type="http://schemas.openxmlformats.org/officeDocument/2006/relationships/hyperlink" Id="rId79"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80" Target="https://doi.org/10.1093/nar/27.1.29" TargetMode="External" /><Relationship Type="http://schemas.openxmlformats.org/officeDocument/2006/relationships/hyperlink" Id="rId69" Target="https://doi.org/10.1111/1462-2920.12165" TargetMode="External" /><Relationship Type="http://schemas.openxmlformats.org/officeDocument/2006/relationships/hyperlink" Id="rId59"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72"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6" Target="https://doi.org/10.1128/IAI.02561-14" TargetMode="External" /><Relationship Type="http://schemas.openxmlformats.org/officeDocument/2006/relationships/hyperlink" Id="rId54"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60" Target="https://doi.org/10.1128/JB.00610-10" TargetMode="External" /><Relationship Type="http://schemas.openxmlformats.org/officeDocument/2006/relationships/hyperlink" Id="rId63" Target="https://doi.org/10.1128/JB.01492-12" TargetMode="External" /><Relationship Type="http://schemas.openxmlformats.org/officeDocument/2006/relationships/hyperlink" Id="rId75"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71" Target="https://doi.org/10.1128/mBio.01012-14" TargetMode="External" /><Relationship Type="http://schemas.openxmlformats.org/officeDocument/2006/relationships/hyperlink" Id="rId66"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0" Target="https://doi.org/10.1128/mSystems.00063-17" TargetMode="External" /><Relationship Type="http://schemas.openxmlformats.org/officeDocument/2006/relationships/hyperlink" Id="rId56" Target="https://doi.org/10.1177/154405910408300516" TargetMode="External" /><Relationship Type="http://schemas.openxmlformats.org/officeDocument/2006/relationships/hyperlink" Id="rId58" Target="https://doi.org/10.1186/1471-2164-11-555" TargetMode="External" /><Relationship Type="http://schemas.openxmlformats.org/officeDocument/2006/relationships/hyperlink" Id="rId74" Target="https://doi.org/10.1186/2049-2618-1-3" TargetMode="External" /><Relationship Type="http://schemas.openxmlformats.org/officeDocument/2006/relationships/hyperlink" Id="rId55" Target="https://doi.org/10.1186/gb-2011-12-6-r60" TargetMode="External" /><Relationship Type="http://schemas.openxmlformats.org/officeDocument/2006/relationships/hyperlink" Id="rId53" Target="https://doi.org/10.1186/s12864-015-1252-7" TargetMode="External" /><Relationship Type="http://schemas.openxmlformats.org/officeDocument/2006/relationships/hyperlink" Id="rId62"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73" Target="https://doi.org/10.1371/journal.ppat.1002995" TargetMode="External" /><Relationship Type="http://schemas.openxmlformats.org/officeDocument/2006/relationships/hyperlink" Id="rId78"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7" Target="https://doi.org/10.3791/3293" TargetMode="External" /><Relationship Type="http://schemas.openxmlformats.org/officeDocument/2006/relationships/hyperlink" Id="rId51"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_rels/footnotes.xml.rels><?xml version="1.0" encoding="UTF-8"?>
<Relationships xmlns="http://schemas.openxmlformats.org/package/2006/relationships"><Relationship Type="http://schemas.openxmlformats.org/officeDocument/2006/relationships/hyperlink" Id="rId85"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2"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4" Target="https://doi.org/10.1023/A:1010933404324" TargetMode="External" /><Relationship Type="http://schemas.openxmlformats.org/officeDocument/2006/relationships/hyperlink" Id="rId67" Target="https://doi.org/10.1038/ismej.2015.32" TargetMode="External" /><Relationship Type="http://schemas.openxmlformats.org/officeDocument/2006/relationships/hyperlink" Id="rId65" Target="https://doi.org/10.1038/ismej.2016.174" TargetMode="External" /><Relationship Type="http://schemas.openxmlformats.org/officeDocument/2006/relationships/hyperlink" Id="rId61"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82" Target="https://doi.org/10.1038/nmeth.1923" TargetMode="External" /><Relationship Type="http://schemas.openxmlformats.org/officeDocument/2006/relationships/hyperlink" Id="rId81"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4" Target="https://doi.org/10.1073/pnas.0901529106" TargetMode="External" /><Relationship Type="http://schemas.openxmlformats.org/officeDocument/2006/relationships/hyperlink" Id="rId70" Target="https://doi.org/10.1073/pnas.1319284111" TargetMode="External" /><Relationship Type="http://schemas.openxmlformats.org/officeDocument/2006/relationships/hyperlink" Id="rId68" Target="https://doi.org/10.1073/pnas.1613422114" TargetMode="External" /><Relationship Type="http://schemas.openxmlformats.org/officeDocument/2006/relationships/hyperlink" Id="rId57"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3" Target="https://doi.org/10.1093/bioinformatics/btp352" TargetMode="External" /><Relationship Type="http://schemas.openxmlformats.org/officeDocument/2006/relationships/hyperlink" Id="rId79"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80" Target="https://doi.org/10.1093/nar/27.1.29" TargetMode="External" /><Relationship Type="http://schemas.openxmlformats.org/officeDocument/2006/relationships/hyperlink" Id="rId69" Target="https://doi.org/10.1111/1462-2920.12165" TargetMode="External" /><Relationship Type="http://schemas.openxmlformats.org/officeDocument/2006/relationships/hyperlink" Id="rId59"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72"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6" Target="https://doi.org/10.1128/IAI.02561-14" TargetMode="External" /><Relationship Type="http://schemas.openxmlformats.org/officeDocument/2006/relationships/hyperlink" Id="rId54"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60" Target="https://doi.org/10.1128/JB.00610-10" TargetMode="External" /><Relationship Type="http://schemas.openxmlformats.org/officeDocument/2006/relationships/hyperlink" Id="rId63" Target="https://doi.org/10.1128/JB.01492-12" TargetMode="External" /><Relationship Type="http://schemas.openxmlformats.org/officeDocument/2006/relationships/hyperlink" Id="rId75"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71" Target="https://doi.org/10.1128/mBio.01012-14" TargetMode="External" /><Relationship Type="http://schemas.openxmlformats.org/officeDocument/2006/relationships/hyperlink" Id="rId66"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0" Target="https://doi.org/10.1128/mSystems.00063-17" TargetMode="External" /><Relationship Type="http://schemas.openxmlformats.org/officeDocument/2006/relationships/hyperlink" Id="rId56" Target="https://doi.org/10.1177/154405910408300516" TargetMode="External" /><Relationship Type="http://schemas.openxmlformats.org/officeDocument/2006/relationships/hyperlink" Id="rId58" Target="https://doi.org/10.1186/1471-2164-11-555" TargetMode="External" /><Relationship Type="http://schemas.openxmlformats.org/officeDocument/2006/relationships/hyperlink" Id="rId74" Target="https://doi.org/10.1186/2049-2618-1-3" TargetMode="External" /><Relationship Type="http://schemas.openxmlformats.org/officeDocument/2006/relationships/hyperlink" Id="rId55" Target="https://doi.org/10.1186/gb-2011-12-6-r60" TargetMode="External" /><Relationship Type="http://schemas.openxmlformats.org/officeDocument/2006/relationships/hyperlink" Id="rId53" Target="https://doi.org/10.1186/s12864-015-1252-7" TargetMode="External" /><Relationship Type="http://schemas.openxmlformats.org/officeDocument/2006/relationships/hyperlink" Id="rId62"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73" Target="https://doi.org/10.1371/journal.ppat.1002995" TargetMode="External" /><Relationship Type="http://schemas.openxmlformats.org/officeDocument/2006/relationships/hyperlink" Id="rId78"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7" Target="https://doi.org/10.3791/3293" TargetMode="External" /><Relationship Type="http://schemas.openxmlformats.org/officeDocument/2006/relationships/hyperlink" Id="rId51"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2017-08-27T23:47:26Z</dcterms:created>
  <dcterms:modified xsi:type="dcterms:W3CDTF">2017-08-27T23:47:26Z</dcterms:modified>
</cp:coreProperties>
</file>