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300" w:after="0"/>
        <w:rPr/>
      </w:pPr>
      <w:bookmarkStart w:id="0" w:name="title"/>
      <w:bookmarkEnd w:id="0"/>
      <w:r>
        <w:rPr/>
        <w:t>Title:</w:t>
      </w:r>
    </w:p>
    <w:p>
      <w:pPr>
        <w:pStyle w:val="Normal"/>
        <w:rPr/>
      </w:pPr>
      <w:r>
        <w:rPr>
          <w:i/>
        </w:rPr>
        <w:t>Clostridium difficile</w:t>
      </w:r>
      <w:r>
        <w:rPr/>
        <w:t xml:space="preserve"> alters the structure and metabolism of distinct cecal microbiomes during initial infection to promote sustained colonization</w:t>
      </w:r>
    </w:p>
    <w:p>
      <w:pPr>
        <w:pStyle w:val="Heading5"/>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Compact"/>
        <w:numPr>
          <w:ilvl w:val="0"/>
          <w:numId w:val="1"/>
        </w:numPr>
        <w:rPr/>
      </w:pPr>
      <w:r>
        <w:rPr/>
        <w:t>Department of Microbiology and Immunology, University of Michigan, Ann Arbor, Michigan</w:t>
      </w:r>
    </w:p>
    <w:p>
      <w:pPr>
        <w:pStyle w:val="Compact"/>
        <w:numPr>
          <w:ilvl w:val="0"/>
          <w:numId w:val="1"/>
        </w:numPr>
        <w:rPr/>
      </w:pPr>
      <w:r>
        <w:rPr/>
        <w:t>Department of Internal Medicine/Infectious Diseases Division, University of Michigan Medical Center, Ann Arbor, Michigan</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Heading3"/>
        <w:rPr/>
      </w:pPr>
      <w:bookmarkStart w:id="2" w:name="abstract"/>
      <w:bookmarkEnd w:id="2"/>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 </w:t>
      </w:r>
      <w:r>
        <w:rPr>
          <w:i/>
        </w:rPr>
        <w:t>C. difficile</w:t>
      </w:r>
      <w:r>
        <w:rPr/>
        <w:t xml:space="preserve">. Furthermore, the largest changes in transcription were seen in the least abundant species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to promote persistent infection.</w:t>
      </w:r>
    </w:p>
    <w:p>
      <w:pPr>
        <w:pStyle w:val="Heading4"/>
        <w:rPr/>
      </w:pPr>
      <w:bookmarkStart w:id="3" w:name="importance"/>
      <w:bookmarkEnd w:id="3"/>
      <w:r>
        <w:rPr/>
        <w:t>Importance</w:t>
      </w:r>
    </w:p>
    <w:p>
      <w:pPr>
        <w:pStyle w:val="Normal"/>
        <w:rPr/>
      </w:pPr>
      <w:r>
        <w:rPr>
          <w:i/>
        </w:rPr>
        <w:t>Clostridium difficile</w:t>
      </w:r>
      <w:r>
        <w:rPr/>
        <w:t xml:space="preserve"> 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 </w:t>
      </w:r>
      <w:r>
        <w:rPr>
          <w:i/>
        </w:rPr>
        <w:t>C. difficile</w:t>
      </w:r>
      <w:r>
        <w:rPr/>
        <w:t xml:space="preserve"> 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United States annually (5). Antibiotics are a major risk factor for CDI and are thought to increase susceptibility by disrupting the gut bacterial community structure; however, it is still unclear what specific changes to the microbiota contribute to this susceptibility (6, 7). Although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 portions of its metabolism to fit alternative nutrient niche landscapes.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of the differential, combined effects of antibiotics and CDI on the gut microbiota to develop more successful targeted therapies that eliminate </w:t>
      </w:r>
      <w:r>
        <w:rPr>
          <w:i/>
        </w:rPr>
        <w:t>C. difficile</w:t>
      </w:r>
      <w:r>
        <w:rPr/>
        <w:t xml:space="preserve"> colonization.</w:t>
      </w:r>
    </w:p>
    <w:p>
      <w:pPr>
        <w:pStyle w:val="Heading3"/>
        <w:rPr/>
      </w:pPr>
      <w:bookmarkStart w:id="5" w:name="results"/>
      <w:bookmarkEnd w:id="5"/>
      <w:r>
        <w:rPr/>
        <w:t>Results</w:t>
      </w:r>
    </w:p>
    <w:p>
      <w:pPr>
        <w:pStyle w:val="Heading4"/>
        <w:rPr/>
      </w:pPr>
      <w:bookmarkStart w:id="6" w:name="distinct-antibiotic-pretreatments-are-associated-with-alternative-community-structures-that-are-equally-susceptible-to-initial-c.-difficile-colonization-but-differ-in-patterns-of-clearance."/>
      <w:bookmarkEnd w:id="6"/>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We have previously shown that when conventionally-reared SPF mice were pretreated with one of three different antibiotics (streptomycin, cefoperazone, and clindamycin; Table S1), each pretreatment was associated with altered patterns of </w:t>
      </w:r>
      <w:r>
        <w:rPr>
          <w:i/>
        </w:rPr>
        <w:t>C. difficile</w:t>
      </w:r>
      <w:r>
        <w:rPr/>
        <w:t xml:space="preserve"> virulence factor expression (19). These antibiotics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we observed equally high levels of </w:t>
      </w:r>
      <w:r>
        <w:rPr>
          <w:i/>
        </w:rPr>
        <w:t>C. difficile</w:t>
      </w:r>
      <w:r>
        <w:rPr/>
        <w:t xml:space="preserve"> colonization on the day after infection, however, over the subsequent 9 days the amount of </w:t>
      </w:r>
      <w:r>
        <w:rPr>
          <w:i/>
        </w:rPr>
        <w:t>C. difficile</w:t>
      </w:r>
      <w:r>
        <w:rPr/>
        <w:t xml:space="preserve"> in the feces of clindamycin-pretreated mice were the only mice to fall below the limit of detection, while mice receiving the other pretreatments remained highly colonized (</w:t>
      </w:r>
      <w:r>
        <w:rPr>
          <w:i/>
        </w:rPr>
        <w:t>p</w:t>
      </w:r>
      <w:r>
        <w:rPr/>
        <w:t xml:space="preserve"> = 0.01; Fig. 1A). We hypothesized that this occurred in the clindamycin-pretreated mice because the perturbed intestinal community occupied niche space that overlapped with that of </w:t>
      </w:r>
      <w:r>
        <w:rPr>
          <w:i/>
        </w:rPr>
        <w:t>C. difficile</w:t>
      </w:r>
      <w:r>
        <w:rPr/>
        <w:t>.</w:t>
      </w:r>
    </w:p>
    <w:p>
      <w:pPr>
        <w:pStyle w:val="TextBody"/>
        <w:rPr/>
      </w:pPr>
      <w:r>
        <w:rPr/>
        <w:t xml:space="preserve">We chose to focus our remaining experiments on cecal samples collected 18 hours after 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(20).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 </w:t>
      </w:r>
      <w:r>
        <w:rPr>
          <w:i/>
        </w:rPr>
        <w:t>Bacteroidetes</w:t>
      </w:r>
      <w:r>
        <w:rPr/>
        <w:t xml:space="preserve"> phylum.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(21),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7" w:name="multiple-biological-signatures-in-the-bacterial-community-and-metabolome-differentiated-cecal-microbiomes-that-remained-colonized-by-c.-difficile-from-those-that-did-not."/>
      <w:bookmarkEnd w:id="7"/>
      <w:r>
        <w:rPr/>
        <w:t xml:space="preserve">Multiple biological signatures in the bacterial community and metabolome differentiated cecal microbiomes that remained colonized by </w:t>
      </w:r>
      <w:r>
        <w:rPr>
          <w:i/>
        </w:rPr>
        <w:t>C. difficile</w:t>
      </w:r>
      <w:r>
        <w:rPr/>
        <w:t xml:space="preserve"> from those that did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0.002)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TextBody"/>
        <w:rPr/>
      </w:pPr>
      <w:r>
        <w:rP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 (22).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 </w:t>
      </w:r>
      <w:r>
        <w:rPr>
          <w:i/>
        </w:rPr>
        <w:t>C. difficile</w:t>
      </w:r>
      <w:r>
        <w:rPr/>
        <w:t xml:space="preserve"> 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rPr/>
      </w:pPr>
      <w:bookmarkStart w:id="8" w:name="amino-acid-metabolism-by-c.-difficile-appears-important-for-sustained-colonization-across-susceptible-environments."/>
      <w:bookmarkEnd w:id="8"/>
      <w:r>
        <w:rPr/>
        <w:t xml:space="preserve">Amino-acid metabolism by </w:t>
      </w:r>
      <w:r>
        <w:rPr>
          <w:i/>
        </w:rPr>
        <w:t>C. difficile</w:t>
      </w:r>
      <w:r>
        <w:rPr/>
        <w:t xml:space="preserve"> appears important for sustained colonization across susceptible environments.</w:t>
      </w:r>
    </w:p>
    <w:p>
      <w:pPr>
        <w:pStyle w:val="Normal"/>
        <w:rPr/>
      </w:pPr>
      <w:r>
        <w:rPr>
          <w:i/>
        </w:rPr>
        <w:t>C. difficile</w:t>
      </w:r>
      <w:r>
        <w:rPr/>
        <w:t xml:space="preserve">’s ability to metabolize amino acids via Stickland fermentation may be a critical nutrient niche that enables it to colonize some perturbed communities (23). We were curious whether this behavior was conserved across multiple distinct gut environments where </w:t>
      </w:r>
      <w:r>
        <w:rPr>
          <w:i/>
        </w:rPr>
        <w:t>C. difficile</w:t>
      </w:r>
      <w:r>
        <w:rPr/>
        <w:t xml:space="preserve"> was able to colonize. We assessed the changes between the antibiotic-pretreated, mock-infected microbiomes and those of untreated, </w:t>
      </w:r>
      <w:r>
        <w:rPr>
          <w:i/>
        </w:rPr>
        <w:t>C. difficile</w:t>
      </w:r>
      <w:r>
        <w:rPr/>
        <w:t xml:space="preserve">-resistant animals. Not only were the relative abundances of Stickland fermentation substrates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when we constructed a Random Forest classification model to differentiate the groups, we identified multiple members of the </w:t>
      </w:r>
      <w:r>
        <w:rPr>
          <w:i/>
        </w:rPr>
        <w:t>Clostridia</w:t>
      </w:r>
      <w:r>
        <w:rPr/>
        <w:t xml:space="preserve"> which are capable of metabolizing amino acids for growth (24). The relative abundances of these populations were significantly lower in susceptible animals (Fig. S1B; </w:t>
      </w:r>
      <w:r>
        <w:rPr>
          <w:i/>
        </w:rPr>
        <w:t>p</w:t>
      </w:r>
      <w:r>
        <w:rPr/>
        <w:t xml:space="preserve"> &lt; 0.001). We also performed a similar analysis to investigate changes induced by </w:t>
      </w:r>
      <w:r>
        <w:rPr>
          <w:i/>
        </w:rPr>
        <w:t>C. difficile</w:t>
      </w:r>
      <w:r>
        <w:rPr/>
        <w:t xml:space="preserve"> colonization itself in these susceptible conditions. Although CDI alone did not induce significant shifts in the global community structure or metabolome (Fig. S2 A &amp; C; </w:t>
      </w:r>
      <w:r>
        <w:rPr>
          <w:i/>
        </w:rPr>
        <w:t>p</w:t>
      </w:r>
      <w:r>
        <w:rPr/>
        <w:t xml:space="preserve"> = 0.185, 0.065), several features were able to discriminate infected and uninfected microbiomes with high accuracy. This analysis highlighted numerous growth substrates that are known for </w:t>
      </w:r>
      <w:r>
        <w:rPr>
          <w:i/>
        </w:rPr>
        <w:t>C. difficile</w:t>
      </w:r>
      <w:r>
        <w:rPr/>
        <w:t xml:space="preserve"> 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 </w:t>
      </w:r>
      <w:r>
        <w:rPr>
          <w:i/>
        </w:rPr>
        <w:t>C. difficile</w:t>
      </w:r>
      <w:r>
        <w:rPr/>
        <w:t xml:space="preserve"> early in infection. Moreover, these data suggest that the degree to which the environment of the intestine is altered by infection may be linked to the ability of the pathogen to remain colonized.</w:t>
      </w:r>
    </w:p>
    <w:p>
      <w:pPr>
        <w:pStyle w:val="Heading4"/>
        <w:rPr/>
      </w:pPr>
      <w:bookmarkStart w:id="9" w:name="infection-corresponded-with-larger-shifts-in-the-metatranscriptomes-of-communities-that-allowed-sustained-c.-difficile-colonization."/>
      <w:bookmarkEnd w:id="9"/>
      <w:r>
        <w:rPr/>
        <w:t xml:space="preserve">Infection corresponded with larger shifts in the metatranscriptomes of communities that allowed sustained </w:t>
      </w:r>
      <w:r>
        <w:rPr>
          <w:i/>
        </w:rPr>
        <w:t>C. difficile</w:t>
      </w:r>
      <w:r>
        <w:rPr/>
        <w:t xml:space="preserve"> colonization.</w:t>
      </w:r>
    </w:p>
    <w:p>
      <w:pPr>
        <w:pStyle w:val="Normal"/>
        <w:rPr/>
      </w:pPr>
      <w:r>
        <w:rP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 </w:t>
      </w:r>
      <w:r>
        <w:rPr>
          <w:i/>
        </w:rPr>
        <w:t>C. difficile</w:t>
      </w:r>
      <w:r>
        <w:rPr/>
        <w:t xml:space="preserve"> 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 </w:t>
      </w:r>
      <w:r>
        <w:rPr>
          <w:i/>
        </w:rPr>
        <w:t>de novo</w:t>
      </w:r>
      <w:r>
        <w:rPr/>
        <w:t xml:space="preserve"> 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TextBody"/>
        <w:rPr/>
      </w:pPr>
      <w:r>
        <w:rPr/>
        <w:t xml:space="preserve">We hypothesized that the degree of change in the metatranscriptome corresponding with </w:t>
      </w:r>
      <w:r>
        <w:rPr>
          <w:i/>
        </w:rPr>
        <w:t>C. difficile</w:t>
      </w:r>
      <w:r>
        <w:rPr/>
        <w:t xml:space="preserve"> 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from the center of 2.545 associated with streptomycin-pretreatment, 2930 genes at an average distance of 3.854 in cefoperazone-pretreatment, and only 727 genes at an average distance of 2.414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TextBody"/>
        <w:rPr/>
      </w:pPr>
      <w:r>
        <w:rPr/>
        <w:t xml:space="preserve">This analysis also revealed that outlier genes originated in underrepresented genera. In streptomycin-pretreated mice, 937 genes belonging to </w:t>
      </w:r>
      <w:r>
        <w:rPr>
          <w:i/>
        </w:rPr>
        <w:t>Lactobacillus</w:t>
      </w:r>
      <w:r>
        <w:rPr/>
        <w:t xml:space="preserve"> that higher transcription during </w:t>
      </w:r>
      <w:r>
        <w:rPr>
          <w:i/>
        </w:rPr>
        <w:t>C. difficile</w:t>
      </w:r>
      <w:r>
        <w:rPr/>
        <w:t xml:space="preserve"> infection; </w:t>
      </w:r>
      <w:r>
        <w:rPr>
          <w:i/>
        </w:rPr>
        <w:t>Lactobacillus</w:t>
      </w:r>
      <w:r>
        <w:rPr/>
        <w:t xml:space="preserve"> accounted for 0.42% of the 16S rRNA gene sequences (Fig. 3A). In cefoperazone-pretreated mice, 2290 genes belonging to </w:t>
      </w:r>
      <w:r>
        <w:rPr>
          <w:i/>
        </w:rPr>
        <w:t>Bacteroides</w:t>
      </w:r>
      <w:r>
        <w:rPr/>
        <w:t xml:space="preserve"> had lower transcription during </w:t>
      </w:r>
      <w:r>
        <w:rPr>
          <w:i/>
        </w:rPr>
        <w:t>C. difficile</w:t>
      </w:r>
      <w:r>
        <w:rPr/>
        <w:t xml:space="preserve"> infection; </w:t>
      </w:r>
      <w:r>
        <w:rPr>
          <w:i/>
        </w:rPr>
        <w:t>Bacteroides</w:t>
      </w:r>
      <w:r>
        <w:rPr/>
        <w:t xml:space="preserve"> accounted for 1.49% of the 16S rRNA gene sequences (Fig. 3B). A consistent trend in streptomycin and cefoperazone-pretreated mice was an overrepresentation of highly transcribed genes from genera belonging to </w:t>
      </w:r>
      <w:r>
        <w:rPr>
          <w:i/>
        </w:rPr>
        <w:t>Bacteroidetes</w:t>
      </w:r>
      <w:r>
        <w:rPr/>
        <w:t xml:space="preserve"> during mock infection. The metatransciptomes among mice from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w:t>
      </w:r>
      <w:r>
        <w:rPr>
          <w:i/>
        </w:rPr>
        <w:t>Lactobacillus</w:t>
      </w:r>
      <w:r>
        <w:rPr/>
        <w:t xml:space="preserve"> accounted for 2.7% of the 16S rRNA gene sequences (Fig. 3C). Infected and uninfected metatranscriptomes from mice pretreated with clindamycin were more strongly correlated with each other than either of the other pretreatments (</w:t>
      </w:r>
      <w:r>
        <w:rPr>
          <w:i/>
        </w:rPr>
        <w:t>R</w:t>
      </w:r>
      <w:r>
        <w:rPr/>
        <w:t xml:space="preserve"> = 0.864). This suggests that although </w:t>
      </w:r>
      <w:r>
        <w:rPr>
          <w:i/>
        </w:rPr>
        <w:t>C. difficile</w:t>
      </w:r>
      <w:r>
        <w:rPr/>
        <w:t xml:space="preserve"> altered the streptomycin and cefoperazone-pretreated communities in which it was able to remain stably colonized, it had minimal impact on the clindamycin-pretreated community in which it was not able to remain colonized.</w:t>
      </w:r>
    </w:p>
    <w:p>
      <w:pPr>
        <w:pStyle w:val="Heading4"/>
        <w:rPr/>
      </w:pPr>
      <w:bookmarkStart w:id="10" w:name="largest-changes-in-metatranscriptomes-in-response-to-infection-were-concentrated-in-low-abundance-taxa-of-each-pretreatment-group."/>
      <w:bookmarkEnd w:id="10"/>
      <w:r>
        <w:rPr/>
        <w:t>Largest changes in metatranscriptomes in response to infection were concentrated in low abundance taxa of each pretreatment group.</w:t>
      </w:r>
    </w:p>
    <w:p>
      <w:pPr>
        <w:pStyle w:val="Normal"/>
        <w:rPr/>
      </w:pPr>
      <w:r>
        <w:rPr/>
        <w:t xml:space="preserve">To explore the observation that rare taxa were responsible for the largest differences in transcription in response to infection, we tabulated the absolute difference between mock and </w:t>
      </w:r>
      <w:r>
        <w:rPr>
          <w:i/>
        </w:rPr>
        <w:t>C. difficile</w:t>
      </w:r>
      <w:r>
        <w:rPr/>
        <w:t xml:space="preserve"> 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rPr/>
      </w:pPr>
      <w:bookmarkStart w:id="11" w:name="altered-transcription-within-minority-taxa-favors-reduced-nutrient-competition-with-c.-difficile-in-communities-that-permitted-sustained-colonization."/>
      <w:bookmarkEnd w:id="11"/>
      <w:r>
        <w:rPr/>
        <w:t xml:space="preserve">Altered transcription within minority taxa favors reduced nutrient competition with </w:t>
      </w:r>
      <w:r>
        <w:rPr>
          <w:i/>
        </w:rPr>
        <w:t>C. difficile</w:t>
      </w:r>
      <w:r>
        <w:rPr/>
        <w:t xml:space="preserve"> in communities that permitted sustained colonization.</w:t>
      </w:r>
    </w:p>
    <w:p>
      <w:pPr>
        <w:pStyle w:val="Normal"/>
        <w:rPr/>
      </w:pPr>
      <w:r>
        <w:rPr/>
        <w:t xml:space="preserve">Based on our metabolomic and metatranscriptomic results, we hypothesized that pathways with the greatest differences between mock and </w:t>
      </w:r>
      <w:r>
        <w:rPr>
          <w:i/>
        </w:rPr>
        <w:t>C. difficile</w:t>
      </w:r>
      <w:r>
        <w:rPr/>
        <w:t xml:space="preserve">-infected mice would be related to catabolism of metabolites that </w:t>
      </w:r>
      <w:r>
        <w:rPr>
          <w:i/>
        </w:rPr>
        <w:t>C. difficile</w:t>
      </w:r>
      <w:r>
        <w:rPr/>
        <w:t xml:space="preserve"> 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 </w:t>
      </w:r>
      <w:r>
        <w:rPr>
          <w:i/>
        </w:rPr>
        <w:t>C. difficile</w:t>
      </w:r>
      <w:r>
        <w:rP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 </w:t>
      </w:r>
      <w:r>
        <w:rPr>
          <w:i/>
        </w:rPr>
        <w:t>C. difficile</w:t>
      </w:r>
      <w:r>
        <w:rPr/>
        <w:t xml:space="preserve"> 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 </w:t>
      </w:r>
      <w:r>
        <w:rPr>
          <w:i/>
        </w:rPr>
        <w:t>C. difficile</w:t>
      </w:r>
      <w:r>
        <w:rPr/>
        <w:t xml:space="preserve"> with this community for any particular growth substrate.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2" w:name="discussion"/>
      <w:bookmarkEnd w:id="12"/>
      <w:r>
        <w:rPr/>
        <w:t>Discussion</w:t>
      </w:r>
    </w:p>
    <w:p>
      <w:pPr>
        <w:pStyle w:val="Normal"/>
        <w:rPr/>
      </w:pPr>
      <w:r>
        <w:rPr/>
        <w:t xml:space="preserve">Our results demonstrate that distinct intestinal ecosystems are differentially impacted by </w:t>
      </w:r>
      <w:r>
        <w:rPr>
          <w:i/>
        </w:rPr>
        <w:t>C. difficile</w:t>
      </w:r>
      <w:r>
        <w:rPr/>
        <w:t xml:space="preserve"> colonization and that these changes to community metabolism could have implications for the ability of the pathogen to persist in those environments. Furthermore, our mutli-omics approach demonstrated that </w:t>
      </w:r>
      <w:r>
        <w:rPr>
          <w:i/>
        </w:rPr>
        <w:t>C. difficile</w:t>
      </w:r>
      <w:r>
        <w:rPr/>
        <w:t xml:space="preserve"> manipulated the niche landscape of the intestinal tract. Instances of active nutrient niche restructuring in the gut have been documented previously for prominent symbiotic bacterial species in gnotobiotic mice (25), but not in a conventionally-reared animal model of infection following antibiotic pretreatment. Interestingly, the taxonomic groups that produced the transcripts that were most altered by </w:t>
      </w:r>
      <w:r>
        <w:rPr>
          <w:i/>
        </w:rPr>
        <w:t>C. difficile</w:t>
      </w:r>
      <w:r>
        <w:rPr/>
        <w:t xml:space="preserve"> colonization were rare in their cecal community. Previous studies have found that rare taxonomic groups, even those at a low abundance as a result of a spontaneous perturbation, may have disproportionate effects on the metabolome of the rest of the community (26). For example, in temperate lakes conditionally rare microbes were found to be far more metabolically active than highly abundant taxa (27). These examples of response to perturbations are interesting models for thinking about the dynamics of bacterial populations recovering from an antibiotic perturbation. As such, </w:t>
      </w:r>
      <w:r>
        <w:rPr>
          <w:i/>
        </w:rPr>
        <w:t>C. difficile</w:t>
      </w:r>
      <w:r>
        <w:rPr/>
        <w:t xml:space="preserve"> may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 (29). It was also recently found that bacterial metabolic generalists may be more likely to actively antagonize the growth of other species in an environment that they are colonizing (30). We previously showed that </w:t>
      </w:r>
      <w:r>
        <w:rPr>
          <w:i/>
        </w:rPr>
        <w:t>C. difficile</w:t>
      </w:r>
      <w:r>
        <w:rPr/>
        <w:t xml:space="preserve"> has a wide nutrient niche-space </w:t>
      </w:r>
      <w:r>
        <w:rPr>
          <w:i/>
        </w:rPr>
        <w:t>in vivo</w:t>
      </w:r>
      <w:r>
        <w:rPr/>
        <w:t xml:space="preserve"> and most likely utilizes its role as a metabolic generalist to colonize diverse gut microbiomes (19).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rPr/>
        <w:t xml:space="preserve">-related microbial ecology.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 </w:t>
      </w:r>
      <w:r>
        <w:rPr>
          <w:i/>
        </w:rPr>
        <w:t>C. difficile</w:t>
      </w:r>
      <w:r>
        <w:rPr/>
        <w:t xml:space="preserve"> 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 </w:t>
      </w:r>
      <w:r>
        <w:rPr>
          <w:i/>
        </w:rPr>
        <w:t>C. difficile</w:t>
      </w:r>
      <w:r>
        <w:rPr/>
        <w:t xml:space="preserve"> colonization. However, it is possible that the metabolism of </w:t>
      </w:r>
      <w:r>
        <w:rPr>
          <w:i/>
        </w:rPr>
        <w:t>C. difficile</w:t>
      </w:r>
      <w:r>
        <w:rPr/>
        <w:t xml:space="preserve"> 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TextBody"/>
        <w:rPr/>
      </w:pPr>
      <w:r>
        <w:rPr/>
        <w:t xml:space="preserve">Our study supports the hypothesis that the gut microbiota of healthy individuals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 (34–37). Considering the structure and function of the microbiome is intimately connected to colonization resistance against the </w:t>
      </w:r>
      <w:r>
        <w:rPr>
          <w:i/>
        </w:rPr>
        <w:t>C. difficile</w:t>
      </w:r>
      <w:r>
        <w:rPr/>
        <w:t xml:space="preserve">, it has become imperative to understand the ecological factors that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to promote clearance.</w:t>
      </w:r>
    </w:p>
    <w:p>
      <w:pPr>
        <w:pStyle w:val="Heading3"/>
        <w:rPr/>
      </w:pPr>
      <w:bookmarkStart w:id="13" w:name="materials-and-methods"/>
      <w:bookmarkEnd w:id="13"/>
      <w:r>
        <w:rPr/>
        <w:t>Materials and Methods</w:t>
      </w:r>
    </w:p>
    <w:p>
      <w:pPr>
        <w:pStyle w:val="Heading4"/>
        <w:rPr/>
      </w:pPr>
      <w:bookmarkStart w:id="14" w:name="animal-care-and-antibiotic-administration."/>
      <w:bookmarkEnd w:id="14"/>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5" w:name="c.-difficile-infection-and-necropsy"/>
      <w:bookmarkEnd w:id="15"/>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6" w:name="c.-difficile-cultivation-and-quantification"/>
      <w:bookmarkEnd w:id="16"/>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(38).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7" w:name="dnarna-extraction-and-sequencing-library-preparation"/>
      <w:bookmarkEnd w:id="17"/>
      <w:r>
        <w:rPr/>
        <w:t>DNA/RNA extraction and sequencing library preparation</w:t>
      </w:r>
    </w:p>
    <w:p>
      <w:pPr>
        <w:pStyle w:val="Normal"/>
        <w:rPr/>
      </w:pPr>
      <w:r>
        <w:rPr/>
        <w:t>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(39).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(40).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Unstranded RNA-Seq libraries were made constructed with the TruSeq Total RNA Library Preparation Kit v2, both using the manufacturer’s protocol. Completed libraries were stored at -20°C until time of sequencing.</w:t>
      </w:r>
    </w:p>
    <w:p>
      <w:pPr>
        <w:pStyle w:val="Heading4"/>
        <w:rPr/>
      </w:pPr>
      <w:bookmarkStart w:id="18" w:name="high-throughput-sequencing-and-raw-read-curation"/>
      <w:bookmarkEnd w:id="18"/>
      <w:r>
        <w:rPr/>
        <w:t>High-throughput sequencing and raw read curation</w:t>
      </w:r>
    </w:p>
    <w:p>
      <w:pPr>
        <w:pStyle w:val="Normal"/>
        <w:rPr/>
      </w:pPr>
      <w:r>
        <w:rPr/>
        <w:t xml:space="preserve">Sequencing of 16S rRNA gene amplicon libraries was performed using an Illumina MiSeq sequencer as described previously (39). The 16S rRNA gene sequences were curated using the mothur software package (v1.36) and OTU-based analysis was performed as described in (19).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 (41) on a per library basis. Reads were quality trimmed using Sickle (42)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19" w:name="metagenomic-contig-assembly-and-gene-annotation"/>
      <w:bookmarkEnd w:id="19"/>
      <w:r>
        <w:rPr/>
        <w:t>Metagenomic contig assembly and gene annotation</w:t>
      </w:r>
    </w:p>
    <w:p>
      <w:pPr>
        <w:pStyle w:val="Normal"/>
        <w:rPr/>
      </w:pPr>
      <w:r>
        <w:rPr/>
        <w:t>Metagenomic contigs were assembled using Megahit (43) 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 (44) using Diamond implementation of BLASTp (45).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 (46).</w:t>
      </w:r>
    </w:p>
    <w:p>
      <w:pPr>
        <w:pStyle w:val="Heading4"/>
        <w:rPr/>
      </w:pPr>
      <w:bookmarkStart w:id="20" w:name="dnacdna-read-mapping-and-normalization"/>
      <w:bookmarkEnd w:id="20"/>
      <w:r>
        <w:rPr/>
        <w:t>DNA/cDNA read mapping and normalization</w:t>
      </w:r>
    </w:p>
    <w:p>
      <w:pPr>
        <w:pStyle w:val="Normal"/>
        <w:rPr/>
      </w:pPr>
      <w:r>
        <w:rPr/>
        <w:t>Mapping of DNA and cDNA reads to the assemblies was accomplished using Bowtie2 and the default stringent settings (46).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(47)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1" w:name="quantification-of-in-vivo-metabolite-relative-concentrations"/>
      <w:bookmarkEnd w:id="21"/>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2" w:name="statistical-methods"/>
      <w:bookmarkEnd w:id="22"/>
      <w:r>
        <w:rPr/>
        <w:t>Statistical methods</w:t>
      </w:r>
    </w:p>
    <w:p>
      <w:pPr>
        <w:pStyle w:val="Normal"/>
        <w:rPr/>
      </w:pPr>
      <w:r>
        <w:rPr/>
        <w:t>All statistical analyses were performed using R (v.3.2.0) and the vegan package (48). Significant differences of inverse Simpson diversity, CFU, and metabolite concentrations were determined by Wilcoxon signed-rank test with Benjamini-Hochberg correction using a study-wide Type I error rate of 0.05. Undetectable points used the limit of detection for CFU statistical calculations. Dynamic time warping was performed with the dtw package in R (49). Random forest was performed using the AUCRF implementation (22) as well as the standard package (50) in R. Distances of outlier points from center line during metatranscriptomic comparisons was accomplished using 2-dimensional linear geometry.</w:t>
      </w:r>
    </w:p>
    <w:p>
      <w:pPr>
        <w:pStyle w:val="Heading4"/>
        <w:rPr/>
      </w:pPr>
      <w:bookmarkStart w:id="23" w:name="data-availability"/>
      <w:bookmarkEnd w:id="23"/>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 </w:t>
      </w:r>
      <w:hyperlink r:id="rId4">
        <w:r>
          <w:rPr>
            <w:rStyle w:val="InternetLink"/>
          </w:rPr>
          <w:t>https://github.com/SchlossLab/Jenior_Metatranscriptomics_mSphere_2018</w:t>
        </w:r>
      </w:hyperlink>
      <w:r>
        <w:rPr/>
        <w:t>.X</w:t>
      </w:r>
    </w:p>
    <w:p>
      <w:pPr>
        <w:pStyle w:val="Heading4"/>
        <w:rPr/>
      </w:pPr>
      <w:bookmarkStart w:id="24" w:name="acknowledgments"/>
      <w:bookmarkEnd w:id="24"/>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5" w:name="author-contributions"/>
      <w:bookmarkEnd w:id="25"/>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rPr/>
      </w:pPr>
      <w:bookmarkStart w:id="26" w:name="references"/>
      <w:bookmarkEnd w:id="26"/>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21.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39.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40.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41. </w:t>
      </w:r>
      <w:r>
        <w:rPr>
          <w:b/>
        </w:rPr>
        <w:t>Martin, M.</w:t>
      </w:r>
      <w:r>
        <w:rPr/>
        <w:t xml:space="preserve"> 2011. Cutadapt removes adapter sequences from high-throughput sequencing reads. EMBnet </w:t>
      </w:r>
      <w:r>
        <w:rPr>
          <w:b/>
        </w:rPr>
        <w:t>17</w:t>
      </w:r>
      <w:r>
        <w:rPr/>
        <w:t>:10.</w:t>
      </w:r>
    </w:p>
    <w:p>
      <w:pPr>
        <w:pStyle w:val="TextBody"/>
        <w:rPr/>
      </w:pPr>
      <w:r>
        <w:rPr/>
        <w:t xml:space="preserve">42.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43.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44.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45.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46.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48.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49. </w:t>
      </w:r>
      <w:r>
        <w:rPr>
          <w:b/>
        </w:rPr>
        <w:t>Giorgino, T.</w:t>
      </w:r>
      <w:r>
        <w:rPr/>
        <w:t xml:space="preserve"> 2009. Computing and Visualizing Dynamic Time Warping Alignments in R : The dtw Package. Journal of Statistical Software </w:t>
      </w:r>
      <w:r>
        <w:rPr>
          <w:b/>
        </w:rPr>
        <w:t>31</w:t>
      </w:r>
      <w:r>
        <w:rPr/>
        <w:t>:1–24.</w:t>
      </w:r>
    </w:p>
    <w:p>
      <w:pPr>
        <w:pStyle w:val="TextBody"/>
        <w:rPr/>
      </w:pPr>
      <w:r>
        <w:rPr/>
        <w:t xml:space="preserve">50. </w:t>
      </w:r>
      <w:r>
        <w:rPr>
          <w:b/>
        </w:rPr>
        <w:t>Breiman, L.</w:t>
      </w:r>
      <w:r>
        <w:rPr/>
        <w:t xml:space="preserve"> 2001. Random forests. Machine Learning </w:t>
      </w:r>
      <w:r>
        <w:rPr>
          <w:b/>
        </w:rPr>
        <w:t>45</w:t>
      </w:r>
      <w:r>
        <w:rPr/>
        <w:t>:5–32.</w:t>
      </w:r>
    </w:p>
    <w:p>
      <w:pPr>
        <w:pStyle w:val="Heading3"/>
        <w:rPr/>
      </w:pPr>
      <w:bookmarkStart w:id="27" w:name="figure-and-table-legends"/>
      <w:bookmarkEnd w:id="27"/>
      <w:r>
        <w:rPr/>
        <w:t>Figure and Table Legends</w:t>
      </w:r>
    </w:p>
    <w:p>
      <w:pPr>
        <w:pStyle w:val="Heading4"/>
        <w:rPr/>
      </w:pPr>
      <w:bookmarkStart w:id="28" w:name="figure-1-distinct-antibiotic-pretreatments-have-differential-impacts-on-c.-difficile-colonization-and-cecal-microbiota-community-structure."/>
      <w:bookmarkEnd w:id="28"/>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rPr/>
      </w:pPr>
      <w:bookmarkStart w:id="29" w:name="figure-2-significant-differences-in-cecal-community-structure-and-metabolomes-track-with-downstream-c.-difficile-clearance-across-antibiotic-pretreatment-regimes."/>
      <w:bookmarkEnd w:id="29"/>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remained colonized by </w:t>
      </w:r>
      <w:r>
        <w:rPr>
          <w:i/>
        </w:rPr>
        <w:t>C. difficile</w:t>
      </w:r>
      <w:r>
        <w:rPr/>
        <w:t xml:space="preserve"> and those that eventually cleared the infection. </w:t>
      </w:r>
      <w:r>
        <w:rPr>
          <w:b/>
        </w:rPr>
        <w:t>(B)</w:t>
      </w:r>
      <w:r>
        <w:rPr/>
        <w:t xml:space="preserve"> Relative abundance of OTUs included the optimal model generated by AUCRF classifying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0" w:name="figure-3-c.-difficile-colonization-alters-gene-transcription-of-taxonomic-groups-differentially-between-antibiotic-pretreatments."/>
      <w:bookmarkEnd w:id="30"/>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difference in transcription level between </w:t>
      </w:r>
      <w:r>
        <w:rPr>
          <w:i/>
        </w:rPr>
        <w:t>C. difficile</w:t>
      </w:r>
      <w:r>
        <w:rPr/>
        <w:t xml:space="preserve">-infected and mock-infected conditions for each gene. Outliers were defined using linear correlation and a squared residual cutoff of 2. Euclidean distance of outliers to the x=y line was also calculated. The coloring of each point indicates the genus that the transcript originated from and the and the gray points denote those genes with consistent transcription levels between conditions as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1" w:name="figure-4-a-majority-of-metatranscriptomic-changes-are-focused-within-minority-members-of-each-microbiota."/>
      <w:bookmarkEnd w:id="31"/>
      <w:r>
        <w:rPr/>
        <w:t>Figure 4 | A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2" w:name="figure-5-metatranscriptomic-changes-due-to-infection-in-certain-metabolic-pathways-are-overrepresented-in-the-minority-taxa."/>
      <w:bookmarkEnd w:id="32"/>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had a relative abundance greater than 0.1%. Double asterisks denotes genes shared between pretreatment groups.</w:t>
      </w:r>
    </w:p>
    <w:p>
      <w:pPr>
        <w:pStyle w:val="Heading4"/>
        <w:rPr/>
      </w:pPr>
      <w:bookmarkStart w:id="33" w:name="supplementary-figure-1-conserved-markers-of-c.-difficile-colonization-susceptibility-in-mouse-cecal-microbiomes."/>
      <w:bookmarkEnd w:id="33"/>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in the optimal model generated by AUCRF classifying the same groups as in panel A, labeled with the finest resolution provided by classifying to the RDP reference database. </w:t>
      </w:r>
      <w:r>
        <w:rPr>
          <w:b/>
        </w:rPr>
        <w:t>(C)</w:t>
      </w:r>
      <w:r>
        <w:rPr/>
        <w:t xml:space="preserve"> NMDS ordination of Bray-Curtis distances between metabolite intensities. </w:t>
      </w:r>
      <w:r>
        <w:rPr>
          <w:b/>
        </w:rPr>
        <w:t>(D)</w:t>
      </w:r>
      <w:r>
        <w:rPr/>
        <w:t xml:space="preserve"> 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4" w:name="supplementary-figure-2-signatures-of-infection-effect-on-the-cecal-microbiomes-conserved-across-pretreatment-groups."/>
      <w:bookmarkEnd w:id="34"/>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classifying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classifying infected and uninfected cecal microbiomes. Statistical differences were performed as in Figure 2.</w:t>
      </w:r>
    </w:p>
    <w:p>
      <w:pPr>
        <w:pStyle w:val="Heading4"/>
        <w:rPr/>
      </w:pPr>
      <w:bookmarkStart w:id="35" w:name="supplementary-figure-3-relative-concentrations-of-select-c.-difficile-stickland-fermentation-metabolites-across-infection-models."/>
      <w:bookmarkEnd w:id="35"/>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6" w:name="supplementary-figure-4-unique-genes-with-functional-annotation-detectable-within-each-metagenome-and-metatranscriptome."/>
      <w:bookmarkEnd w:id="36"/>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7" w:name="supplementary-table-1-antibiotic-pretreatment-regime-summaries."/>
      <w:bookmarkEnd w:id="37"/>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8" w:name="supplementary-table-2-summary-of-impact-of-infection-on-cecal-community-structure-and-metabolome."/>
      <w:bookmarkEnd w:id="38"/>
      <w:r>
        <w:rPr/>
        <w:t>Supplementary Table 2 | Summary of impact of infection on cecal community structure and metabolome.</w:t>
      </w:r>
    </w:p>
    <w:p>
      <w:pPr>
        <w:pStyle w:val="Normal"/>
        <w:rPr/>
      </w:pPr>
      <w:r>
        <w:rPr/>
        <w:t>Global effect as well as changes to specific metabolites are included.</w:t>
      </w:r>
    </w:p>
    <w:p>
      <w:pPr>
        <w:pStyle w:val="Heading4"/>
        <w:rPr/>
      </w:pPr>
      <w:bookmarkStart w:id="39" w:name="supplementary-table-3-summary-statistics-for-datasets-containing-replicates-generated-during-this-study."/>
      <w:bookmarkEnd w:id="39"/>
      <w:r>
        <w:rPr/>
        <w:t>Supplementary Table 3 | Summary statistics for datasets containing replicates generated during this study.</w:t>
      </w:r>
    </w:p>
    <w:p>
      <w:pPr>
        <w:pStyle w:val="Heading4"/>
        <w:rPr/>
      </w:pPr>
      <w:bookmarkStart w:id="40" w:name="supplementary-table-4-high-throughput-sequencing-read-counts-and-metagenomic-assembly."/>
      <w:bookmarkEnd w:id="40"/>
      <w:r>
        <w:rPr/>
        <w:t>Supplementary Table 4 | High-throughput sequencing read counts and metagenomic assembly.</w:t>
      </w:r>
    </w:p>
    <w:p>
      <w:pPr>
        <w:pStyle w:val="Normal"/>
        <w:pBdr/>
        <w:spacing w:before="0" w:after="180"/>
        <w:rPr/>
      </w:pPr>
      <w:r>
        <w:rPr/>
        <w:t>Raw and curated read abundances for both metagenomic and metatranscriptomic sequencing efforts. Raw read curation steps are outlined in Materials &amp; Methods. Metagenomic contig summary statistics reflect the quality of assembly for each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56210"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156210" cy="1606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37</w:t>
                          </w:r>
                          <w:r>
                            <w:fldChar w:fldCharType="end"/>
                          </w:r>
                        </w:p>
                      </w:txbxContent>
                    </wps:txbx>
                    <wps:bodyPr anchor="t" lIns="0" tIns="0" rIns="0" bIns="0">
                      <a:spAutoFit/>
                    </wps:bodyPr>
                  </wps:wsp>
                </a:graphicData>
              </a:graphic>
            </wp:anchor>
          </w:drawing>
        </mc:Choice>
        <mc:Fallback>
          <w:pict>
            <v:rect fillcolor="#FFFFFF" style="position:absolute;rotation:0;width:12.3pt;height:12.65pt;mso-wrap-distance-left:0pt;mso-wrap-distance-right:0pt;mso-wrap-distance-top:0pt;mso-wrap-distance-bottom:0pt;margin-top:0.05pt;mso-position-vertical-relative:text;margin-left:227.8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37</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3346"/>
    <w:pPr>
      <w:widowControl/>
      <w:bidi w:val="0"/>
      <w:spacing w:lineRule="auto" w:line="480" w:before="0" w:after="180"/>
      <w:jc w:val="both"/>
    </w:pPr>
    <w:rPr>
      <w:rFonts w:ascii="Arial" w:hAnsi="Arial" w:eastAsia="Cambria" w:cs="" w:cstheme="minorBidi" w:eastAsiaTheme="minorHAnsi"/>
      <w:color w:val="auto"/>
      <w:sz w:val="22"/>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before="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 w:cs="" w:cstheme="majorBidi" w:eastAsiaTheme="majorEastAsia"/>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2"/>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2"/>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SchlossLab/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37</Pages>
  <Words>9313</Words>
  <Characters>54927</Characters>
  <CharactersWithSpaces>64061</CharactersWithSpaces>
  <Paragraphs>141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2018-05-24T13:23:09Z</dcterms:created>
  <dc:creator/>
  <dc:description/>
  <dc:language>en-US</dc:language>
  <cp:lastModifiedBy/>
  <dcterms:modified xsi:type="dcterms:W3CDTF">2018-05-24T09:23:24Z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