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190"/>
        <w:gridCol w:w="1608"/>
        <w:gridCol w:w="1606"/>
        <w:gridCol w:w="1606"/>
        <w:gridCol w:w="1761"/>
        <w:gridCol w:w="1669"/>
      </w:tblGrid>
      <w:tr w:rsidR="00853063" w:rsidRPr="00853063" w14:paraId="26BD891D" w14:textId="77777777" w:rsidTr="00853063">
        <w:trPr>
          <w:trHeight w:val="272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2C4F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Antibiotic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A2A6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Class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8CE0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Target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4DA8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Activity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0F89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Administration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4A4A9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Dosage</w:t>
            </w:r>
          </w:p>
        </w:tc>
      </w:tr>
      <w:tr w:rsidR="00853063" w:rsidRPr="00853063" w14:paraId="33459BED" w14:textId="77777777" w:rsidTr="00853063">
        <w:trPr>
          <w:trHeight w:val="1247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1ED55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Cefoperazone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C0E1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Cephalosporin (3rd ge</w:t>
            </w:r>
            <w:r w:rsidRPr="00853063">
              <w:rPr>
                <w:sz w:val="16"/>
                <w:szCs w:val="16"/>
              </w:rPr>
              <w:t>n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ra</w:t>
            </w:r>
            <w:r w:rsidRPr="00853063">
              <w:rPr>
                <w:sz w:val="16"/>
                <w:szCs w:val="16"/>
              </w:rPr>
              <w:t>tion)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39E6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Primarily Gram-positive ba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t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ria, with increased a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ti</w:t>
            </w:r>
            <w:r w:rsidRPr="00853063">
              <w:rPr>
                <w:sz w:val="16"/>
                <w:szCs w:val="16"/>
              </w:rPr>
              <w:t>v</w:t>
            </w:r>
            <w:r w:rsidRPr="00853063">
              <w:rPr>
                <w:sz w:val="16"/>
                <w:szCs w:val="16"/>
              </w:rPr>
              <w:t>ity against Gram-negative ba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t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ria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154F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Irreversibly cros</w:t>
            </w:r>
            <w:r w:rsidRPr="00853063">
              <w:rPr>
                <w:sz w:val="16"/>
                <w:szCs w:val="16"/>
              </w:rPr>
              <w:t>s</w:t>
            </w:r>
            <w:r w:rsidRPr="00853063">
              <w:rPr>
                <w:sz w:val="16"/>
                <w:szCs w:val="16"/>
              </w:rPr>
              <w:t>link ba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t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r</w:t>
            </w:r>
            <w:r w:rsidRPr="00853063">
              <w:rPr>
                <w:sz w:val="16"/>
                <w:szCs w:val="16"/>
              </w:rPr>
              <w:t>i</w:t>
            </w:r>
            <w:r w:rsidRPr="00853063">
              <w:rPr>
                <w:sz w:val="16"/>
                <w:szCs w:val="16"/>
              </w:rPr>
              <w:t xml:space="preserve">al </w:t>
            </w:r>
            <w:proofErr w:type="spellStart"/>
            <w:r w:rsidRPr="00853063">
              <w:rPr>
                <w:sz w:val="16"/>
                <w:szCs w:val="16"/>
              </w:rPr>
              <w:t>tran</w:t>
            </w:r>
            <w:r w:rsidRPr="00853063">
              <w:rPr>
                <w:sz w:val="16"/>
                <w:szCs w:val="16"/>
              </w:rPr>
              <w:t>s</w:t>
            </w:r>
            <w:r w:rsidRPr="00853063">
              <w:rPr>
                <w:sz w:val="16"/>
                <w:szCs w:val="16"/>
              </w:rPr>
              <w:t>pept</w:t>
            </w:r>
            <w:r w:rsidRPr="00853063">
              <w:rPr>
                <w:sz w:val="16"/>
                <w:szCs w:val="16"/>
              </w:rPr>
              <w:t>i</w:t>
            </w:r>
            <w:r w:rsidRPr="00853063">
              <w:rPr>
                <w:sz w:val="16"/>
                <w:szCs w:val="16"/>
              </w:rPr>
              <w:t>da</w:t>
            </w:r>
            <w:r w:rsidRPr="00853063">
              <w:rPr>
                <w:sz w:val="16"/>
                <w:szCs w:val="16"/>
              </w:rPr>
              <w:t>s</w:t>
            </w:r>
            <w:r w:rsidRPr="00853063">
              <w:rPr>
                <w:sz w:val="16"/>
                <w:szCs w:val="16"/>
              </w:rPr>
              <w:t>es</w:t>
            </w:r>
            <w:proofErr w:type="spellEnd"/>
            <w:r w:rsidRPr="00853063">
              <w:rPr>
                <w:sz w:val="16"/>
                <w:szCs w:val="16"/>
              </w:rPr>
              <w:t xml:space="preserve"> to </w:t>
            </w:r>
            <w:r w:rsidRPr="00853063">
              <w:rPr>
                <w:sz w:val="16"/>
                <w:szCs w:val="16"/>
              </w:rPr>
              <w:t>pe</w:t>
            </w:r>
            <w:r w:rsidRPr="00853063">
              <w:rPr>
                <w:sz w:val="16"/>
                <w:szCs w:val="16"/>
              </w:rPr>
              <w:t>p</w:t>
            </w:r>
            <w:r w:rsidRPr="00853063">
              <w:rPr>
                <w:sz w:val="16"/>
                <w:szCs w:val="16"/>
              </w:rPr>
              <w:t>t</w:t>
            </w:r>
            <w:r w:rsidRPr="00853063">
              <w:rPr>
                <w:sz w:val="16"/>
                <w:szCs w:val="16"/>
              </w:rPr>
              <w:t>i</w:t>
            </w:r>
            <w:r w:rsidRPr="00853063">
              <w:rPr>
                <w:sz w:val="16"/>
                <w:szCs w:val="16"/>
              </w:rPr>
              <w:t>dogl</w:t>
            </w:r>
            <w:r w:rsidRPr="00853063">
              <w:rPr>
                <w:sz w:val="16"/>
                <w:szCs w:val="16"/>
              </w:rPr>
              <w:t>y</w:t>
            </w:r>
            <w:r w:rsidRPr="00853063">
              <w:rPr>
                <w:sz w:val="16"/>
                <w:szCs w:val="16"/>
              </w:rPr>
              <w:t>can and pr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vents cell wall sy</w:t>
            </w:r>
            <w:r w:rsidRPr="00853063">
              <w:rPr>
                <w:sz w:val="16"/>
                <w:szCs w:val="16"/>
              </w:rPr>
              <w:t>n</w:t>
            </w:r>
            <w:r w:rsidRPr="00853063">
              <w:rPr>
                <w:sz w:val="16"/>
                <w:szCs w:val="16"/>
              </w:rPr>
              <w:t>th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sis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28A0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Drinking water Ad libitum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1736B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0.5 mg/ml</w:t>
            </w:r>
          </w:p>
        </w:tc>
      </w:tr>
      <w:tr w:rsidR="00853063" w:rsidRPr="00853063" w14:paraId="1BC1F97D" w14:textId="77777777" w:rsidTr="00853063">
        <w:trPr>
          <w:trHeight w:val="109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9497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Streptomycin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0EE3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Aminoglycoside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816D8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Active against most Gram-negative aerobic and fa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u</w:t>
            </w:r>
            <w:r w:rsidRPr="00853063">
              <w:rPr>
                <w:sz w:val="16"/>
                <w:szCs w:val="16"/>
              </w:rPr>
              <w:t>l</w:t>
            </w:r>
            <w:r w:rsidRPr="00853063">
              <w:rPr>
                <w:sz w:val="16"/>
                <w:szCs w:val="16"/>
              </w:rPr>
              <w:t>t</w:t>
            </w:r>
            <w:r w:rsidRPr="00853063">
              <w:rPr>
                <w:sz w:val="16"/>
                <w:szCs w:val="16"/>
              </w:rPr>
              <w:t>a</w:t>
            </w:r>
            <w:r w:rsidRPr="00853063">
              <w:rPr>
                <w:sz w:val="16"/>
                <w:szCs w:val="16"/>
              </w:rPr>
              <w:t>tive anae</w:t>
            </w:r>
            <w:r w:rsidRPr="00853063">
              <w:rPr>
                <w:sz w:val="16"/>
                <w:szCs w:val="16"/>
              </w:rPr>
              <w:t>r</w:t>
            </w:r>
            <w:r w:rsidRPr="00853063">
              <w:rPr>
                <w:sz w:val="16"/>
                <w:szCs w:val="16"/>
              </w:rPr>
              <w:t>o</w:t>
            </w:r>
            <w:r w:rsidRPr="00853063">
              <w:rPr>
                <w:sz w:val="16"/>
                <w:szCs w:val="16"/>
              </w:rPr>
              <w:t>bic bacilli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4A63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Protein synthesis i</w:t>
            </w:r>
            <w:r w:rsidRPr="00853063">
              <w:rPr>
                <w:sz w:val="16"/>
                <w:szCs w:val="16"/>
              </w:rPr>
              <w:t>n</w:t>
            </w:r>
            <w:r w:rsidRPr="00853063">
              <w:rPr>
                <w:sz w:val="16"/>
                <w:szCs w:val="16"/>
              </w:rPr>
              <w:t>hi</w:t>
            </w:r>
            <w:r w:rsidRPr="00853063">
              <w:rPr>
                <w:sz w:val="16"/>
                <w:szCs w:val="16"/>
              </w:rPr>
              <w:t>bi</w:t>
            </w:r>
            <w:r w:rsidRPr="00853063">
              <w:rPr>
                <w:sz w:val="16"/>
                <w:szCs w:val="16"/>
              </w:rPr>
              <w:t>tor through binding the 30S po</w:t>
            </w:r>
            <w:r w:rsidRPr="00853063">
              <w:rPr>
                <w:sz w:val="16"/>
                <w:szCs w:val="16"/>
              </w:rPr>
              <w:t>r</w:t>
            </w:r>
            <w:r w:rsidRPr="00853063">
              <w:rPr>
                <w:sz w:val="16"/>
                <w:szCs w:val="16"/>
              </w:rPr>
              <w:t xml:space="preserve">tion of the </w:t>
            </w:r>
            <w:r w:rsidRPr="00853063">
              <w:rPr>
                <w:sz w:val="16"/>
                <w:szCs w:val="16"/>
              </w:rPr>
              <w:t>70S ribos</w:t>
            </w:r>
            <w:r w:rsidRPr="00853063">
              <w:rPr>
                <w:sz w:val="16"/>
                <w:szCs w:val="16"/>
              </w:rPr>
              <w:t>o</w:t>
            </w:r>
            <w:r w:rsidRPr="00853063">
              <w:rPr>
                <w:sz w:val="16"/>
                <w:szCs w:val="16"/>
              </w:rPr>
              <w:t>mal su</w:t>
            </w:r>
            <w:r w:rsidRPr="00853063">
              <w:rPr>
                <w:sz w:val="16"/>
                <w:szCs w:val="16"/>
              </w:rPr>
              <w:t>b</w:t>
            </w:r>
            <w:r w:rsidRPr="00853063">
              <w:rPr>
                <w:sz w:val="16"/>
                <w:szCs w:val="16"/>
              </w:rPr>
              <w:t>unit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FA3B7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Drinking water Ad libitum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5E9A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5.0 mg/ml</w:t>
            </w:r>
          </w:p>
        </w:tc>
      </w:tr>
      <w:tr w:rsidR="00853063" w:rsidRPr="00853063" w14:paraId="3D3D4A7E" w14:textId="77777777" w:rsidTr="00853063">
        <w:trPr>
          <w:trHeight w:val="1355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CE515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Clindamycin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4B11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proofErr w:type="spellStart"/>
            <w:r w:rsidRPr="00853063">
              <w:rPr>
                <w:sz w:val="16"/>
                <w:szCs w:val="16"/>
              </w:rPr>
              <w:t>Lincosamide</w:t>
            </w:r>
            <w:proofErr w:type="spellEnd"/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5AF81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Primarily active against Gram-positive bacteria, most anae</w:t>
            </w:r>
            <w:r w:rsidRPr="00853063">
              <w:rPr>
                <w:sz w:val="16"/>
                <w:szCs w:val="16"/>
              </w:rPr>
              <w:t>ro</w:t>
            </w:r>
            <w:r w:rsidRPr="00853063">
              <w:rPr>
                <w:sz w:val="16"/>
                <w:szCs w:val="16"/>
              </w:rPr>
              <w:t>bic bact</w:t>
            </w:r>
            <w:r w:rsidRPr="00853063">
              <w:rPr>
                <w:sz w:val="16"/>
                <w:szCs w:val="16"/>
              </w:rPr>
              <w:t>e</w:t>
            </w:r>
            <w:r w:rsidRPr="00853063">
              <w:rPr>
                <w:sz w:val="16"/>
                <w:szCs w:val="16"/>
              </w:rPr>
              <w:t>ria, and some m</w:t>
            </w:r>
            <w:r w:rsidRPr="00853063">
              <w:rPr>
                <w:sz w:val="16"/>
                <w:szCs w:val="16"/>
              </w:rPr>
              <w:t>y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o</w:t>
            </w:r>
            <w:r w:rsidRPr="00853063">
              <w:rPr>
                <w:sz w:val="16"/>
                <w:szCs w:val="16"/>
              </w:rPr>
              <w:t>pla</w:t>
            </w:r>
            <w:r w:rsidRPr="00853063">
              <w:rPr>
                <w:sz w:val="16"/>
                <w:szCs w:val="16"/>
              </w:rPr>
              <w:t>s</w:t>
            </w:r>
            <w:r w:rsidRPr="00853063">
              <w:rPr>
                <w:sz w:val="16"/>
                <w:szCs w:val="16"/>
              </w:rPr>
              <w:t>ma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ACA04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Protein synthesis inh</w:t>
            </w:r>
            <w:r w:rsidRPr="00853063">
              <w:rPr>
                <w:sz w:val="16"/>
                <w:szCs w:val="16"/>
              </w:rPr>
              <w:t>i</w:t>
            </w:r>
            <w:r w:rsidRPr="00853063">
              <w:rPr>
                <w:sz w:val="16"/>
                <w:szCs w:val="16"/>
              </w:rPr>
              <w:t>b</w:t>
            </w:r>
            <w:r w:rsidRPr="00853063">
              <w:rPr>
                <w:sz w:val="16"/>
                <w:szCs w:val="16"/>
              </w:rPr>
              <w:t>i</w:t>
            </w:r>
            <w:r w:rsidRPr="00853063">
              <w:rPr>
                <w:sz w:val="16"/>
                <w:szCs w:val="16"/>
              </w:rPr>
              <w:t>tion through binding to the 23s po</w:t>
            </w:r>
            <w:r w:rsidRPr="00853063">
              <w:rPr>
                <w:sz w:val="16"/>
                <w:szCs w:val="16"/>
              </w:rPr>
              <w:t>r</w:t>
            </w:r>
            <w:r w:rsidRPr="00853063">
              <w:rPr>
                <w:sz w:val="16"/>
                <w:szCs w:val="16"/>
              </w:rPr>
              <w:t xml:space="preserve">tion of the 50S </w:t>
            </w:r>
            <w:r w:rsidRPr="00853063">
              <w:rPr>
                <w:sz w:val="16"/>
                <w:szCs w:val="16"/>
              </w:rPr>
              <w:t>ribos</w:t>
            </w:r>
            <w:r w:rsidRPr="00853063">
              <w:rPr>
                <w:sz w:val="16"/>
                <w:szCs w:val="16"/>
              </w:rPr>
              <w:t>o</w:t>
            </w:r>
            <w:r w:rsidRPr="00853063">
              <w:rPr>
                <w:sz w:val="16"/>
                <w:szCs w:val="16"/>
              </w:rPr>
              <w:t>mal sub</w:t>
            </w:r>
            <w:r w:rsidRPr="00853063">
              <w:rPr>
                <w:sz w:val="16"/>
                <w:szCs w:val="16"/>
              </w:rPr>
              <w:t>u</w:t>
            </w:r>
            <w:r w:rsidRPr="00853063">
              <w:rPr>
                <w:sz w:val="16"/>
                <w:szCs w:val="16"/>
              </w:rPr>
              <w:t>nit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4F9B5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proofErr w:type="spellStart"/>
            <w:r w:rsidRPr="00853063">
              <w:rPr>
                <w:sz w:val="16"/>
                <w:szCs w:val="16"/>
              </w:rPr>
              <w:t>Intraperitoneal</w:t>
            </w:r>
            <w:proofErr w:type="spellEnd"/>
            <w:r w:rsidRPr="00853063">
              <w:rPr>
                <w:sz w:val="16"/>
                <w:szCs w:val="16"/>
              </w:rPr>
              <w:t xml:space="preserve"> inje</w:t>
            </w:r>
            <w:r w:rsidRPr="00853063">
              <w:rPr>
                <w:sz w:val="16"/>
                <w:szCs w:val="16"/>
              </w:rPr>
              <w:t>c</w:t>
            </w:r>
            <w:r w:rsidRPr="00853063">
              <w:rPr>
                <w:sz w:val="16"/>
                <w:szCs w:val="16"/>
              </w:rPr>
              <w:t>tion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C7124" w14:textId="77777777" w:rsidR="002731F6" w:rsidRPr="00853063" w:rsidRDefault="00853063">
            <w:pPr>
              <w:pStyle w:val="BodyA"/>
              <w:rPr>
                <w:sz w:val="16"/>
                <w:szCs w:val="16"/>
              </w:rPr>
            </w:pPr>
            <w:r w:rsidRPr="00853063">
              <w:rPr>
                <w:sz w:val="16"/>
                <w:szCs w:val="16"/>
              </w:rPr>
              <w:t>10 mg/kg body weight</w:t>
            </w:r>
          </w:p>
        </w:tc>
      </w:tr>
    </w:tbl>
    <w:p w14:paraId="735FAA7F" w14:textId="77777777" w:rsidR="002731F6" w:rsidRPr="00853063" w:rsidRDefault="002731F6" w:rsidP="00853063">
      <w:pPr>
        <w:pStyle w:val="BodyA"/>
        <w:pBdr>
          <w:top w:val="nil"/>
        </w:pBdr>
        <w:rPr>
          <w:sz w:val="16"/>
          <w:szCs w:val="16"/>
        </w:rPr>
      </w:pPr>
    </w:p>
    <w:p w14:paraId="381CCB77" w14:textId="77777777" w:rsidR="002731F6" w:rsidRPr="00853063" w:rsidRDefault="002731F6" w:rsidP="00853063">
      <w:pPr>
        <w:pStyle w:val="BodyA"/>
        <w:pBdr>
          <w:top w:val="nil"/>
        </w:pBdr>
        <w:rPr>
          <w:sz w:val="16"/>
          <w:szCs w:val="16"/>
        </w:rPr>
      </w:pPr>
    </w:p>
    <w:p w14:paraId="43B65B7D" w14:textId="77777777" w:rsidR="002731F6" w:rsidRPr="00853063" w:rsidRDefault="002731F6" w:rsidP="00853063">
      <w:pPr>
        <w:pStyle w:val="BodyA"/>
        <w:pBdr>
          <w:top w:val="nil"/>
        </w:pBdr>
        <w:rPr>
          <w:sz w:val="16"/>
          <w:szCs w:val="16"/>
        </w:rPr>
      </w:pPr>
    </w:p>
    <w:p w14:paraId="45E09A49" w14:textId="77777777" w:rsidR="002731F6" w:rsidRPr="00853063" w:rsidRDefault="002731F6" w:rsidP="00853063">
      <w:pPr>
        <w:pStyle w:val="BodyA"/>
        <w:pBdr>
          <w:top w:val="nil"/>
        </w:pBdr>
        <w:rPr>
          <w:sz w:val="16"/>
          <w:szCs w:val="16"/>
        </w:rPr>
      </w:pPr>
    </w:p>
    <w:p w14:paraId="548BAE1F" w14:textId="77777777" w:rsidR="002731F6" w:rsidRPr="00853063" w:rsidRDefault="00853063" w:rsidP="00853063">
      <w:pPr>
        <w:pStyle w:val="BodyA"/>
        <w:pBdr>
          <w:top w:val="nil"/>
        </w:pBdr>
        <w:rPr>
          <w:sz w:val="16"/>
          <w:szCs w:val="16"/>
        </w:rPr>
      </w:pPr>
      <w:r w:rsidRPr="00853063">
        <w:rPr>
          <w:sz w:val="16"/>
          <w:szCs w:val="16"/>
        </w:rPr>
        <w:t>Table 1 | Antibiotics used dur</w:t>
      </w:r>
      <w:bookmarkStart w:id="0" w:name="_GoBack"/>
      <w:bookmarkEnd w:id="0"/>
      <w:r w:rsidRPr="00853063">
        <w:rPr>
          <w:sz w:val="16"/>
          <w:szCs w:val="16"/>
        </w:rPr>
        <w:t xml:space="preserve">ing </w:t>
      </w:r>
      <w:r w:rsidRPr="00853063">
        <w:rPr>
          <w:i/>
          <w:iCs/>
          <w:sz w:val="16"/>
          <w:szCs w:val="16"/>
          <w:lang w:val="it-IT"/>
        </w:rPr>
        <w:t>C. difficile</w:t>
      </w:r>
      <w:r w:rsidRPr="00853063">
        <w:rPr>
          <w:sz w:val="16"/>
          <w:szCs w:val="16"/>
        </w:rPr>
        <w:t xml:space="preserve"> infection models.</w:t>
      </w:r>
    </w:p>
    <w:sectPr w:rsidR="002731F6" w:rsidRPr="00853063" w:rsidSect="0085306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F3DF3" w14:textId="77777777" w:rsidR="00000000" w:rsidRDefault="00853063">
      <w:r>
        <w:separator/>
      </w:r>
    </w:p>
  </w:endnote>
  <w:endnote w:type="continuationSeparator" w:id="0">
    <w:p w14:paraId="1CE4AD91" w14:textId="77777777" w:rsidR="00000000" w:rsidRDefault="0085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8465F" w14:textId="77777777" w:rsidR="002731F6" w:rsidRDefault="002731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3BFAB" w14:textId="77777777" w:rsidR="00000000" w:rsidRDefault="00853063">
      <w:r>
        <w:separator/>
      </w:r>
    </w:p>
  </w:footnote>
  <w:footnote w:type="continuationSeparator" w:id="0">
    <w:p w14:paraId="454042DF" w14:textId="77777777" w:rsidR="00000000" w:rsidRDefault="008530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22B45" w14:textId="77777777" w:rsidR="002731F6" w:rsidRDefault="002731F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31F6"/>
    <w:rsid w:val="002731F6"/>
    <w:rsid w:val="008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3B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Macintosh Word</Application>
  <DocSecurity>0</DocSecurity>
  <Lines>6</Lines>
  <Paragraphs>1</Paragraphs>
  <ScaleCrop>false</ScaleCrop>
  <Company>The University of Michigan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 Schloss</cp:lastModifiedBy>
  <cp:revision>2</cp:revision>
  <dcterms:created xsi:type="dcterms:W3CDTF">2016-12-07T18:43:00Z</dcterms:created>
  <dcterms:modified xsi:type="dcterms:W3CDTF">2016-12-07T18:45:00Z</dcterms:modified>
</cp:coreProperties>
</file>