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25" w:rsidRDefault="00A717CB">
      <w:pPr>
        <w:pStyle w:val="Heading1"/>
      </w:pPr>
      <w:bookmarkStart w:id="0" w:name="the-effect-of-treatment-on-the-microbiot"/>
      <w:bookmarkEnd w:id="0"/>
      <w:r>
        <w:t>The effect of treatment on the microbiota of patients diagnosed with colonic lesions</w:t>
      </w: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Default="002D2F86" w:rsidP="002D2F86">
      <w:pPr>
        <w:pStyle w:val="BodyText"/>
      </w:pPr>
    </w:p>
    <w:p w:rsidR="002D2F86" w:rsidRPr="002D2F86" w:rsidRDefault="002D2F86" w:rsidP="002D2F86">
      <w:pPr>
        <w:pStyle w:val="BodyText"/>
      </w:pPr>
    </w:p>
    <w:p w:rsidR="00015225" w:rsidRDefault="00A717CB">
      <w:pPr>
        <w:pStyle w:val="FirstParagraph"/>
      </w:pPr>
      <w:r>
        <w:rPr>
          <w:b/>
        </w:rPr>
        <w:lastRenderedPageBreak/>
        <w:t>Table S1: P-values of Differences between Initial and Follow Up Samples for Richness, Shannon Diversity, and Evenness.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258"/>
        <w:gridCol w:w="1533"/>
        <w:gridCol w:w="1329"/>
        <w:gridCol w:w="2316"/>
      </w:tblGrid>
      <w:tr w:rsidR="000152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Alpha Metric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BH Adjusted P-value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Adenoma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richness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0.2615199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0.2942099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Adenoma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shannon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0.2221074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0.2942099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Adenoma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evenness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0.2347622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0.2942099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Advanced Adenoma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richness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0.1231880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0.2217384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Advanced Adenoma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shannon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0.0204124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0.0774651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Advanced Adenoma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evenness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0.0258217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0.0774651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Carcinoma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richness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0.5822250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0.5822250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Carcinoma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shannon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0.0890290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0.2003153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Carcinoma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evenness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0.0072909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0.0656181</w:t>
            </w:r>
          </w:p>
        </w:tc>
      </w:tr>
    </w:tbl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015225" w:rsidRDefault="00A717CB">
      <w:pPr>
        <w:pStyle w:val="BodyText"/>
      </w:pPr>
      <w:r>
        <w:rPr>
          <w:b/>
        </w:rPr>
        <w:lastRenderedPageBreak/>
        <w:t>Table S2: Summary of Common OTUs for All Diagnosis Groups</w:t>
      </w:r>
    </w:p>
    <w:p w:rsidR="00015225" w:rsidRDefault="00015225">
      <w:pPr>
        <w:pStyle w:val="BodyText"/>
      </w:pPr>
    </w:p>
    <w:tbl>
      <w:tblPr>
        <w:tblW w:w="4999" w:type="pct"/>
        <w:tblLook w:val="07E0" w:firstRow="1" w:lastRow="1" w:firstColumn="1" w:lastColumn="1" w:noHBand="1" w:noVBand="1"/>
      </w:tblPr>
      <w:tblGrid>
        <w:gridCol w:w="1203"/>
        <w:gridCol w:w="2229"/>
        <w:gridCol w:w="1835"/>
        <w:gridCol w:w="2348"/>
        <w:gridCol w:w="1959"/>
      </w:tblGrid>
      <w:tr w:rsidR="000152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OTU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Lowest Taxonomic 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Adenoma Median MDA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Advanced Adenoma Median MDA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Carcinoma Median MDA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OTU15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Lachnospiraceae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3.04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1.82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1.91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OTU12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Clostridiales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2.70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2.20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1.63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OTU6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Bacteroides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2.64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1.98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1.98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Anaerostipes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2.62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1.71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2.02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Bacteroides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2.56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1.85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1.98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OTU9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Blautia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2.48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1.62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OTU61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Ruminococcaceae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2.47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1.57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1.79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OTU13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Blautia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2.46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1.90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1.78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OTU14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Clostridiales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2.44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1.74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1.63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OTU37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Streptococcus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2.38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1.83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2.27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Blautia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2.37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1.78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OTU58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Lachnospiraceae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2.35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1.72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1.69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Bacteroides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2.34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1.73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2.06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OTU10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Roseburia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2.34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1.55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1.84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OTU20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Faecalibacterium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2.34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1.55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1.62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OTU59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Bacteroides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2.25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1.68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1.73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OTU16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Dorea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2.23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1.66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1.63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Anaerostipes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2.23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1.57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1.69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OTU41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Clostridium_XI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2.22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1.67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1.80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OTU85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Dorea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2.09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1.46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1.84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OTU290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Clostridium_IV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2.08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1.45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1.56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OTU36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Lachnospiraceae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2.06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1.54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1.52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OTU26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Collinsella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2.03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1.51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1.94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OTU28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Ruminococcus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2.00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1.49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1.53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OTU605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Blautia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1.98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1.36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OTU1307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Coprobacillus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1.50</w:t>
            </w:r>
          </w:p>
        </w:tc>
      </w:tr>
    </w:tbl>
    <w:p w:rsidR="00015225" w:rsidRDefault="00015225">
      <w:pPr>
        <w:pStyle w:val="BodyText"/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015225" w:rsidRDefault="00A717CB">
      <w:pPr>
        <w:pStyle w:val="BodyText"/>
      </w:pPr>
      <w:r>
        <w:rPr>
          <w:b/>
        </w:rPr>
        <w:lastRenderedPageBreak/>
        <w:t>Table S3: Summary of Comparisons Based on Additive Treatment Received (Chemotherapy or Chemotherapy and Radiation)</w:t>
      </w:r>
      <w:r>
        <w:t xml:space="preserve"> 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553"/>
        <w:gridCol w:w="1645"/>
        <w:gridCol w:w="1250"/>
        <w:gridCol w:w="1582"/>
        <w:gridCol w:w="1186"/>
        <w:gridCol w:w="1047"/>
        <w:gridCol w:w="1313"/>
      </w:tblGrid>
      <w:tr w:rsidR="000152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Additive Treatment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Removal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Additive Treatment 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Removal 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BH Corrected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Richness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-5.15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-32.99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93.58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111.2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4.9e-01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Shannon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0.26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0.55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7.4e-01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Evenness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0.06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0.08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1.0e+00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Thetayc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0.79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0.17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5.3e-01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Positive Probability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0.12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0.10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8.4e-01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</w:t>
            </w:r>
          </w:p>
        </w:tc>
      </w:tr>
    </w:tbl>
    <w:p w:rsidR="00015225" w:rsidRDefault="00015225">
      <w:pPr>
        <w:pStyle w:val="BodyText"/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2D2F86" w:rsidRDefault="002D2F86">
      <w:pPr>
        <w:pStyle w:val="BodyText"/>
        <w:rPr>
          <w:b/>
        </w:rPr>
      </w:pPr>
    </w:p>
    <w:p w:rsidR="00015225" w:rsidRDefault="00A717CB">
      <w:pPr>
        <w:pStyle w:val="BodyText"/>
      </w:pPr>
      <w:bookmarkStart w:id="1" w:name="_GoBack"/>
      <w:bookmarkEnd w:id="1"/>
      <w:r>
        <w:rPr>
          <w:b/>
        </w:rPr>
        <w:lastRenderedPageBreak/>
        <w:t>Table S4: Summary of Adenoma based on Surgery Received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019"/>
        <w:gridCol w:w="1308"/>
        <w:gridCol w:w="1466"/>
        <w:gridCol w:w="1176"/>
        <w:gridCol w:w="1334"/>
        <w:gridCol w:w="873"/>
        <w:gridCol w:w="1400"/>
      </w:tblGrid>
      <w:tr w:rsidR="000152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Surgery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No Surgery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Surgery 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No Surgery 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225" w:rsidRDefault="00A717CB">
            <w:pPr>
              <w:pStyle w:val="Compact"/>
              <w:jc w:val="center"/>
            </w:pPr>
            <w:r>
              <w:t>BH Corrected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Richness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1e+02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-4e+01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138.9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1e+02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5.6e-03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3.3e-02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Shannon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6e-01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-1e-01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4e-01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4.5e-02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1.4e-01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Evenness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6e-02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-9e-03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5e-02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1.0e-01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2.1e-01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Thetayc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7e-01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6e-01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4.1e-01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5.6e-01</w:t>
            </w:r>
          </w:p>
        </w:tc>
      </w:tr>
      <w:tr w:rsidR="00015225">
        <w:trPr>
          <w:gridAfter w:val="6"/>
        </w:trPr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Adenoma Only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Positive Probability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2e-02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1e-03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7e-02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9.0e-01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9.0e-01</w:t>
            </w:r>
          </w:p>
        </w:tc>
      </w:tr>
      <w:tr w:rsidR="00015225">
        <w:trPr>
          <w:gridAfter w:val="6"/>
        </w:trPr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Advanced Adenoma Only</w:t>
            </w:r>
          </w:p>
        </w:tc>
      </w:tr>
      <w:tr w:rsidR="00015225"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Positive Probablity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-9e-03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4e-02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8e-02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4.7e-01</w:t>
            </w:r>
          </w:p>
        </w:tc>
        <w:tc>
          <w:tcPr>
            <w:tcW w:w="0" w:type="auto"/>
          </w:tcPr>
          <w:p w:rsidR="00015225" w:rsidRDefault="00A717CB">
            <w:pPr>
              <w:pStyle w:val="Compact"/>
              <w:jc w:val="center"/>
            </w:pPr>
            <w:r>
              <w:t>5.6e-01</w:t>
            </w:r>
          </w:p>
        </w:tc>
      </w:tr>
    </w:tbl>
    <w:p w:rsidR="00A717CB" w:rsidRDefault="00A717CB"/>
    <w:sectPr w:rsidR="00A717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7CB" w:rsidRDefault="00A717CB">
      <w:pPr>
        <w:spacing w:after="0"/>
      </w:pPr>
      <w:r>
        <w:separator/>
      </w:r>
    </w:p>
  </w:endnote>
  <w:endnote w:type="continuationSeparator" w:id="0">
    <w:p w:rsidR="00A717CB" w:rsidRDefault="00A717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7CB" w:rsidRDefault="00A717CB">
      <w:r>
        <w:separator/>
      </w:r>
    </w:p>
  </w:footnote>
  <w:footnote w:type="continuationSeparator" w:id="0">
    <w:p w:rsidR="00A717CB" w:rsidRDefault="00A71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60229AD"/>
    <w:multiLevelType w:val="multilevel"/>
    <w:tmpl w:val="26E202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85A3B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5225"/>
    <w:rsid w:val="002D2F86"/>
    <w:rsid w:val="004E29B3"/>
    <w:rsid w:val="00590D07"/>
    <w:rsid w:val="00784D58"/>
    <w:rsid w:val="008D6863"/>
    <w:rsid w:val="00A717C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0AEB"/>
  <w15:docId w15:val="{2E1A32E1-C0B0-4AC8-9774-AF069725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marc Sze</cp:lastModifiedBy>
  <cp:revision>2</cp:revision>
  <dcterms:created xsi:type="dcterms:W3CDTF">2017-04-21T19:04:00Z</dcterms:created>
  <dcterms:modified xsi:type="dcterms:W3CDTF">2017-04-21T19:09:00Z</dcterms:modified>
</cp:coreProperties>
</file>