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DF212C" w14:textId="56D4ED64" w:rsidR="003C7755" w:rsidRDefault="003C7755">
      <w:r>
        <w:t>Color is a useful visual property for encoding information about different concepts in information visualizations. This is because (1) cognitive representations of colors have strong categorical structure, which suits the needs of communicating categorical information about the world through visualizations and (2) people have systematic semantic associations with colors, which they leverage to interpret the meanings of colors in visualizations.</w:t>
      </w:r>
    </w:p>
    <w:p w14:paraId="1779AFE6" w14:textId="41E365D1" w:rsidR="003C7755" w:rsidRDefault="00920B52">
      <w:pPr>
        <w:rPr>
          <w:rFonts w:ascii="Arial" w:eastAsia="Times New Roman" w:hAnsi="Arial" w:cs="Arial"/>
          <w:color w:val="000000"/>
          <w:sz w:val="22"/>
          <w:szCs w:val="22"/>
        </w:rPr>
      </w:pPr>
      <w:r>
        <w:t>In creating interpretable visualizations</w:t>
      </w:r>
      <w:r>
        <w:t>, p</w:t>
      </w:r>
      <w:r w:rsidR="003C7755">
        <w:t>revious work (</w:t>
      </w:r>
      <w:r w:rsidR="003C7755" w:rsidRPr="00651ED6">
        <w:rPr>
          <w:rFonts w:ascii="Arial" w:eastAsia="Times New Roman" w:hAnsi="Arial" w:cs="Arial"/>
          <w:noProof/>
          <w:color w:val="000000"/>
          <w:sz w:val="22"/>
          <w:szCs w:val="22"/>
        </w:rPr>
        <w:t>Rathore, Leggon, Lessard, &amp; Schloss, 2020</w:t>
      </w:r>
      <w:r w:rsidR="003C7755">
        <w:rPr>
          <w:rFonts w:ascii="Arial" w:eastAsia="Times New Roman" w:hAnsi="Arial" w:cs="Arial"/>
          <w:noProof/>
          <w:color w:val="000000"/>
          <w:sz w:val="22"/>
          <w:szCs w:val="22"/>
        </w:rPr>
        <w:t xml:space="preserve">) has highlighted the need to quanitfy color-concept associations between a concept and a large range of colors as opposed to just the most highly associated color. </w:t>
      </w:r>
      <w:r w:rsidR="003C7755" w:rsidRPr="00651ED6">
        <w:rPr>
          <w:rFonts w:ascii="Arial" w:eastAsia="Times New Roman" w:hAnsi="Arial" w:cs="Arial"/>
          <w:color w:val="000000"/>
          <w:sz w:val="22"/>
          <w:szCs w:val="22"/>
        </w:rPr>
        <w:t xml:space="preserve">However, </w:t>
      </w:r>
      <w:r w:rsidR="003C7755">
        <w:rPr>
          <w:rFonts w:ascii="Arial" w:eastAsia="Times New Roman" w:hAnsi="Arial" w:cs="Arial"/>
          <w:color w:val="000000"/>
          <w:sz w:val="22"/>
          <w:szCs w:val="22"/>
        </w:rPr>
        <w:t>collecting</w:t>
      </w:r>
      <w:r w:rsidR="003C7755" w:rsidRPr="00651ED6">
        <w:rPr>
          <w:rFonts w:ascii="Arial" w:eastAsia="Times New Roman" w:hAnsi="Arial" w:cs="Arial"/>
          <w:color w:val="000000"/>
          <w:sz w:val="22"/>
          <w:szCs w:val="22"/>
        </w:rPr>
        <w:t xml:space="preserve"> human </w:t>
      </w:r>
      <w:r w:rsidR="003C7755">
        <w:rPr>
          <w:rFonts w:ascii="Arial" w:eastAsia="Times New Roman" w:hAnsi="Arial" w:cs="Arial"/>
          <w:color w:val="000000"/>
          <w:sz w:val="22"/>
          <w:szCs w:val="22"/>
        </w:rPr>
        <w:t>ratings</w:t>
      </w:r>
      <w:r w:rsidR="003C7755" w:rsidRPr="00651ED6">
        <w:rPr>
          <w:rFonts w:ascii="Arial" w:eastAsia="Times New Roman" w:hAnsi="Arial" w:cs="Arial"/>
          <w:color w:val="000000"/>
          <w:sz w:val="22"/>
          <w:szCs w:val="22"/>
        </w:rPr>
        <w:t xml:space="preserve"> </w:t>
      </w:r>
      <w:r w:rsidR="003C7755">
        <w:rPr>
          <w:rFonts w:ascii="Arial" w:eastAsia="Times New Roman" w:hAnsi="Arial" w:cs="Arial"/>
          <w:color w:val="000000"/>
          <w:sz w:val="22"/>
          <w:szCs w:val="22"/>
        </w:rPr>
        <w:t>of</w:t>
      </w:r>
      <w:r w:rsidR="003C7755" w:rsidRPr="00651ED6">
        <w:rPr>
          <w:rFonts w:ascii="Arial" w:eastAsia="Times New Roman" w:hAnsi="Arial" w:cs="Arial"/>
          <w:color w:val="000000"/>
          <w:sz w:val="22"/>
          <w:szCs w:val="22"/>
        </w:rPr>
        <w:t xml:space="preserve"> color-concept associations for </w:t>
      </w:r>
      <w:r w:rsidR="007324B0">
        <w:rPr>
          <w:rFonts w:ascii="Arial" w:eastAsia="Times New Roman" w:hAnsi="Arial" w:cs="Arial"/>
          <w:color w:val="000000"/>
          <w:sz w:val="22"/>
          <w:szCs w:val="22"/>
        </w:rPr>
        <w:t>every</w:t>
      </w:r>
      <w:r w:rsidR="003C7755" w:rsidRPr="00651ED6">
        <w:rPr>
          <w:rFonts w:ascii="Arial" w:eastAsia="Times New Roman" w:hAnsi="Arial" w:cs="Arial"/>
          <w:color w:val="000000"/>
          <w:sz w:val="22"/>
          <w:szCs w:val="22"/>
        </w:rPr>
        <w:t xml:space="preserve"> color and concept</w:t>
      </w:r>
      <w:r w:rsidR="003C7755">
        <w:rPr>
          <w:rFonts w:ascii="Arial" w:eastAsia="Times New Roman" w:hAnsi="Arial" w:cs="Arial"/>
          <w:color w:val="000000"/>
          <w:sz w:val="22"/>
          <w:szCs w:val="22"/>
        </w:rPr>
        <w:t xml:space="preserve"> of interest</w:t>
      </w:r>
      <w:r w:rsidR="003C7755" w:rsidRPr="00651ED6">
        <w:rPr>
          <w:rFonts w:ascii="Arial" w:eastAsia="Times New Roman" w:hAnsi="Arial" w:cs="Arial"/>
          <w:color w:val="000000"/>
          <w:sz w:val="22"/>
          <w:szCs w:val="22"/>
        </w:rPr>
        <w:t xml:space="preserve"> is costly in</w:t>
      </w:r>
      <w:r w:rsidR="003C7755">
        <w:rPr>
          <w:rFonts w:ascii="Arial" w:eastAsia="Times New Roman" w:hAnsi="Arial" w:cs="Arial"/>
          <w:color w:val="000000"/>
          <w:sz w:val="22"/>
          <w:szCs w:val="22"/>
        </w:rPr>
        <w:t xml:space="preserve"> </w:t>
      </w:r>
      <w:r w:rsidR="003C7755" w:rsidRPr="00651ED6">
        <w:rPr>
          <w:rFonts w:ascii="Arial" w:eastAsia="Times New Roman" w:hAnsi="Arial" w:cs="Arial"/>
          <w:color w:val="000000"/>
          <w:sz w:val="22"/>
          <w:szCs w:val="22"/>
        </w:rPr>
        <w:t>time and effort</w:t>
      </w:r>
      <w:r w:rsidR="003C7755">
        <w:rPr>
          <w:rFonts w:ascii="Arial" w:eastAsia="Times New Roman" w:hAnsi="Arial" w:cs="Arial"/>
          <w:color w:val="000000"/>
          <w:sz w:val="22"/>
          <w:szCs w:val="22"/>
        </w:rPr>
        <w:t>.</w:t>
      </w:r>
    </w:p>
    <w:p w14:paraId="51AC0670" w14:textId="118F4F57" w:rsidR="00920B52" w:rsidRDefault="003C7755" w:rsidP="00920B52">
      <w:pPr>
        <w:pStyle w:val="HTMLPreformatted"/>
        <w:rPr>
          <w:rFonts w:ascii="Arial" w:hAnsi="Arial" w:cs="Arial"/>
          <w:color w:val="000000"/>
          <w:sz w:val="22"/>
          <w:szCs w:val="22"/>
        </w:rPr>
      </w:pPr>
      <w:r>
        <w:rPr>
          <w:rFonts w:ascii="Arial" w:hAnsi="Arial" w:cs="Arial"/>
          <w:color w:val="000000"/>
          <w:sz w:val="22"/>
          <w:szCs w:val="22"/>
        </w:rPr>
        <w:t xml:space="preserve">We propose an alternative </w:t>
      </w:r>
      <w:r w:rsidR="005D3AA7">
        <w:rPr>
          <w:rFonts w:ascii="Arial" w:hAnsi="Arial" w:cs="Arial"/>
          <w:color w:val="000000"/>
          <w:sz w:val="22"/>
          <w:szCs w:val="22"/>
        </w:rPr>
        <w:t xml:space="preserve">approach, where we apply dimensionality reduction to a dataset of color-concept </w:t>
      </w:r>
      <w:r w:rsidR="00920B52">
        <w:rPr>
          <w:rFonts w:ascii="Arial" w:hAnsi="Arial" w:cs="Arial"/>
          <w:color w:val="000000"/>
          <w:sz w:val="22"/>
          <w:szCs w:val="22"/>
        </w:rPr>
        <w:t>ratings</w:t>
      </w:r>
      <w:r w:rsidR="005D3AA7">
        <w:rPr>
          <w:rFonts w:ascii="Arial" w:hAnsi="Arial" w:cs="Arial"/>
          <w:color w:val="000000"/>
          <w:sz w:val="22"/>
          <w:szCs w:val="22"/>
        </w:rPr>
        <w:t xml:space="preserve"> and describe a low-rank description of these associations. </w:t>
      </w:r>
      <w:r w:rsidR="005D3AA7">
        <w:rPr>
          <w:rFonts w:ascii="Arial" w:hAnsi="Arial" w:cs="Arial"/>
          <w:color w:val="000000"/>
          <w:sz w:val="22"/>
          <w:szCs w:val="22"/>
        </w:rPr>
        <w:br/>
        <w:t xml:space="preserve">First, we collected data on people’s association ratings for 30 concepts and 58 colors, which were sampled uniformly over CIELAB space, on a continuous scale from ‘not at all to ‘very much’. We used principal components analysis (PCA) on the mean color-concept association data and determined 8 ‘color profiles’ that </w:t>
      </w:r>
      <w:r w:rsidR="007324B0">
        <w:rPr>
          <w:rFonts w:ascii="Arial" w:hAnsi="Arial" w:cs="Arial"/>
          <w:color w:val="000000"/>
          <w:sz w:val="22"/>
          <w:szCs w:val="22"/>
        </w:rPr>
        <w:t>largely capture the structure of these associations. Thus, any concept can be expressed with an 8-dimensional vector</w:t>
      </w:r>
      <w:r w:rsidR="005E3B36">
        <w:rPr>
          <w:rFonts w:ascii="Arial" w:hAnsi="Arial" w:cs="Arial"/>
          <w:color w:val="000000"/>
          <w:sz w:val="22"/>
          <w:szCs w:val="22"/>
        </w:rPr>
        <w:t xml:space="preserve"> </w:t>
      </w:r>
      <w:r w:rsidR="005E3B36">
        <w:rPr>
          <w:rFonts w:ascii="Arial" w:hAnsi="Arial" w:cs="Arial"/>
          <w:color w:val="000000"/>
          <w:sz w:val="22"/>
          <w:szCs w:val="22"/>
        </w:rPr>
        <w:t xml:space="preserve">(mean correlation between 8-dim reconstructions and ground truth ratings, </w:t>
      </w:r>
      <w:r w:rsidR="005E3B36">
        <w:rPr>
          <w:rFonts w:ascii="Arial" w:hAnsi="Arial" w:cs="Arial"/>
          <w:i/>
          <w:iCs/>
          <w:color w:val="000000"/>
          <w:sz w:val="22"/>
          <w:szCs w:val="22"/>
        </w:rPr>
        <w:t xml:space="preserve">r </w:t>
      </w:r>
      <w:r w:rsidR="005E3B36" w:rsidRPr="007324B0">
        <w:rPr>
          <w:rFonts w:ascii="Arial" w:hAnsi="Arial" w:cs="Arial"/>
          <w:color w:val="000000"/>
          <w:sz w:val="22"/>
          <w:szCs w:val="22"/>
        </w:rPr>
        <w:t>= 0.78</w:t>
      </w:r>
      <w:r w:rsidR="005E3B36">
        <w:rPr>
          <w:rFonts w:ascii="Arial" w:hAnsi="Arial" w:cs="Arial"/>
          <w:color w:val="000000"/>
          <w:sz w:val="22"/>
          <w:szCs w:val="22"/>
        </w:rPr>
        <w:t>)</w:t>
      </w:r>
      <w:r w:rsidR="007324B0">
        <w:rPr>
          <w:rFonts w:ascii="Arial" w:hAnsi="Arial" w:cs="Arial"/>
          <w:color w:val="000000"/>
          <w:sz w:val="22"/>
          <w:szCs w:val="22"/>
        </w:rPr>
        <w:t>.</w:t>
      </w:r>
      <w:r w:rsidR="005E3B36">
        <w:rPr>
          <w:rFonts w:ascii="Arial" w:hAnsi="Arial" w:cs="Arial"/>
          <w:color w:val="000000"/>
          <w:sz w:val="22"/>
          <w:szCs w:val="22"/>
        </w:rPr>
        <w:t xml:space="preserve"> Using this method, </w:t>
      </w:r>
      <w:r w:rsidR="0031622A">
        <w:rPr>
          <w:rFonts w:ascii="Arial" w:hAnsi="Arial" w:cs="Arial"/>
          <w:color w:val="000000"/>
          <w:sz w:val="22"/>
          <w:szCs w:val="22"/>
        </w:rPr>
        <w:t>can estimate</w:t>
      </w:r>
      <w:r w:rsidR="005E3B36">
        <w:rPr>
          <w:rFonts w:ascii="Arial" w:hAnsi="Arial" w:cs="Arial"/>
          <w:color w:val="000000"/>
          <w:sz w:val="22"/>
          <w:szCs w:val="22"/>
        </w:rPr>
        <w:t xml:space="preserve"> the association ratings between concepts and colors not in our original </w:t>
      </w:r>
      <w:r w:rsidR="0031622A">
        <w:rPr>
          <w:rFonts w:ascii="Arial" w:hAnsi="Arial" w:cs="Arial"/>
          <w:color w:val="000000"/>
          <w:sz w:val="22"/>
          <w:szCs w:val="22"/>
        </w:rPr>
        <w:t>dataset</w:t>
      </w:r>
      <w:r w:rsidR="00A0614D">
        <w:rPr>
          <w:rFonts w:ascii="Arial" w:hAnsi="Arial" w:cs="Arial"/>
          <w:color w:val="000000"/>
          <w:sz w:val="22"/>
          <w:szCs w:val="22"/>
        </w:rPr>
        <w:t xml:space="preserve">. We </w:t>
      </w:r>
      <w:r w:rsidR="00920B52">
        <w:rPr>
          <w:rFonts w:ascii="Arial" w:hAnsi="Arial" w:cs="Arial"/>
          <w:color w:val="000000"/>
          <w:sz w:val="22"/>
          <w:szCs w:val="22"/>
        </w:rPr>
        <w:t>accomplish</w:t>
      </w:r>
      <w:r w:rsidR="00A0614D">
        <w:rPr>
          <w:rFonts w:ascii="Arial" w:hAnsi="Arial" w:cs="Arial"/>
          <w:color w:val="000000"/>
          <w:sz w:val="22"/>
          <w:szCs w:val="22"/>
        </w:rPr>
        <w:t xml:space="preserve"> this by fitting </w:t>
      </w:r>
      <w:r w:rsidR="00920B52">
        <w:rPr>
          <w:rFonts w:ascii="Arial" w:hAnsi="Arial" w:cs="Arial"/>
          <w:color w:val="000000"/>
          <w:sz w:val="22"/>
          <w:szCs w:val="22"/>
        </w:rPr>
        <w:t xml:space="preserve">a series of </w:t>
      </w:r>
      <w:r w:rsidR="00A0614D">
        <w:rPr>
          <w:rFonts w:ascii="Arial" w:hAnsi="Arial" w:cs="Arial"/>
          <w:color w:val="000000"/>
          <w:sz w:val="22"/>
          <w:szCs w:val="22"/>
        </w:rPr>
        <w:t xml:space="preserve">regression models that predict </w:t>
      </w:r>
      <w:r w:rsidR="00920B52">
        <w:rPr>
          <w:rFonts w:ascii="Arial" w:hAnsi="Arial" w:cs="Arial"/>
          <w:color w:val="000000"/>
          <w:sz w:val="22"/>
          <w:szCs w:val="22"/>
        </w:rPr>
        <w:t>weightings</w:t>
      </w:r>
      <w:r w:rsidR="00A0614D">
        <w:rPr>
          <w:rFonts w:ascii="Arial" w:hAnsi="Arial" w:cs="Arial"/>
          <w:color w:val="000000"/>
          <w:sz w:val="22"/>
          <w:szCs w:val="22"/>
        </w:rPr>
        <w:t xml:space="preserve"> on each of the 8 components</w:t>
      </w:r>
      <w:r w:rsidR="00920B52">
        <w:rPr>
          <w:rFonts w:ascii="Arial" w:hAnsi="Arial" w:cs="Arial"/>
          <w:color w:val="000000"/>
          <w:sz w:val="22"/>
          <w:szCs w:val="22"/>
        </w:rPr>
        <w:t xml:space="preserve"> for a given concept and the weighting on color, hue, and chroma for a given component. Using a leave-one-out approach we can predict ratings for held-out concepts </w:t>
      </w:r>
      <w:r w:rsidR="0031622A">
        <w:rPr>
          <w:rFonts w:ascii="Arial" w:hAnsi="Arial" w:cs="Arial"/>
          <w:color w:val="000000"/>
          <w:sz w:val="22"/>
          <w:szCs w:val="22"/>
        </w:rPr>
        <w:t xml:space="preserve">well </w:t>
      </w:r>
      <w:r w:rsidR="00920B52">
        <w:rPr>
          <w:rFonts w:ascii="Arial" w:hAnsi="Arial" w:cs="Arial"/>
          <w:color w:val="000000"/>
          <w:sz w:val="22"/>
          <w:szCs w:val="22"/>
        </w:rPr>
        <w:t xml:space="preserve">with a </w:t>
      </w:r>
      <w:r w:rsidR="0031622A">
        <w:rPr>
          <w:rFonts w:ascii="Arial" w:hAnsi="Arial" w:cs="Arial"/>
          <w:color w:val="000000"/>
          <w:sz w:val="22"/>
          <w:szCs w:val="22"/>
        </w:rPr>
        <w:t xml:space="preserve">mean </w:t>
      </w:r>
      <w:r w:rsidR="00920B52">
        <w:rPr>
          <w:rFonts w:ascii="Arial" w:hAnsi="Arial" w:cs="Arial"/>
          <w:color w:val="000000"/>
          <w:sz w:val="22"/>
          <w:szCs w:val="22"/>
        </w:rPr>
        <w:t>correlation of 0.88</w:t>
      </w:r>
      <w:r w:rsidR="0031622A">
        <w:rPr>
          <w:rFonts w:ascii="Arial" w:hAnsi="Arial" w:cs="Arial"/>
          <w:color w:val="000000"/>
          <w:sz w:val="22"/>
          <w:szCs w:val="22"/>
        </w:rPr>
        <w:t xml:space="preserve"> between true and predicted ratings</w:t>
      </w:r>
      <w:r w:rsidR="00920B52">
        <w:rPr>
          <w:rFonts w:ascii="Arial" w:hAnsi="Arial" w:cs="Arial"/>
          <w:color w:val="000000"/>
          <w:sz w:val="22"/>
          <w:szCs w:val="22"/>
        </w:rPr>
        <w:t>.</w:t>
      </w:r>
    </w:p>
    <w:p w14:paraId="01342624" w14:textId="77777777" w:rsidR="00920B52" w:rsidRPr="007324B0" w:rsidRDefault="00920B52" w:rsidP="00920B52">
      <w:pPr>
        <w:pStyle w:val="HTMLPreformatted"/>
        <w:rPr>
          <w:rFonts w:ascii="Monaco" w:hAnsi="Monaco"/>
          <w:color w:val="FFFFFF"/>
          <w:sz w:val="18"/>
          <w:szCs w:val="18"/>
        </w:rPr>
      </w:pPr>
    </w:p>
    <w:p w14:paraId="74672493" w14:textId="4833693A" w:rsidR="00A0614D" w:rsidRPr="007324B0" w:rsidRDefault="00A0614D" w:rsidP="007324B0">
      <w:pPr>
        <w:pStyle w:val="HTMLPreformatted"/>
        <w:rPr>
          <w:rFonts w:ascii="Monaco" w:hAnsi="Monaco"/>
          <w:color w:val="FFFFFF"/>
          <w:sz w:val="18"/>
          <w:szCs w:val="18"/>
        </w:rPr>
      </w:pPr>
    </w:p>
    <w:sectPr w:rsidR="00A0614D" w:rsidRPr="007324B0" w:rsidSect="007A0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onaco">
    <w:altName w:val="Monaco"/>
    <w:panose1 w:val="00000000000000000000"/>
    <w:charset w:val="4D"/>
    <w:family w:val="auto"/>
    <w:pitch w:val="variable"/>
    <w:sig w:usb0="A00002FF" w:usb1="500039F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5"/>
    <w:rsid w:val="0031622A"/>
    <w:rsid w:val="003C7755"/>
    <w:rsid w:val="005D3AA7"/>
    <w:rsid w:val="005E3B36"/>
    <w:rsid w:val="00695D2C"/>
    <w:rsid w:val="007324B0"/>
    <w:rsid w:val="007A054B"/>
    <w:rsid w:val="00920B52"/>
    <w:rsid w:val="009D0C51"/>
    <w:rsid w:val="00A0614D"/>
    <w:rsid w:val="00C02D3F"/>
    <w:rsid w:val="00D54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CA23961"/>
  <w15:chartTrackingRefBased/>
  <w15:docId w15:val="{0A681670-1D15-2F46-BD14-CC6968F5A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732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324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274765">
      <w:bodyDiv w:val="1"/>
      <w:marLeft w:val="0"/>
      <w:marRight w:val="0"/>
      <w:marTop w:val="0"/>
      <w:marBottom w:val="0"/>
      <w:divBdr>
        <w:top w:val="none" w:sz="0" w:space="0" w:color="auto"/>
        <w:left w:val="none" w:sz="0" w:space="0" w:color="auto"/>
        <w:bottom w:val="none" w:sz="0" w:space="0" w:color="auto"/>
        <w:right w:val="none" w:sz="0" w:space="0" w:color="auto"/>
      </w:divBdr>
    </w:div>
    <w:div w:id="115449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Kushin Mukherjee</dc:creator>
  <cp:keywords/>
  <dc:description/>
  <cp:lastModifiedBy>Kushin Mukherjee</cp:lastModifiedBy>
  <cp:revision>1</cp:revision>
  <dcterms:created xsi:type="dcterms:W3CDTF">2021-01-03T14:41:00Z</dcterms:created>
  <dcterms:modified xsi:type="dcterms:W3CDTF">2021-01-03T16:50:00Z</dcterms:modified>
</cp:coreProperties>
</file>