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Headshot checklist — 02-missoula-county-st-joes-frenchtown</w:t>
      </w:r>
    </w:p>
    <w:p>
      <w:r>
        <w:t xml:space="preserve">Outlet: Missoulian</w:t>
      </w:r>
    </w:p>
    <w:p/>
    <w:p>
      <w:r>
        <w:t xml:space="preserve">- Camden Clark (Frenchtown) — Clark_Camden_Frenchtown_Grade-7.jpg — success</w:t>
      </w:r>
    </w:p>
    <w:p>
      <w:r>
        <w:t xml:space="preserve">- Cash Wieler (St. Joe's) — Wieler_Cash_St.-Joes_Grade-8.jpg — success</w:t>
      </w:r>
    </w:p>
    <w:p>
      <w:r>
        <w:t xml:space="preserve">- Colbie Schwenk (St. Joe's) — Schwenk_Colbie_St.-Joes_Grade-8.jpg — success</w:t>
      </w:r>
    </w:p>
    <w:p>
      <w:r>
        <w:t xml:space="preserve">- Jacob Schwenk (St. Joe's) — Schwenk_Jacob_St.-Joes_Grade-6.jpg — success</w:t>
      </w:r>
    </w:p>
    <w:p>
      <w:r>
        <w:t xml:space="preserve">- Jensen Klimkiewicz (Loyola Sacred Heart) — Klimkiewicz_Jensen_Loyola-Sacred-Heart_Grade-11.jpg — success</w:t>
      </w:r>
    </w:p>
    <w:p>
      <w:r>
        <w:t xml:space="preserve">- McKinley Clark (Frenchtown) — Clark_McKinley_Frenchtown_Grade-5.jpg — success</w:t>
      </w:r>
    </w:p>
    <w:p>
      <w:r>
        <w:t xml:space="preserve">- Riley Geraghty (St. Joe's) — Geraghty_Riley_St.-Joes_Grade-8.jpg — success</w:t>
      </w:r>
    </w:p>
    <w:p>
      <w:r>
        <w:t xml:space="preserve">- Sam Tingley (Hellgate) — Tingley_Sam_Hellgate_Grade-7.jpg — success</w:t>
      </w:r>
    </w:p>
  </w:body>
</w:document>
</file>