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FB7" w:rsidRDefault="00246FB7" w:rsidP="00246FB7">
      <w:r>
        <w:t>Subject: Local athletes recognized in 2025–2026 Shooting Challenge</w:t>
      </w:r>
    </w:p>
    <w:p w:rsidR="00246FB7" w:rsidRDefault="00246FB7" w:rsidP="00246FB7"/>
    <w:p w:rsidR="00246FB7" w:rsidRDefault="00246FB7" w:rsidP="00246FB7">
      <w:r>
        <w:t>Hello,</w:t>
      </w:r>
    </w:p>
    <w:p w:rsidR="00246FB7" w:rsidRDefault="00246FB7" w:rsidP="00246FB7"/>
    <w:p w:rsidR="00246FB7" w:rsidRDefault="00246FB7" w:rsidP="00246FB7">
      <w:r>
        <w:t>I wanted to submit a local youth sports/community achievement article for consideration by your newspaper.</w:t>
      </w:r>
    </w:p>
    <w:p w:rsidR="00246FB7" w:rsidRDefault="00246FB7" w:rsidP="00246FB7"/>
    <w:p w:rsidR="00246FB7" w:rsidRDefault="00246FB7" w:rsidP="00246FB7">
      <w:r>
        <w:t>Fourteen athletes from the Billings, Bridger, and Wibaux areas were recognized in the 2025–2026 127 Sports Intensity Shooting Challenge, a basketball development program that rewards shooting, consistency, homework, video feedback, Zoom participation, streaks, and accountability.</w:t>
      </w:r>
    </w:p>
    <w:p w:rsidR="00246FB7" w:rsidRDefault="00246FB7" w:rsidP="00246FB7"/>
    <w:p w:rsidR="00246FB7" w:rsidRDefault="00246FB7" w:rsidP="00246FB7">
      <w:r>
        <w:t>The article explains the program’s 12-level progression system and highlights athletes from Wibaux, Bridger, and Billings-area schools who reached levels including Consistent Shooter, Developing Shooter, Rookie Shooter, and Beginner. It also recognizes athletes for shot totals, homework, video feedback, Zoom participation, streaks, and final awards.</w:t>
      </w:r>
    </w:p>
    <w:p w:rsidR="00246FB7" w:rsidRDefault="00246FB7" w:rsidP="00246FB7"/>
    <w:p w:rsidR="00246FB7" w:rsidRDefault="00246FB7" w:rsidP="00246FB7">
      <w:r>
        <w:t>I have attached:</w:t>
      </w:r>
    </w:p>
    <w:p w:rsidR="00246FB7" w:rsidRDefault="00246FB7" w:rsidP="00246FB7">
      <w:r>
        <w:t>- Main article</w:t>
      </w:r>
    </w:p>
    <w:p w:rsidR="00246FB7" w:rsidRDefault="00246FB7" w:rsidP="00246FB7">
      <w:r>
        <w:t>- Short article option</w:t>
      </w:r>
    </w:p>
    <w:p w:rsidR="00246FB7" w:rsidRDefault="00246FB7" w:rsidP="00246FB7">
      <w:r>
        <w:t>- Photo captions</w:t>
      </w:r>
    </w:p>
    <w:p w:rsidR="00246FB7" w:rsidRDefault="00246FB7" w:rsidP="00246FB7">
      <w:r>
        <w:t>- Athlete headshots</w:t>
      </w:r>
    </w:p>
    <w:p w:rsidR="00246FB7" w:rsidRDefault="00246FB7" w:rsidP="00246FB7"/>
    <w:p w:rsidR="00246FB7" w:rsidRDefault="00246FB7" w:rsidP="00246FB7">
      <w:r>
        <w:t>Thank you for considering it.</w:t>
      </w:r>
    </w:p>
    <w:p w:rsidR="00246FB7" w:rsidRDefault="00246FB7" w:rsidP="00246FB7"/>
    <w:p w:rsidR="00246FB7" w:rsidRDefault="00246FB7" w:rsidP="00246FB7">
      <w:r>
        <w:t>Coach Mike Schmidt</w:t>
      </w:r>
    </w:p>
    <w:p w:rsidR="0093403C" w:rsidRPr="00246FB7" w:rsidRDefault="00246FB7" w:rsidP="00246FB7">
      <w:r>
        <w:t>127 Sports Intensity</w:t>
      </w:r>
      <w:bookmarkStart w:id="0" w:name="_GoBack"/>
      <w:bookmarkEnd w:id="0"/>
    </w:p>
    <w:sectPr w:rsidR="0093403C" w:rsidRPr="00246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03C"/>
    <w:rsid w:val="00246FB7"/>
    <w:rsid w:val="0093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BBBAEC-84C5-4C3A-BFAD-18143917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>Fairfield Public Schools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Schmidt</cp:lastModifiedBy>
  <cp:revision>2</cp:revision>
  <dcterms:created xsi:type="dcterms:W3CDTF">2026-07-04T14:11:00Z</dcterms:created>
  <dcterms:modified xsi:type="dcterms:W3CDTF">2026-07-04T14:12:00Z</dcterms:modified>
</cp:coreProperties>
</file>