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3FC1" w:rsidRDefault="00CE3FC1" w:rsidP="00CE3FC1">
      <w:r>
        <w:t>Clancy and Anaconda Athletes Recognized in 2025–2026 Shooting Challenge</w:t>
      </w:r>
    </w:p>
    <w:p w:rsidR="00CE3FC1" w:rsidRDefault="00CE3FC1" w:rsidP="00CE3FC1"/>
    <w:p w:rsidR="00CE3FC1" w:rsidRDefault="00CE3FC1" w:rsidP="00CE3FC1">
      <w:r>
        <w:t>By Coach Mike Schmidt / 127 Sports Intensity</w:t>
      </w:r>
    </w:p>
    <w:p w:rsidR="00CE3FC1" w:rsidRDefault="00CE3FC1" w:rsidP="00CE3FC1"/>
    <w:p w:rsidR="00CE3FC1" w:rsidRDefault="00CE3FC1" w:rsidP="00CE3FC1">
      <w:r>
        <w:t>CLANCY / ANACONDA — Two Montana athletes finished the 2025–2026 127 Sports Intensity Shooting Challenge with the same final level, but their results showed two different paths through a program designed to reward more than shot totals.</w:t>
      </w:r>
    </w:p>
    <w:p w:rsidR="00CE3FC1" w:rsidRDefault="00CE3FC1" w:rsidP="00CE3FC1"/>
    <w:p w:rsidR="00CE3FC1" w:rsidRDefault="00CE3FC1" w:rsidP="00CE3FC1">
      <w:r>
        <w:t xml:space="preserve">William </w:t>
      </w:r>
      <w:proofErr w:type="spellStart"/>
      <w:r>
        <w:t>Buresh</w:t>
      </w:r>
      <w:proofErr w:type="spellEnd"/>
      <w:r>
        <w:t xml:space="preserve"> of Jefferson and </w:t>
      </w:r>
      <w:proofErr w:type="spellStart"/>
      <w:r>
        <w:t>Maizee</w:t>
      </w:r>
      <w:proofErr w:type="spellEnd"/>
      <w:r>
        <w:t xml:space="preserve"> Mitchell of Anaconda both reached Hot Hand, Level 6 of 12, in the Shooting Challenge, a level-based basketball development program that asks athletes to shoot, track their work, complete assignments, submit videos, build streaks, and stay accountable over time.</w:t>
      </w:r>
    </w:p>
    <w:p w:rsidR="00CE3FC1" w:rsidRDefault="00CE3FC1" w:rsidP="00CE3FC1"/>
    <w:p w:rsidR="00CE3FC1" w:rsidRDefault="00CE3FC1" w:rsidP="00CE3FC1">
      <w:r>
        <w:t>The challenge used a 12-level progression system. Beginner was Level 1, and G.O.A.T. was Level 12, the highest level in the program. Athletes did not move through the levels by shots alone. They advanced by combining counted shots with consistency, homework, coach video feedback, Zoom participation, streak-building, and accountability.</w:t>
      </w:r>
    </w:p>
    <w:p w:rsidR="00CE3FC1" w:rsidRDefault="00CE3FC1" w:rsidP="00CE3FC1"/>
    <w:p w:rsidR="00CE3FC1" w:rsidRDefault="00CE3FC1" w:rsidP="00CE3FC1">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CE3FC1" w:rsidRDefault="00CE3FC1" w:rsidP="00CE3FC1"/>
    <w:p w:rsidR="00CE3FC1" w:rsidRDefault="00CE3FC1" w:rsidP="00CE3FC1">
      <w:proofErr w:type="spellStart"/>
      <w:r>
        <w:t>Buresh</w:t>
      </w:r>
      <w:proofErr w:type="spellEnd"/>
      <w:r>
        <w:t xml:space="preserve">, an 11th-grade student at Jefferson, reached Hot Hand, Level 6 of 12, with exactly 12,000 counted shots. He also earned two major awards: </w:t>
      </w:r>
      <w:proofErr w:type="gramStart"/>
      <w:r>
        <w:t>the</w:t>
      </w:r>
      <w:proofErr w:type="gramEnd"/>
      <w:r>
        <w:t xml:space="preserve"> Conquered Goal Award and the Grade Band Champion Award.</w:t>
      </w:r>
    </w:p>
    <w:p w:rsidR="00CE3FC1" w:rsidRDefault="00CE3FC1" w:rsidP="00CE3FC1"/>
    <w:p w:rsidR="00CE3FC1" w:rsidRDefault="00CE3FC1" w:rsidP="00CE3FC1">
      <w:r>
        <w:t>His finish was one of the strongest shooting-volume performances in the challenge. Reaching 12,000 counted shots required repeated effort, organization, and the willingness to stay with the process across the challenge. The Conquered Goal Award recognized that he reached his official shot goal, while the Grade Band Champion Award recognized his performance within his grade group.</w:t>
      </w:r>
    </w:p>
    <w:p w:rsidR="00CE3FC1" w:rsidRDefault="00CE3FC1" w:rsidP="00CE3FC1"/>
    <w:p w:rsidR="00CE3FC1" w:rsidRDefault="00CE3FC1" w:rsidP="00CE3FC1">
      <w:proofErr w:type="spellStart"/>
      <w:r>
        <w:t>Buresh</w:t>
      </w:r>
      <w:proofErr w:type="spellEnd"/>
      <w:r>
        <w:t xml:space="preserve"> also added video work and built a seven-day streak, showing that his recognition was not based only on one number. His challenge results reflected the balance the program was built around: shooting work, consistency, feedback, and accountability.</w:t>
      </w:r>
    </w:p>
    <w:p w:rsidR="00CE3FC1" w:rsidRDefault="00CE3FC1" w:rsidP="00CE3FC1"/>
    <w:p w:rsidR="00CE3FC1" w:rsidRDefault="00CE3FC1" w:rsidP="00CE3FC1">
      <w:r>
        <w:lastRenderedPageBreak/>
        <w:t>Mitchell, an eighth-grade student at Anaconda, also reached Hot Hand, Level 6 of 12, with 7,450 counted shots. Her path showed the all-around development side of the challenge. She completed seven homework assignments, submitted nine reviewed videos, and built a longest streak of five days.</w:t>
      </w:r>
    </w:p>
    <w:p w:rsidR="00CE3FC1" w:rsidRDefault="00CE3FC1" w:rsidP="00CE3FC1"/>
    <w:p w:rsidR="00CE3FC1" w:rsidRDefault="00CE3FC1" w:rsidP="00CE3FC1">
      <w:r>
        <w:t>Those numbers mattered because the Shooting Challenge was not designed to be a simple shooting leaderboard. Homework assignments asked athletes to study the game and think about their development. Video submissions allowed athletes to receive feedback on form, technique, balance, footwork, and preparation. Streaks rewarded athletes for continuing to show up over time.</w:t>
      </w:r>
    </w:p>
    <w:p w:rsidR="00CE3FC1" w:rsidRDefault="00CE3FC1" w:rsidP="00CE3FC1"/>
    <w:p w:rsidR="00CE3FC1" w:rsidRDefault="00CE3FC1" w:rsidP="00CE3FC1">
      <w:r>
        <w:t>Mitchell also earned a Random Drawing Incentive Award and was recognized during the challenge with a Homework Recognition Award. Her results showed a willingness to participate in the full program, not just the shooting portion.</w:t>
      </w:r>
    </w:p>
    <w:p w:rsidR="00CE3FC1" w:rsidRDefault="00CE3FC1" w:rsidP="00CE3FC1"/>
    <w:p w:rsidR="00CE3FC1" w:rsidRDefault="00CE3FC1" w:rsidP="00CE3FC1">
      <w:r>
        <w:t xml:space="preserve">The two athletes showed different examples of success. </w:t>
      </w:r>
      <w:proofErr w:type="spellStart"/>
      <w:r>
        <w:t>Buresh</w:t>
      </w:r>
      <w:proofErr w:type="spellEnd"/>
      <w:r>
        <w:t xml:space="preserve"> stood out with a major shooting total, a conquered goal, and grade-band recognition. Mitchell stood out with a strong combination of shots, homework, video feedback, and steady involvement.</w:t>
      </w:r>
    </w:p>
    <w:p w:rsidR="00CE3FC1" w:rsidRDefault="00CE3FC1" w:rsidP="00CE3FC1"/>
    <w:p w:rsidR="00CE3FC1" w:rsidRDefault="00CE3FC1" w:rsidP="00CE3FC1">
      <w:r>
        <w:t>That was the purpose of the level system. Athletes could be recognized for different kinds of growth. A player with a major shot total could be rewarded, but so could a player who studied, submitted video, completed assignments, built streaks, and stayed accountable.</w:t>
      </w:r>
    </w:p>
    <w:p w:rsidR="00CE3FC1" w:rsidRDefault="00CE3FC1" w:rsidP="00CE3FC1"/>
    <w:p w:rsidR="00CE3FC1" w:rsidRDefault="00CE3FC1" w:rsidP="00CE3FC1">
      <w:r>
        <w:t>Coach Mike Schmidt, who runs the challenge through 127 Sports Intensity, said the program is designed to recognize the habits that lead to improvement.</w:t>
      </w:r>
    </w:p>
    <w:p w:rsidR="00CE3FC1" w:rsidRDefault="00CE3FC1" w:rsidP="00CE3FC1"/>
    <w:p w:rsidR="00CE3FC1" w:rsidRDefault="00CE3FC1" w:rsidP="00CE3FC1">
      <w:r>
        <w:t>“This challenge is not just about counting shots,” Schmidt said. “It is about learning how to show up, stay consistent, set goals, accept feedback, and keep working. The athletes who finished this challenge earned their recognition.”</w:t>
      </w:r>
    </w:p>
    <w:p w:rsidR="00CE3FC1" w:rsidRDefault="00CE3FC1" w:rsidP="00CE3FC1"/>
    <w:p w:rsidR="00CE3FC1" w:rsidRDefault="00CE3FC1" w:rsidP="00CE3FC1">
      <w:r>
        <w:t xml:space="preserve">For </w:t>
      </w:r>
      <w:proofErr w:type="spellStart"/>
      <w:r>
        <w:t>Buresh</w:t>
      </w:r>
      <w:proofErr w:type="spellEnd"/>
      <w:r>
        <w:t xml:space="preserve"> and Mitchell, the final result was the same level — Hot Hand, Level 6 of 12 — but the details of their accomplishments showed the depth of the challenge. </w:t>
      </w:r>
      <w:proofErr w:type="spellStart"/>
      <w:r>
        <w:t>Buresh</w:t>
      </w:r>
      <w:proofErr w:type="spellEnd"/>
      <w:r>
        <w:t xml:space="preserve"> reached 12,000 shots and earned major awards. Mitchell finished with more than 7,000 shots while completing a strong amount of homework and video feedback.</w:t>
      </w:r>
    </w:p>
    <w:p w:rsidR="00CE3FC1" w:rsidRDefault="00CE3FC1" w:rsidP="00CE3FC1"/>
    <w:p w:rsidR="001C4C30" w:rsidRPr="00CE3FC1" w:rsidRDefault="00CE3FC1" w:rsidP="00CE3FC1">
      <w:r>
        <w:t>Together, their results showed what the Shooting Challenge was built to encourage: shooting work, consistency, accountability, coachability, and a willingness to keep improving.</w:t>
      </w:r>
      <w:bookmarkStart w:id="0" w:name="_GoBack"/>
      <w:bookmarkEnd w:id="0"/>
    </w:p>
    <w:sectPr w:rsidR="001C4C30" w:rsidRPr="00CE3F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C4C30"/>
    <w:rsid w:val="001C4C30"/>
    <w:rsid w:val="00CE3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E1EE9E-D61C-4FD5-AE7A-80FAA6205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662</Words>
  <Characters>3774</Characters>
  <Application>Microsoft Office Word</Application>
  <DocSecurity>0</DocSecurity>
  <Lines>31</Lines>
  <Paragraphs>8</Paragraphs>
  <ScaleCrop>false</ScaleCrop>
  <Company>Fairfield Public Schools</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3</cp:revision>
  <dcterms:created xsi:type="dcterms:W3CDTF">2026-07-04T14:06:00Z</dcterms:created>
  <dcterms:modified xsi:type="dcterms:W3CDTF">2026-07-04T14:07:00Z</dcterms:modified>
</cp:coreProperties>
</file>