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9DC" w:rsidRPr="00115273" w:rsidRDefault="00115273" w:rsidP="00115273">
      <w:r>
        <w:t xml:space="preserve">Dayton Fox, 8th grade, </w:t>
      </w:r>
      <w:proofErr w:type="spellStart"/>
      <w:r>
        <w:t>Declo</w:t>
      </w:r>
      <w:proofErr w:type="spellEnd"/>
      <w:r>
        <w:t xml:space="preserve"> — reached Sharpshooter, Level 8 of 12, with 14,618 counted shots, 15 homework assignments, nine reviewed videos, one Zoom attendance, and a 60-day longest streak. He earned a Conquered Goal Award.</w:t>
      </w:r>
      <w:bookmarkStart w:id="0" w:name="_GoBack"/>
      <w:bookmarkEnd w:id="0"/>
    </w:p>
    <w:sectPr w:rsidR="006249DC" w:rsidRPr="00115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9DC"/>
    <w:rsid w:val="00115273"/>
    <w:rsid w:val="0062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81648E-8A37-4BCA-B6B8-3AA9F9FD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>Fairfield Public Schools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2026-07-04T13:44:00Z</dcterms:created>
  <dcterms:modified xsi:type="dcterms:W3CDTF">2026-07-04T13:46:00Z</dcterms:modified>
</cp:coreProperties>
</file>