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3722C" w:rsidRDefault="0053722C" w:rsidP="0053722C">
      <w:r>
        <w:t>Missoula-Area Athletes Recognized in 2025–2026 Shooting Challenge</w:t>
      </w:r>
    </w:p>
    <w:p w:rsidR="0053722C" w:rsidRDefault="0053722C" w:rsidP="0053722C"/>
    <w:p w:rsidR="0053722C" w:rsidRDefault="0053722C" w:rsidP="0053722C">
      <w:r>
        <w:t>By Coach Mike Schmidt / 127 Sports Intensity</w:t>
      </w:r>
    </w:p>
    <w:p w:rsidR="0053722C" w:rsidRDefault="0053722C" w:rsidP="0053722C"/>
    <w:p w:rsidR="0053722C" w:rsidRDefault="0053722C" w:rsidP="0053722C">
      <w:r>
        <w:t>MISSOULA COUNTY — Several Missoula-area athletes earned recognition in the 2025–2026 127 Sports Intensity Shooting Challenge, a level-based basketball development program that rewards shooting, consistency, homework, video feedback, Zoom participation, streaks, and accountability.</w:t>
      </w:r>
    </w:p>
    <w:p w:rsidR="0053722C" w:rsidRDefault="0053722C" w:rsidP="0053722C"/>
    <w:p w:rsidR="0053722C" w:rsidRDefault="0053722C" w:rsidP="0053722C">
      <w:r>
        <w:t>The challenge used a 12-level progression system. Beginner was Level 1, while G.O.A.T. was Level 12, the highest level in the program. The highest levels required athletes to complete the full challenge, not just record a large shot total.</w:t>
      </w:r>
    </w:p>
    <w:p w:rsidR="0053722C" w:rsidRDefault="0053722C" w:rsidP="0053722C"/>
    <w:p w:rsidR="0053722C" w:rsidRDefault="0053722C" w:rsidP="0053722C">
      <w:r>
        <w:t>Across the full challenge, athletes combined for 307,391 counted shots, nearly 2,000 submissions, 141 video submissions for form and technique feedback, and 142 passing homework assignments. Standings and challenge results can be viewed at fairfieldbasketballclub.com/leaderboard.</w:t>
      </w:r>
    </w:p>
    <w:p w:rsidR="0053722C" w:rsidRDefault="0053722C" w:rsidP="0053722C"/>
    <w:p w:rsidR="0053722C" w:rsidRDefault="0053722C" w:rsidP="0053722C">
      <w:r>
        <w:t>The top local story was Riley Geraghty of St. Joseph’s School in Missoula, who became the only athlete in the entire challenge to reach G.O.A.T., Level 12 of 12.</w:t>
      </w:r>
    </w:p>
    <w:p w:rsidR="0053722C" w:rsidRDefault="0053722C" w:rsidP="0053722C"/>
    <w:p w:rsidR="0053722C" w:rsidRDefault="0053722C" w:rsidP="0053722C">
      <w:r>
        <w:t>Geraghty finished with 15,404 counted shots, completed 18 homework assignments, submitted 17 reviewed videos, attended two Zoom meetings, and built a longest streak of 60 days. She also earned a Conquered Goal Award, Daily Shot Submission Award, and Grade Band Champion Award.</w:t>
      </w:r>
    </w:p>
    <w:p w:rsidR="0053722C" w:rsidRDefault="0053722C" w:rsidP="0053722C"/>
    <w:p w:rsidR="0053722C" w:rsidRDefault="0053722C" w:rsidP="0053722C">
      <w:r>
        <w:t>Frenchtown had two major finishers. Camden Clark reached Pro, Level 8 of 12, with 16,850 counted shots. He completed homework, video feedback, and Zoom participation while earning a Conquered Goal Award and Grade Band Runner-Up Award.</w:t>
      </w:r>
    </w:p>
    <w:p w:rsidR="0053722C" w:rsidRDefault="0053722C" w:rsidP="0053722C"/>
    <w:p w:rsidR="0053722C" w:rsidRDefault="0053722C" w:rsidP="0053722C">
      <w:r>
        <w:t>McKinley Clark of Frenchtown reached Hot Hand, Level 6 of 12, with 13,633 counted shots and earned a Conquered Goal Award.</w:t>
      </w:r>
    </w:p>
    <w:p w:rsidR="0053722C" w:rsidRDefault="0053722C" w:rsidP="0053722C"/>
    <w:p w:rsidR="0053722C" w:rsidRDefault="0053722C" w:rsidP="0053722C">
      <w:r>
        <w:t xml:space="preserve">Additional St. Joseph’s athletes recognized included Jacob </w:t>
      </w:r>
      <w:proofErr w:type="spellStart"/>
      <w:r>
        <w:t>Schwenk</w:t>
      </w:r>
      <w:proofErr w:type="spellEnd"/>
      <w:r>
        <w:t xml:space="preserve">, who reached Hot Hand, Level 6 of 12, with 8,280 counted shots; Colbie </w:t>
      </w:r>
      <w:proofErr w:type="spellStart"/>
      <w:r>
        <w:t>Schwenk</w:t>
      </w:r>
      <w:proofErr w:type="spellEnd"/>
      <w:r>
        <w:t xml:space="preserve">, who reached Dangerous Shooter, Level 5 of 12, with 5,841 counted shots; and Cash </w:t>
      </w:r>
      <w:proofErr w:type="spellStart"/>
      <w:r>
        <w:t>Wieler</w:t>
      </w:r>
      <w:proofErr w:type="spellEnd"/>
      <w:r>
        <w:t>, who reached Rookie Shooter, Level 2 of 12, with 738 counted shots.</w:t>
      </w:r>
    </w:p>
    <w:p w:rsidR="0053722C" w:rsidRDefault="0053722C" w:rsidP="0053722C"/>
    <w:p w:rsidR="0053722C" w:rsidRDefault="0053722C" w:rsidP="0053722C">
      <w:r>
        <w:t xml:space="preserve">Sam Tingley of </w:t>
      </w:r>
      <w:proofErr w:type="spellStart"/>
      <w:r>
        <w:t>Hellgate</w:t>
      </w:r>
      <w:proofErr w:type="spellEnd"/>
      <w:r>
        <w:t xml:space="preserve"> reached Developing Shooter, Level 3 of 12, with 3,250 counted shots while completing homework and video work. Jensen </w:t>
      </w:r>
      <w:proofErr w:type="spellStart"/>
      <w:r>
        <w:t>Klimkiewicz</w:t>
      </w:r>
      <w:proofErr w:type="spellEnd"/>
      <w:r>
        <w:t xml:space="preserve"> of Loyola Sacred Heart reached Beginner, Level 1 of 12, with 260 counted shots and earned Thanks for Playing — Every Bit Counts recognition.</w:t>
      </w:r>
    </w:p>
    <w:p w:rsidR="0053722C" w:rsidRDefault="0053722C" w:rsidP="0053722C"/>
    <w:p w:rsidR="0053722C" w:rsidRDefault="0053722C" w:rsidP="0053722C">
      <w:r>
        <w:t>Coach Mike Schmidt, who runs the challenge through 127 Sports Intensity, said the program is designed to reward complete development.</w:t>
      </w:r>
    </w:p>
    <w:p w:rsidR="0053722C" w:rsidRDefault="0053722C" w:rsidP="0053722C"/>
    <w:p w:rsidR="0053722C" w:rsidRDefault="0053722C" w:rsidP="0053722C">
      <w:r>
        <w:t>“This challenge is not just about counting shots,” Schmidt said. “It is about learning how to show up, stay consistent, set goals, accept feedback, and keep working.”</w:t>
      </w:r>
    </w:p>
    <w:p w:rsidR="0053722C" w:rsidRDefault="0053722C" w:rsidP="0053722C"/>
    <w:p w:rsidR="00A24BEB" w:rsidRPr="0053722C" w:rsidRDefault="0053722C" w:rsidP="0053722C">
      <w:r>
        <w:t xml:space="preserve">The Missoula-area group showed several forms of success, from Geraghty’s G.O.A.T. finish to major Frenchtown shot totals and continued development from athletes across St. Joseph’s, </w:t>
      </w:r>
      <w:proofErr w:type="spellStart"/>
      <w:r>
        <w:t>Hellgate</w:t>
      </w:r>
      <w:proofErr w:type="spellEnd"/>
      <w:r>
        <w:t>, and Loyola Sacred Heart.</w:t>
      </w:r>
      <w:bookmarkStart w:id="0" w:name="_GoBack"/>
      <w:bookmarkEnd w:id="0"/>
    </w:p>
    <w:sectPr w:rsidR="00A24BEB" w:rsidRPr="005372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A24BEB"/>
    <w:rsid w:val="0053722C"/>
    <w:rsid w:val="00A24B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8D8F12B-B4DC-496C-A323-90C963AB1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423</Words>
  <Characters>2416</Characters>
  <Application>Microsoft Office Word</Application>
  <DocSecurity>0</DocSecurity>
  <Lines>20</Lines>
  <Paragraphs>5</Paragraphs>
  <ScaleCrop>false</ScaleCrop>
  <Company>Fairfield Public Schools</Company>
  <LinksUpToDate>false</LinksUpToDate>
  <CharactersWithSpaces>2834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Mike Schmidt</cp:lastModifiedBy>
  <cp:revision>2</cp:revision>
  <dcterms:created xsi:type="dcterms:W3CDTF">2026-07-04T03:27:00Z</dcterms:created>
  <dcterms:modified xsi:type="dcterms:W3CDTF">2026-07-04T03:27:00Z</dcterms:modified>
</cp:coreProperties>
</file>