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97332" w:rsidRDefault="00297332" w:rsidP="00297332">
      <w:r>
        <w:t>Anaconda Athlete Recognized in 2025–2026 Shooting Challenge</w:t>
      </w:r>
    </w:p>
    <w:p w:rsidR="00297332" w:rsidRDefault="00297332" w:rsidP="00297332"/>
    <w:p w:rsidR="00297332" w:rsidRDefault="00297332" w:rsidP="00297332">
      <w:r>
        <w:t>By Coach Mike Schmidt / 127 Sports Intensity</w:t>
      </w:r>
    </w:p>
    <w:p w:rsidR="00297332" w:rsidRDefault="00297332" w:rsidP="00297332"/>
    <w:p w:rsidR="00297332" w:rsidRDefault="00297332" w:rsidP="00297332">
      <w:r>
        <w:t xml:space="preserve">ANACONDA — </w:t>
      </w:r>
      <w:proofErr w:type="spellStart"/>
      <w:r>
        <w:t>Maizee</w:t>
      </w:r>
      <w:proofErr w:type="spellEnd"/>
      <w:r>
        <w:t xml:space="preserve"> Mitchell of Anaconda earned recognition in the 2025–2026 127 Sports Intensity Shooting Challenge after putting together one of the stronger all-around individual performances in the program.</w:t>
      </w:r>
    </w:p>
    <w:p w:rsidR="00297332" w:rsidRDefault="00297332" w:rsidP="00297332"/>
    <w:p w:rsidR="00297332" w:rsidRDefault="00297332" w:rsidP="00297332">
      <w:r>
        <w:t>The Shooting Challenge is a level-based basketball development program built to reward more than shot totals. Athletes log counted shots, submit their work, complete basketball homework, upload videos for form and technique feedback, attend Zoom sessions, build streaks, and stay accountable throughout the challenge.</w:t>
      </w:r>
    </w:p>
    <w:p w:rsidR="00297332" w:rsidRDefault="00297332" w:rsidP="00297332"/>
    <w:p w:rsidR="00297332" w:rsidRDefault="00297332" w:rsidP="00297332">
      <w:r>
        <w:t>The challenge used a 12-level progression system. Beginner was Level 1, and G.O.A.T. was Level 12, the highest level in the program. Athletes advanced by combining shooting volume with consistency, homework, video feedback, Zoom participation, streaks, and accountability.</w:t>
      </w:r>
    </w:p>
    <w:p w:rsidR="00297332" w:rsidRDefault="00297332" w:rsidP="00297332"/>
    <w:p w:rsidR="00297332" w:rsidRDefault="00297332" w:rsidP="00297332">
      <w:r>
        <w:t>Across the full challenge, athletes combined for 307,391 counted shots, nearly 2,000 submissions, 141 video submissions for form and technique feedback, and 142 passing homework assignments. Standings and challenge results can be viewed at fairfieldbasketballclub.com/leaderboard.</w:t>
      </w:r>
    </w:p>
    <w:p w:rsidR="00297332" w:rsidRDefault="00297332" w:rsidP="00297332"/>
    <w:p w:rsidR="00297332" w:rsidRDefault="00297332" w:rsidP="00297332">
      <w:r>
        <w:t>Mitchell, an eighth-grade student at Anaconda, reached Hot Hand, Level 6 of 12. She finished with 7,450 counted shots, completed seven homework assignments, submitted nine reviewed videos, and built a longest streak of five days.</w:t>
      </w:r>
    </w:p>
    <w:p w:rsidR="00297332" w:rsidRDefault="00297332" w:rsidP="00297332"/>
    <w:p w:rsidR="00297332" w:rsidRDefault="00297332" w:rsidP="00297332">
      <w:r>
        <w:t>Her finish showed why the challenge was designed as more than a shot-counting contest. The level system rewards athletes who are willing to stay involved in the full development process. Shot totals matter, but so do assignments, feedback, consistency, and follow-through.</w:t>
      </w:r>
    </w:p>
    <w:p w:rsidR="00297332" w:rsidRDefault="00297332" w:rsidP="00297332"/>
    <w:p w:rsidR="00297332" w:rsidRDefault="00297332" w:rsidP="00297332">
      <w:r>
        <w:t>Mitchell also earned a Random Drawing Incentive Award and was recognized during the challenge with a Homework Recognition Award. Those awards reflected both her participation and her willingness to complete parts of the program beyond shooting.</w:t>
      </w:r>
    </w:p>
    <w:p w:rsidR="00297332" w:rsidRDefault="00297332" w:rsidP="00297332"/>
    <w:p w:rsidR="00297332" w:rsidRDefault="00297332" w:rsidP="00297332">
      <w:r>
        <w:lastRenderedPageBreak/>
        <w:t>Coach Mike Schmidt, who runs the challenge through 127 Sports Intensity, said the program is meant to reward athletes who commit to the process.</w:t>
      </w:r>
    </w:p>
    <w:p w:rsidR="00297332" w:rsidRDefault="00297332" w:rsidP="00297332"/>
    <w:p w:rsidR="00297332" w:rsidRDefault="00297332" w:rsidP="00297332">
      <w:r>
        <w:t>“This challenge is not just about counting shots,” Schmidt said. “It is about learning how to show up, stay consistent, set goals, accept feedback, and keep working. The athletes who finished this challenge earned their recognition.”</w:t>
      </w:r>
    </w:p>
    <w:p w:rsidR="00297332" w:rsidRDefault="00297332" w:rsidP="00297332"/>
    <w:p w:rsidR="00297332" w:rsidRDefault="00297332" w:rsidP="00297332">
      <w:r>
        <w:t>For Mitchell, the final result was a strong offseason showing: Hot Hand, Level 6 of 12, more than 7,000 counted shots, multiple completed assignments, reviewed videos, and recognition for her overall participation.</w:t>
      </w:r>
    </w:p>
    <w:p w:rsidR="00297332" w:rsidRDefault="00297332" w:rsidP="00297332"/>
    <w:p w:rsidR="004D38B2" w:rsidRPr="00297332" w:rsidRDefault="00297332" w:rsidP="00297332">
      <w:r>
        <w:t>Her performance represented what the Shooting Challenge was built to encourage: shooting work, consistency, accountability, and a willingness to keep improving.</w:t>
      </w:r>
      <w:bookmarkStart w:id="0" w:name="_GoBack"/>
      <w:bookmarkEnd w:id="0"/>
    </w:p>
    <w:sectPr w:rsidR="004D38B2" w:rsidRPr="002973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4D38B2"/>
    <w:rsid w:val="00297332"/>
    <w:rsid w:val="004D38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B37AA7E-70BF-4463-9C3B-3EBCEBFD8C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403</Words>
  <Characters>2298</Characters>
  <Application>Microsoft Office Word</Application>
  <DocSecurity>0</DocSecurity>
  <Lines>19</Lines>
  <Paragraphs>5</Paragraphs>
  <ScaleCrop>false</ScaleCrop>
  <Company>Fairfield Public Schools</Company>
  <LinksUpToDate>false</LinksUpToDate>
  <CharactersWithSpaces>2696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Mike Schmidt</cp:lastModifiedBy>
  <cp:revision>2</cp:revision>
  <dcterms:created xsi:type="dcterms:W3CDTF">2026-07-04T04:23:00Z</dcterms:created>
  <dcterms:modified xsi:type="dcterms:W3CDTF">2026-07-04T04:24:00Z</dcterms:modified>
</cp:coreProperties>
</file>