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0641" w:rsidRDefault="00CF0641" w:rsidP="00CF0641">
      <w:r>
        <w:t>Anaconda Athlete Recognized in 2025–2026 Shooting Challenge</w:t>
      </w:r>
    </w:p>
    <w:p w:rsidR="00CF0641" w:rsidRDefault="00CF0641" w:rsidP="00CF0641"/>
    <w:p w:rsidR="00CF0641" w:rsidRDefault="00CF0641" w:rsidP="00CF0641">
      <w:r>
        <w:t>By Coach Mike Schmidt / 127 Sports Intensity</w:t>
      </w:r>
    </w:p>
    <w:p w:rsidR="00CF0641" w:rsidRDefault="00CF0641" w:rsidP="00CF0641"/>
    <w:p w:rsidR="00CF0641" w:rsidRDefault="00CF0641" w:rsidP="00CF0641">
      <w:r>
        <w:t xml:space="preserve">ANACONDA — </w:t>
      </w:r>
      <w:proofErr w:type="spellStart"/>
      <w:r>
        <w:t>Maizee</w:t>
      </w:r>
      <w:proofErr w:type="spellEnd"/>
      <w:r>
        <w:t xml:space="preserve"> Mitchell of Anaconda earned recognition in the 2025–2026 127 Sports Intensity Shooting Challenge, a level-based basketball development program that rewards shooting, consistency, homework, video feedback, Zoom participation, streaks, and accountability.</w:t>
      </w:r>
    </w:p>
    <w:p w:rsidR="00CF0641" w:rsidRDefault="00CF0641" w:rsidP="00CF0641"/>
    <w:p w:rsidR="00CF0641" w:rsidRDefault="00CF0641" w:rsidP="00CF0641">
      <w:r>
        <w:t>The challenge used a 12-level progression system. Beginner was Level 1, and G.O.A.T. was Level 12, the highest level in the program. Athletes advanced by combining counted shots with other development requirements.</w:t>
      </w:r>
    </w:p>
    <w:p w:rsidR="00CF0641" w:rsidRDefault="00CF0641" w:rsidP="00CF0641"/>
    <w:p w:rsidR="00CF0641" w:rsidRDefault="00CF0641" w:rsidP="00CF0641">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CF0641" w:rsidRDefault="00CF0641" w:rsidP="00CF0641"/>
    <w:p w:rsidR="00CF0641" w:rsidRDefault="00CF0641" w:rsidP="00CF0641">
      <w:r>
        <w:t>Mitchell, an eighth-grade student, reached Hot Hand, Level 6 of 12. She finished with 7,450 counted shots, completed seven homework assignments, submitted nine reviewed videos, and built a longest streak of five days.</w:t>
      </w:r>
    </w:p>
    <w:p w:rsidR="00CF0641" w:rsidRDefault="00CF0641" w:rsidP="00CF0641"/>
    <w:p w:rsidR="00CF0641" w:rsidRDefault="00CF0641" w:rsidP="00CF0641">
      <w:r>
        <w:t>She also earned a Random Drawing Incentive Award and was recognized during the challenge with a Homework Recognition Award.</w:t>
      </w:r>
    </w:p>
    <w:p w:rsidR="00CF0641" w:rsidRDefault="00CF0641" w:rsidP="00CF0641"/>
    <w:p w:rsidR="00CF0641" w:rsidRDefault="00CF0641" w:rsidP="00CF0641">
      <w:r>
        <w:t>Coach Mike Schmidt, who runs the challenge through 127 Sports Intensity, said the program is designed to reward complete development.</w:t>
      </w:r>
    </w:p>
    <w:p w:rsidR="00CF0641" w:rsidRDefault="00CF0641" w:rsidP="00CF0641"/>
    <w:p w:rsidR="00CF0641" w:rsidRDefault="00CF0641" w:rsidP="00CF0641">
      <w:r>
        <w:t>“This challenge is not just about counting shots,” Schmidt said. “It is about learning how to show up, stay consistent, set goals, accept feedback, and keep working.”</w:t>
      </w:r>
    </w:p>
    <w:p w:rsidR="00CF0641" w:rsidRDefault="00CF0641" w:rsidP="00CF0641"/>
    <w:p w:rsidR="002B3969" w:rsidRPr="00CF0641" w:rsidRDefault="00CF0641" w:rsidP="00CF0641">
      <w:r>
        <w:t>Mitchell’s finish showed the purpose of the challenge: shooting work, consistency, accountability, and a willingness to keep improving.</w:t>
      </w:r>
      <w:bookmarkStart w:id="0" w:name="_GoBack"/>
      <w:bookmarkEnd w:id="0"/>
    </w:p>
    <w:sectPr w:rsidR="002B3969" w:rsidRPr="00CF0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B3969"/>
    <w:rsid w:val="002B3969"/>
    <w:rsid w:val="00CF0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2158CE-C107-4B82-A252-3AC1158FD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1414</Characters>
  <Application>Microsoft Office Word</Application>
  <DocSecurity>0</DocSecurity>
  <Lines>11</Lines>
  <Paragraphs>3</Paragraphs>
  <ScaleCrop>false</ScaleCrop>
  <Company>Fairfield Public Schools</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2026-07-04T04:24:00Z</dcterms:created>
  <dcterms:modified xsi:type="dcterms:W3CDTF">2026-07-04T04:24:00Z</dcterms:modified>
</cp:coreProperties>
</file>