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Billings Radio</w:t>
      </w:r>
    </w:p>
    <w:p>
      <w:pPr>
        <w:pBdr>
          <w:bottom w:val="single" w:sz="6" w:space="1" w:color="2E74B5"/>
        </w:pBdr>
        <w:spacing w:after="200"/>
      </w:pPr>
    </w:p>
    <w:p>
      <w:pPr>
        <w:spacing w:after="40"/>
      </w:pPr>
      <w:r>
        <w:rPr>
          <w:rFonts w:ascii="Calibri" w:hAnsi="Calibri"/>
          <w:b/>
          <w:i w:val="0"/>
          <w:sz w:val="20"/>
        </w:rPr>
        <w:t>Market ID:</w:t>
      </w:r>
      <w:r>
        <w:rPr>
          <w:rFonts w:ascii="Calibri" w:hAnsi="Calibri"/>
          <w:b w:val="0"/>
          <w:i w:val="0"/>
          <w:sz w:val="20"/>
        </w:rPr>
        <w:t xml:space="preserve"> 07</w:t>
      </w:r>
    </w:p>
    <w:p>
      <w:pPr>
        <w:spacing w:after="40"/>
      </w:pPr>
      <w:r>
        <w:rPr>
          <w:rFonts w:ascii="Calibri" w:hAnsi="Calibri"/>
          <w:b/>
          <w:i w:val="0"/>
          <w:sz w:val="20"/>
        </w:rPr>
        <w:t>Communities:</w:t>
      </w:r>
      <w:r>
        <w:rPr>
          <w:rFonts w:ascii="Calibri" w:hAnsi="Calibri"/>
          <w:b w:val="0"/>
          <w:i w:val="0"/>
          <w:sz w:val="20"/>
        </w:rPr>
        <w:t xml:space="preserve"> Billings, Bridger, Yellowstone County</w:t>
      </w:r>
    </w:p>
    <w:p>
      <w:pPr>
        <w:spacing w:after="40"/>
      </w:pPr>
      <w:r>
        <w:rPr>
          <w:rFonts w:ascii="Calibri" w:hAnsi="Calibri"/>
          <w:b/>
          <w:i w:val="0"/>
          <w:sz w:val="20"/>
        </w:rPr>
        <w:t>Athletes in kit:</w:t>
      </w:r>
      <w:r>
        <w:rPr>
          <w:rFonts w:ascii="Calibri" w:hAnsi="Calibri"/>
          <w:b w:val="0"/>
          <w:i w:val="0"/>
          <w:sz w:val="20"/>
        </w:rPr>
        <w:t xml:space="preserve"> 8</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Billings Radio</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Billings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the Billings area and Yellowstone County.</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The inaugural season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Billings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Eight athletes representing Billings, Bridger, and Yellowstone County combined to record </w:t>
      </w:r>
      <w:r>
        <w:rPr>
          <w:rFonts w:ascii="Calibri" w:hAnsi="Calibri"/>
          <w:b/>
          <w:i w:val="0"/>
          <w:sz w:val="22"/>
        </w:rPr>
        <w:t>10,812 counted shots</w:t>
      </w:r>
      <w:r>
        <w:rPr>
          <w:rFonts w:ascii="Calibri" w:hAnsi="Calibri"/>
          <w:b w:val="0"/>
          <w:i w:val="0"/>
          <w:sz w:val="22"/>
        </w:rPr>
        <w:t>, demonstrating the dedication and consistent effort that define the Educational Athletics philosophy.</w:t>
      </w:r>
    </w:p>
    <w:p>
      <w:pPr>
        <w:pStyle w:val="Heading3"/>
      </w:pPr>
      <w:r>
        <w:t>Bridger</w:t>
      </w:r>
    </w:p>
    <w:p>
      <w:pPr>
        <w:spacing w:after="120"/>
      </w:pPr>
      <w:r>
        <w:rPr>
          <w:rFonts w:ascii="Calibri" w:hAnsi="Calibri"/>
          <w:b/>
          <w:i w:val="0"/>
          <w:sz w:val="22"/>
        </w:rPr>
        <w:t>Hartlie Ehrlich (Grade 7)</w:t>
      </w:r>
      <w:r>
        <w:rPr>
          <w:rFonts w:ascii="Calibri" w:hAnsi="Calibri"/>
          <w:b w:val="0"/>
          <w:i w:val="0"/>
          <w:sz w:val="22"/>
        </w:rPr>
        <w:t xml:space="preserve"> demonstrated commitment throughout the season with </w:t>
      </w:r>
      <w:r>
        <w:rPr>
          <w:rFonts w:ascii="Calibri" w:hAnsi="Calibri"/>
          <w:b/>
          <w:i w:val="0"/>
          <w:sz w:val="22"/>
        </w:rPr>
        <w:t>1,758 counted shots</w:t>
      </w:r>
      <w:r>
        <w:rPr>
          <w:rFonts w:ascii="Calibri" w:hAnsi="Calibri"/>
          <w:b w:val="0"/>
          <w:i w:val="0"/>
          <w:sz w:val="22"/>
        </w:rPr>
        <w:t xml:space="preserve">, reaching the </w:t>
      </w:r>
      <w:r>
        <w:rPr>
          <w:rFonts w:ascii="Calibri" w:hAnsi="Calibri"/>
          <w:b/>
          <w:i w:val="0"/>
          <w:sz w:val="22"/>
        </w:rPr>
        <w:t>Consistent Shooter</w:t>
      </w:r>
      <w:r>
        <w:rPr>
          <w:rFonts w:ascii="Calibri" w:hAnsi="Calibri"/>
          <w:b w:val="0"/>
          <w:i w:val="0"/>
          <w:sz w:val="22"/>
        </w:rPr>
        <w:t xml:space="preserve"> level. Hartlie also completed </w:t>
      </w:r>
      <w:r>
        <w:rPr>
          <w:rFonts w:ascii="Calibri" w:hAnsi="Calibri"/>
          <w:b/>
          <w:i w:val="0"/>
          <w:sz w:val="22"/>
        </w:rPr>
        <w:t>3</w:t>
      </w:r>
      <w:r>
        <w:rPr>
          <w:rFonts w:ascii="Calibri" w:hAnsi="Calibri"/>
          <w:b w:val="0"/>
          <w:i w:val="0"/>
          <w:sz w:val="22"/>
        </w:rPr>
        <w:t xml:space="preserve"> homework assignments, submitted </w:t>
      </w:r>
      <w:r>
        <w:rPr>
          <w:rFonts w:ascii="Calibri" w:hAnsi="Calibri"/>
          <w:b/>
          <w:i w:val="0"/>
          <w:sz w:val="22"/>
        </w:rPr>
        <w:t>8</w:t>
      </w:r>
      <w:r>
        <w:rPr>
          <w:rFonts w:ascii="Calibri" w:hAnsi="Calibri"/>
          <w:b w:val="0"/>
          <w:i w:val="0"/>
          <w:sz w:val="22"/>
        </w:rPr>
        <w:t xml:space="preserve"> coach-reviewed videos, and attended both live instructional Zoom sessions.</w:t>
      </w:r>
    </w:p>
    <w:p>
      <w:pPr>
        <w:spacing w:after="120"/>
      </w:pPr>
      <w:r>
        <w:rPr>
          <w:rFonts w:ascii="Calibri" w:hAnsi="Calibri"/>
          <w:b/>
          <w:i w:val="0"/>
          <w:sz w:val="22"/>
        </w:rPr>
        <w:t>Seyler Ehrlich (Grade 3)</w:t>
      </w:r>
      <w:r>
        <w:rPr>
          <w:rFonts w:ascii="Calibri" w:hAnsi="Calibri"/>
          <w:b w:val="0"/>
          <w:i w:val="0"/>
          <w:sz w:val="22"/>
        </w:rPr>
        <w:t xml:space="preserve"> demonstrated commitment throughout the season with </w:t>
      </w:r>
      <w:r>
        <w:rPr>
          <w:rFonts w:ascii="Calibri" w:hAnsi="Calibri"/>
          <w:b/>
          <w:i w:val="0"/>
          <w:sz w:val="22"/>
        </w:rPr>
        <w:t>2,120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 Seyler also completed </w:t>
      </w:r>
      <w:r>
        <w:rPr>
          <w:rFonts w:ascii="Calibri" w:hAnsi="Calibri"/>
          <w:b/>
          <w:i w:val="0"/>
          <w:sz w:val="22"/>
        </w:rPr>
        <w:t>3</w:t>
      </w:r>
      <w:r>
        <w:rPr>
          <w:rFonts w:ascii="Calibri" w:hAnsi="Calibri"/>
          <w:b w:val="0"/>
          <w:i w:val="0"/>
          <w:sz w:val="22"/>
        </w:rPr>
        <w:t xml:space="preserve"> homework assignments and attended both live instructional Zoom sessions.</w:t>
      </w:r>
    </w:p>
    <w:p>
      <w:pPr>
        <w:spacing w:after="120"/>
      </w:pPr>
      <w:r>
        <w:rPr>
          <w:rFonts w:ascii="Calibri" w:hAnsi="Calibri"/>
          <w:b/>
          <w:i w:val="0"/>
          <w:sz w:val="22"/>
        </w:rPr>
        <w:t>Alyna Keyser (Grade 6)</w:t>
      </w:r>
      <w:r>
        <w:rPr>
          <w:rFonts w:ascii="Calibri" w:hAnsi="Calibri"/>
          <w:b w:val="0"/>
          <w:i w:val="0"/>
          <w:sz w:val="22"/>
        </w:rPr>
        <w:t xml:space="preserve"> demonstrated commitment throughout the season with </w:t>
      </w:r>
      <w:r>
        <w:rPr>
          <w:rFonts w:ascii="Calibri" w:hAnsi="Calibri"/>
          <w:b/>
          <w:i w:val="0"/>
          <w:sz w:val="22"/>
        </w:rPr>
        <w:t>1,757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w:t>
      </w:r>
    </w:p>
    <w:p>
      <w:pPr>
        <w:spacing w:after="120"/>
      </w:pPr>
      <w:r>
        <w:rPr>
          <w:rFonts w:ascii="Calibri" w:hAnsi="Calibri"/>
          <w:b/>
          <w:i w:val="0"/>
          <w:sz w:val="22"/>
        </w:rPr>
        <w:t>Raya Keyser (Grade 4)</w:t>
      </w:r>
      <w:r>
        <w:rPr>
          <w:rFonts w:ascii="Calibri" w:hAnsi="Calibri"/>
          <w:b w:val="0"/>
          <w:i w:val="0"/>
          <w:sz w:val="22"/>
        </w:rPr>
        <w:t xml:space="preserve"> demonstrated commitment throughout the season with </w:t>
      </w:r>
      <w:r>
        <w:rPr>
          <w:rFonts w:ascii="Calibri" w:hAnsi="Calibri"/>
          <w:b/>
          <w:i w:val="0"/>
          <w:sz w:val="22"/>
        </w:rPr>
        <w:t>1,344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w:t>
      </w:r>
    </w:p>
    <w:p>
      <w:pPr>
        <w:pStyle w:val="Heading3"/>
      </w:pPr>
      <w:r>
        <w:t>Billings</w:t>
      </w:r>
    </w:p>
    <w:p>
      <w:pPr>
        <w:spacing w:after="120"/>
      </w:pPr>
      <w:r>
        <w:rPr>
          <w:rFonts w:ascii="Calibri" w:hAnsi="Calibri"/>
          <w:b/>
          <w:i w:val="0"/>
          <w:sz w:val="22"/>
        </w:rPr>
        <w:t>Easton Hill (Grade 7)</w:t>
      </w:r>
      <w:r>
        <w:rPr>
          <w:rFonts w:ascii="Calibri" w:hAnsi="Calibri"/>
          <w:b w:val="0"/>
          <w:i w:val="0"/>
          <w:sz w:val="22"/>
        </w:rPr>
        <w:t xml:space="preserve"> demonstrated commitment throughout the season with </w:t>
      </w:r>
      <w:r>
        <w:rPr>
          <w:rFonts w:ascii="Calibri" w:hAnsi="Calibri"/>
          <w:b/>
          <w:i w:val="0"/>
          <w:sz w:val="22"/>
        </w:rPr>
        <w:t>2,020 counted shots</w:t>
      </w:r>
      <w:r>
        <w:rPr>
          <w:rFonts w:ascii="Calibri" w:hAnsi="Calibri"/>
          <w:b w:val="0"/>
          <w:i w:val="0"/>
          <w:sz w:val="22"/>
        </w:rPr>
        <w:t xml:space="preserve">, reaching the </w:t>
      </w:r>
      <w:r>
        <w:rPr>
          <w:rFonts w:ascii="Calibri" w:hAnsi="Calibri"/>
          <w:b/>
          <w:i w:val="0"/>
          <w:sz w:val="22"/>
        </w:rPr>
        <w:t>Rookie Shooter</w:t>
      </w:r>
      <w:r>
        <w:rPr>
          <w:rFonts w:ascii="Calibri" w:hAnsi="Calibri"/>
          <w:b w:val="0"/>
          <w:i w:val="0"/>
          <w:sz w:val="22"/>
        </w:rPr>
        <w:t xml:space="preserve"> level.</w:t>
      </w:r>
    </w:p>
    <w:p>
      <w:pPr>
        <w:spacing w:after="120"/>
      </w:pPr>
      <w:r>
        <w:rPr>
          <w:rFonts w:ascii="Calibri" w:hAnsi="Calibri"/>
          <w:b/>
          <w:i w:val="0"/>
          <w:sz w:val="22"/>
        </w:rPr>
        <w:t>Hadley Hill (Grade 6)</w:t>
      </w:r>
      <w:r>
        <w:rPr>
          <w:rFonts w:ascii="Calibri" w:hAnsi="Calibri"/>
          <w:b w:val="0"/>
          <w:i w:val="0"/>
          <w:sz w:val="22"/>
        </w:rPr>
        <w:t xml:space="preserve"> demonstrated commitment throughout the season with </w:t>
      </w:r>
      <w:r>
        <w:rPr>
          <w:rFonts w:ascii="Calibri" w:hAnsi="Calibri"/>
          <w:b/>
          <w:i w:val="0"/>
          <w:sz w:val="22"/>
        </w:rPr>
        <w:t>1,260 counted shots</w:t>
      </w:r>
      <w:r>
        <w:rPr>
          <w:rFonts w:ascii="Calibri" w:hAnsi="Calibri"/>
          <w:b w:val="0"/>
          <w:i w:val="0"/>
          <w:sz w:val="22"/>
        </w:rPr>
        <w:t xml:space="preserve">, reaching the </w:t>
      </w:r>
      <w:r>
        <w:rPr>
          <w:rFonts w:ascii="Calibri" w:hAnsi="Calibri"/>
          <w:b/>
          <w:i w:val="0"/>
          <w:sz w:val="22"/>
        </w:rPr>
        <w:t>Rookie Shooter</w:t>
      </w:r>
      <w:r>
        <w:rPr>
          <w:rFonts w:ascii="Calibri" w:hAnsi="Calibri"/>
          <w:b w:val="0"/>
          <w:i w:val="0"/>
          <w:sz w:val="22"/>
        </w:rPr>
        <w:t xml:space="preserve"> level.</w:t>
      </w:r>
    </w:p>
    <w:p>
      <w:pPr>
        <w:spacing w:after="120"/>
      </w:pPr>
      <w:r>
        <w:rPr>
          <w:rFonts w:ascii="Calibri" w:hAnsi="Calibri"/>
          <w:b/>
          <w:i w:val="0"/>
          <w:sz w:val="22"/>
        </w:rPr>
        <w:t>Remington (Remi) Hill (Grade 1)</w:t>
      </w:r>
      <w:r>
        <w:rPr>
          <w:rFonts w:ascii="Calibri" w:hAnsi="Calibri"/>
          <w:b w:val="0"/>
          <w:i w:val="0"/>
          <w:sz w:val="22"/>
        </w:rPr>
        <w:t xml:space="preserve"> demonstrated commitment throughout the season with </w:t>
      </w:r>
      <w:r>
        <w:rPr>
          <w:rFonts w:ascii="Calibri" w:hAnsi="Calibri"/>
          <w:b/>
          <w:i w:val="0"/>
          <w:sz w:val="22"/>
        </w:rPr>
        <w:t>499 counted shots</w:t>
      </w:r>
      <w:r>
        <w:rPr>
          <w:rFonts w:ascii="Calibri" w:hAnsi="Calibri"/>
          <w:b w:val="0"/>
          <w:i w:val="0"/>
          <w:sz w:val="22"/>
        </w:rPr>
        <w:t xml:space="preserve">, reaching the </w:t>
      </w:r>
      <w:r>
        <w:rPr>
          <w:rFonts w:ascii="Calibri" w:hAnsi="Calibri"/>
          <w:b/>
          <w:i w:val="0"/>
          <w:sz w:val="22"/>
        </w:rPr>
        <w:t>Rookie Shooter</w:t>
      </w:r>
      <w:r>
        <w:rPr>
          <w:rFonts w:ascii="Calibri" w:hAnsi="Calibri"/>
          <w:b w:val="0"/>
          <w:i w:val="0"/>
          <w:sz w:val="22"/>
        </w:rPr>
        <w:t xml:space="preserve"> level.</w:t>
      </w:r>
    </w:p>
    <w:p>
      <w:pPr>
        <w:spacing w:after="120"/>
      </w:pPr>
      <w:r>
        <w:rPr>
          <w:rFonts w:ascii="Calibri" w:hAnsi="Calibri"/>
          <w:b/>
          <w:i w:val="0"/>
          <w:sz w:val="22"/>
        </w:rPr>
        <w:t>Tayin Harsha (Grade 6)</w:t>
      </w:r>
      <w:r>
        <w:rPr>
          <w:rFonts w:ascii="Calibri" w:hAnsi="Calibri"/>
          <w:b w:val="0"/>
          <w:i w:val="0"/>
          <w:sz w:val="22"/>
        </w:rPr>
        <w:t xml:space="preserve"> demonstrated commitment throughout the season with </w:t>
      </w:r>
      <w:r>
        <w:rPr>
          <w:rFonts w:ascii="Calibri" w:hAnsi="Calibri"/>
          <w:b/>
          <w:i w:val="0"/>
          <w:sz w:val="22"/>
        </w:rPr>
        <w:t>54 counted shots</w:t>
      </w:r>
      <w:r>
        <w:rPr>
          <w:rFonts w:ascii="Calibri" w:hAnsi="Calibri"/>
          <w:b w:val="0"/>
          <w:i w:val="0"/>
          <w:sz w:val="22"/>
        </w:rPr>
        <w:t xml:space="preserve">, reaching the </w:t>
      </w:r>
      <w:r>
        <w:rPr>
          <w:rFonts w:ascii="Calibri" w:hAnsi="Calibri"/>
          <w:b/>
          <w:i w:val="0"/>
          <w:sz w:val="22"/>
        </w:rPr>
        <w:t>Beginner</w:t>
      </w:r>
      <w:r>
        <w:rPr>
          <w:rFonts w:ascii="Calibri" w:hAnsi="Calibri"/>
          <w:b w:val="0"/>
          <w:i w:val="0"/>
          <w:sz w:val="22"/>
        </w:rPr>
        <w:t xml:space="preserve"> level.</w:t>
      </w:r>
    </w:p>
    <w:p>
      <w:pPr>
        <w:spacing w:after="120"/>
      </w:pPr>
      <w:r>
        <w:rPr>
          <w:rFonts w:ascii="Calibri" w:hAnsi="Calibri"/>
          <w:b w:val="0"/>
          <w:i w:val="0"/>
          <w:sz w:val="22"/>
        </w:rPr>
        <w:t>Whether recording a few hundred shots or more than eighteen thousand, every athlete in the Billings Radio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Billings, Bridger, and Yellowstone County communities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Eight athletes from the Billings Radio listening area earned recognition during this year's challenge, highlighted by </w:t>
      </w:r>
      <w:r>
        <w:rPr>
          <w:rFonts w:ascii="Calibri" w:hAnsi="Calibri"/>
          <w:b/>
          <w:i w:val="0"/>
          <w:sz w:val="22"/>
        </w:rPr>
        <w:t>Hartlie Ehrlich of Bridger</w:t>
      </w:r>
      <w:r>
        <w:rPr>
          <w:rFonts w:ascii="Calibri" w:hAnsi="Calibri"/>
          <w:b w:val="0"/>
          <w:i w:val="0"/>
          <w:sz w:val="22"/>
        </w:rPr>
        <w:t xml:space="preserve">, who reached the </w:t>
      </w:r>
      <w:r>
        <w:rPr>
          <w:rFonts w:ascii="Calibri" w:hAnsi="Calibri"/>
          <w:b/>
          <w:i w:val="0"/>
          <w:sz w:val="22"/>
        </w:rPr>
        <w:t>Consistent Shooter</w:t>
      </w:r>
      <w:r>
        <w:rPr>
          <w:rFonts w:ascii="Calibri" w:hAnsi="Calibri"/>
          <w:b w:val="0"/>
          <w:i w:val="0"/>
          <w:sz w:val="22"/>
        </w:rPr>
        <w:t xml:space="preserve"> level, </w:t>
      </w:r>
      <w:r>
        <w:rPr>
          <w:rFonts w:ascii="Calibri" w:hAnsi="Calibri"/>
          <w:b/>
          <w:i w:val="0"/>
          <w:sz w:val="22"/>
        </w:rPr>
        <w:t>Seyler Ehrlich of Bridger</w:t>
      </w:r>
      <w:r>
        <w:rPr>
          <w:rFonts w:ascii="Calibri" w:hAnsi="Calibri"/>
          <w:b w:val="0"/>
          <w:i w:val="0"/>
          <w:sz w:val="22"/>
        </w:rPr>
        <w:t xml:space="preserve">, who reached the </w:t>
      </w:r>
      <w:r>
        <w:rPr>
          <w:rFonts w:ascii="Calibri" w:hAnsi="Calibri"/>
          <w:b/>
          <w:i w:val="0"/>
          <w:sz w:val="22"/>
        </w:rPr>
        <w:t>Developing Shooter</w:t>
      </w:r>
      <w:r>
        <w:rPr>
          <w:rFonts w:ascii="Calibri" w:hAnsi="Calibri"/>
          <w:b w:val="0"/>
          <w:i w:val="0"/>
          <w:sz w:val="22"/>
        </w:rPr>
        <w:t xml:space="preserve"> level, and </w:t>
      </w:r>
      <w:r>
        <w:rPr>
          <w:rFonts w:ascii="Calibri" w:hAnsi="Calibri"/>
          <w:b/>
          <w:i w:val="0"/>
          <w:sz w:val="22"/>
        </w:rPr>
        <w:t>Alyna Keyser of Bridger Elementary School</w:t>
      </w:r>
      <w:r>
        <w:rPr>
          <w:rFonts w:ascii="Calibri" w:hAnsi="Calibri"/>
          <w:b w:val="0"/>
          <w:i w:val="0"/>
          <w:sz w:val="22"/>
        </w:rPr>
        <w:t xml:space="preserve">, who reached the </w:t>
      </w:r>
      <w:r>
        <w:rPr>
          <w:rFonts w:ascii="Calibri" w:hAnsi="Calibri"/>
          <w:b/>
          <w:i w:val="0"/>
          <w:sz w:val="22"/>
        </w:rPr>
        <w:t>Developing Shooter</w:t>
      </w:r>
      <w:r>
        <w:rPr>
          <w:rFonts w:ascii="Calibri" w:hAnsi="Calibri"/>
          <w:b w:val="0"/>
          <w:i w:val="0"/>
          <w:sz w:val="22"/>
        </w:rPr>
        <w:t xml:space="preserve"> level.</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the Billings area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Billings Radio listening area was proudly represented by eight outstanding athletes.</w:t>
      </w:r>
    </w:p>
    <w:p>
      <w:pPr>
        <w:spacing w:after="120"/>
      </w:pPr>
      <w:r>
        <w:rPr>
          <w:rFonts w:ascii="Calibri" w:hAnsi="Calibri"/>
          <w:b/>
          <w:i w:val="0"/>
          <w:sz w:val="22"/>
        </w:rPr>
        <w:t>Hartlie Ehrlich</w:t>
      </w:r>
      <w:r>
        <w:rPr>
          <w:rFonts w:ascii="Calibri" w:hAnsi="Calibri"/>
          <w:b w:val="0"/>
          <w:i w:val="0"/>
          <w:sz w:val="22"/>
        </w:rPr>
        <w:t xml:space="preserve"> of Bridger, who reached the </w:t>
      </w:r>
      <w:r>
        <w:rPr>
          <w:rFonts w:ascii="Calibri" w:hAnsi="Calibri"/>
          <w:b/>
          <w:i w:val="0"/>
          <w:sz w:val="22"/>
        </w:rPr>
        <w:t>Consistent Shooter</w:t>
      </w:r>
      <w:r>
        <w:rPr>
          <w:rFonts w:ascii="Calibri" w:hAnsi="Calibri"/>
          <w:b w:val="0"/>
          <w:i w:val="0"/>
          <w:sz w:val="22"/>
        </w:rPr>
        <w:t xml:space="preserve"> level.</w:t>
      </w:r>
    </w:p>
    <w:p>
      <w:pPr>
        <w:spacing w:after="120"/>
      </w:pPr>
      <w:r>
        <w:rPr>
          <w:rFonts w:ascii="Calibri" w:hAnsi="Calibri"/>
          <w:b w:val="0"/>
          <w:i w:val="0"/>
          <w:sz w:val="22"/>
        </w:rPr>
        <w:t xml:space="preserve">Also earning recognition were </w:t>
      </w:r>
      <w:r>
        <w:rPr>
          <w:rFonts w:ascii="Calibri" w:hAnsi="Calibri"/>
          <w:b/>
          <w:i w:val="0"/>
          <w:sz w:val="22"/>
        </w:rPr>
        <w:t>Seyler Ehrlich</w:t>
      </w:r>
      <w:r>
        <w:rPr>
          <w:rFonts w:ascii="Calibri" w:hAnsi="Calibri"/>
          <w:b w:val="0"/>
          <w:i w:val="0"/>
          <w:sz w:val="22"/>
        </w:rPr>
        <w:t xml:space="preserve"> of Bridger, who reached the </w:t>
      </w:r>
      <w:r>
        <w:rPr>
          <w:rFonts w:ascii="Calibri" w:hAnsi="Calibri"/>
          <w:b/>
          <w:i w:val="0"/>
          <w:sz w:val="22"/>
        </w:rPr>
        <w:t>Developing Shooter</w:t>
      </w:r>
      <w:r>
        <w:rPr>
          <w:rFonts w:ascii="Calibri" w:hAnsi="Calibri"/>
          <w:b w:val="0"/>
          <w:i w:val="0"/>
          <w:sz w:val="22"/>
        </w:rPr>
        <w:t xml:space="preserve"> level, </w:t>
      </w:r>
      <w:r>
        <w:rPr>
          <w:rFonts w:ascii="Calibri" w:hAnsi="Calibri"/>
          <w:b/>
          <w:i w:val="0"/>
          <w:sz w:val="22"/>
        </w:rPr>
        <w:t>Alyna Keyser</w:t>
      </w:r>
      <w:r>
        <w:rPr>
          <w:rFonts w:ascii="Calibri" w:hAnsi="Calibri"/>
          <w:b w:val="0"/>
          <w:i w:val="0"/>
          <w:sz w:val="22"/>
        </w:rPr>
        <w:t xml:space="preserve"> of Bridger Elementary School, who reached the </w:t>
      </w:r>
      <w:r>
        <w:rPr>
          <w:rFonts w:ascii="Calibri" w:hAnsi="Calibri"/>
          <w:b/>
          <w:i w:val="0"/>
          <w:sz w:val="22"/>
        </w:rPr>
        <w:t>Developing Shooter</w:t>
      </w:r>
      <w:r>
        <w:rPr>
          <w:rFonts w:ascii="Calibri" w:hAnsi="Calibri"/>
          <w:b w:val="0"/>
          <w:i w:val="0"/>
          <w:sz w:val="22"/>
        </w:rPr>
        <w:t xml:space="preserve"> level, and </w:t>
      </w:r>
      <w:r>
        <w:rPr>
          <w:rFonts w:ascii="Calibri" w:hAnsi="Calibri"/>
          <w:b/>
          <w:i w:val="0"/>
          <w:sz w:val="22"/>
        </w:rPr>
        <w:t>Raya Keyser</w:t>
      </w:r>
      <w:r>
        <w:rPr>
          <w:rFonts w:ascii="Calibri" w:hAnsi="Calibri"/>
          <w:b w:val="0"/>
          <w:i w:val="0"/>
          <w:sz w:val="22"/>
        </w:rPr>
        <w:t xml:space="preserve"> of Bridger Elementary School, who reached the </w:t>
      </w:r>
      <w:r>
        <w:rPr>
          <w:rFonts w:ascii="Calibri" w:hAnsi="Calibri"/>
          <w:b/>
          <w:i w:val="0"/>
          <w:sz w:val="22"/>
        </w:rPr>
        <w:t>Developing Shooter</w:t>
      </w:r>
      <w:r>
        <w:rPr>
          <w:rFonts w:ascii="Calibri" w:hAnsi="Calibri"/>
          <w:b w:val="0"/>
          <w:i w:val="0"/>
          <w:sz w:val="22"/>
        </w:rPr>
        <w:t xml:space="preserve"> level.</w:t>
      </w:r>
    </w:p>
    <w:p>
      <w:pPr>
        <w:spacing w:after="120"/>
      </w:pPr>
      <w:r>
        <w:rPr>
          <w:rFonts w:ascii="Calibri" w:hAnsi="Calibri"/>
          <w:b/>
          <w:i w:val="0"/>
          <w:sz w:val="22"/>
        </w:rPr>
        <w:t>Hartlie Ehrlich</w:t>
      </w:r>
      <w:r>
        <w:rPr>
          <w:rFonts w:ascii="Calibri" w:hAnsi="Calibri"/>
          <w:b w:val="0"/>
          <w:i w:val="0"/>
          <w:sz w:val="22"/>
        </w:rPr>
        <w:t xml:space="preserve"> of Bridger also earned recognition for well-rounded participation, including shooting, homework, coach-reviewed videos, and live instructional sessions.</w:t>
      </w:r>
    </w:p>
    <w:p>
      <w:pPr>
        <w:spacing w:after="120"/>
      </w:pPr>
      <w:r>
        <w:rPr>
          <w:rFonts w:ascii="Calibri" w:hAnsi="Calibri"/>
          <w:b w:val="0"/>
          <w:i w:val="0"/>
          <w:sz w:val="22"/>
        </w:rPr>
        <w:t>Additional athletes from Billings, Bridger, and Yellowstone County also demonstrated the perseverance and commitment that define the Educational Athletics philosophy, proving that success is measured not only by statistics, but by the willingness to improve one day at a time.</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