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</w:t>
      </w:r>
      <w:commentRangeStart w:id="0"/>
      <w:commentRangeStart w:id="1"/>
      <w:r>
        <w:t>methodology</w:t>
      </w:r>
      <w:commentRangeEnd w:id="0"/>
      <w:commentRangeEnd w:id="1"/>
      <w:r>
        <w:rPr/>
        <w:commentReference w:id="0"/>
      </w:r>
      <w:r>
        <w:rPr/>
        <w:commentReference w:id="1"/>
      </w:r>
      <w:r>
        <w:t> was based on established protocols.</w:t>
      </w:r>
    </w:p>
    <w:p>
      <w:r>
        <w:t>The </w:t>
      </w:r>
      <w:commentRangeStart w:id="2"/>
      <w:r>
        <w:t>sample size</w:t>
      </w:r>
      <w:commentRangeEnd w:id="2"/>
      <w:r>
        <w:rPr/>
        <w:commentReference w:id="2"/>
      </w:r>
      <w:r>
        <w:t> was calculated using standard power analysis.</w:t>
      </w:r>
    </w:p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Max Mustermann" w:date="2024-01-15T10:00:00Z">
    <w:p w14:paraId="00000001">
      <w:r>
        <w:t>Please clarify the methodology.</w:t>
      </w:r>
    </w:p>
  </w:comment>
  <w:comment w:id="1" w:author="Anna Beispiel" w:date="2024-01-16T14:00:00Z">
    <w:p w14:paraId="00000002">
      <w:r>
        <w:t>I added more detail in section 3.</w:t>
      </w:r>
    </w:p>
  </w:comment>
  <w:comment w:id="2" w:author="Anna Beispiel" w:date="2024-01-16T15:00:00Z">
    <w:p w14:paraId="00000003">
      <w:r>
        <w:t>Check the sample size calculation.</w:t>
      </w:r>
    </w:p>
  </w:comment>
</w:comments>
</file>

<file path=word/commentsExtended.xml><?xml version="1.0" encoding="utf-8"?>
<w15:commentsEx xmlns:w15="http://schemas.microsoft.com/office/word/2012/wordml">
  <w15:commentEx w15:paraId="00000001" w15:done="0"/>
  <w15:commentEx w15:paraId="00000002" w15:paraIdParent="00000001" w15:done="0"/>
  <w15:commentEx w15:paraId="00000003" w15:done="0"/>
</w15:commentsEx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comments" Target="comments.xml"/>
  <Relationship Id="rId2" Type="http://schemas.microsoft.com/office/2011/relationships/commentsExtended" Target="commentsExtended.xml"/>
</Relationships>
</file>