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52879824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13DAF" w:rsidRDefault="00413DAF">
          <w:pPr>
            <w:pStyle w:val="KeinLeerraum"/>
            <w:rPr>
              <w:sz w:val="2"/>
            </w:rPr>
          </w:pPr>
        </w:p>
        <w:p w:rsidR="00413DAF" w:rsidRDefault="00413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el"/>
                                  <w:tag w:val=""/>
                                  <w:id w:val="-76068220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B7BC9" w:rsidRDefault="00AB7B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DA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PIC16F84-Simulator</w:t>
                                    </w:r>
                                  </w:p>
                                </w:sdtContent>
                              </w:sdt>
                              <w:p w:rsidR="00AB7BC9" w:rsidRDefault="00AB7BC9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4293985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Author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: André Schmitt, Dominik Vogel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AB7BC9" w:rsidRDefault="00AB7B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left:0;text-align:left;margin-left:0;margin-top:0;width:468pt;height:1in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el"/>
                            <w:tag w:val=""/>
                            <w:id w:val="-7606822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B7BC9" w:rsidRDefault="00AB7B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DA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PIC16F84-Simulator</w:t>
                              </w:r>
                            </w:p>
                          </w:sdtContent>
                        </w:sdt>
                        <w:p w:rsidR="00AB7BC9" w:rsidRDefault="00AB7BC9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4293985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Author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: André Schmitt, Dominik Vogel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AB7BC9" w:rsidRDefault="00AB7B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8695ED2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BC9" w:rsidRDefault="00AB7BC9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6218007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DHBW Karlsruhe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-196673628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B7BC9" w:rsidRDefault="00AB7B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TINF15B3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AB7BC9" w:rsidRDefault="00AB7BC9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6218007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DHBW Karlsruhe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-196673628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B7BC9" w:rsidRDefault="00AB7BC9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TINF15B3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E6589" w:rsidRDefault="00413DA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33466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589" w:rsidRDefault="003E6589">
          <w:pPr>
            <w:pStyle w:val="Inhaltsverzeichnisberschrift"/>
          </w:pPr>
          <w:r>
            <w:t>Inhaltsverzeichnis</w:t>
          </w:r>
        </w:p>
        <w:p w:rsidR="00413DAF" w:rsidRDefault="003E6589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1737" w:history="1">
            <w:r w:rsidR="00413DAF" w:rsidRPr="0022555E">
              <w:rPr>
                <w:rStyle w:val="Hyperlink"/>
                <w:noProof/>
              </w:rPr>
              <w:t>Arbeitsweiße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_Toc483831737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1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38" w:history="1">
            <w:r w:rsidR="00413DAF" w:rsidRPr="0022555E">
              <w:rPr>
                <w:rStyle w:val="Hyperlink"/>
                <w:noProof/>
              </w:rPr>
              <w:t>Vor- und Nachteile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_Toc483831738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2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39" w:history="1">
            <w:r w:rsidR="00413DAF" w:rsidRPr="0022555E">
              <w:rPr>
                <w:rStyle w:val="Hyperlink"/>
                <w:noProof/>
              </w:rPr>
              <w:t>Programmoberfläche und deren Handhabung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_Toc483831739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3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40" w:history="1">
            <w:r w:rsidR="00413DAF" w:rsidRPr="0022555E">
              <w:rPr>
                <w:rStyle w:val="Hyperlink"/>
                <w:noProof/>
              </w:rPr>
              <w:t>Realisierung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_Toc483831740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1" w:history="1">
            <w:r w:rsidR="00413DAF" w:rsidRPr="0022555E">
              <w:rPr>
                <w:rStyle w:val="Hyperlink"/>
                <w:noProof/>
              </w:rPr>
              <w:t>Grundkonzept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_Toc483831741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2" w:history="1">
            <w:r w:rsidR="00413DAF" w:rsidRPr="0022555E">
              <w:rPr>
                <w:rStyle w:val="Hyperlink"/>
                <w:noProof/>
              </w:rPr>
              <w:t>Gliederung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_Toc483831742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3" w:history="1">
            <w:r w:rsidR="00413DAF" w:rsidRPr="0022555E">
              <w:rPr>
                <w:rStyle w:val="Hyperlink"/>
                <w:noProof/>
              </w:rPr>
              <w:t>Programmstruktur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_Toc483831743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4" w:history="1">
            <w:r w:rsidR="00413DAF" w:rsidRPr="0022555E">
              <w:rPr>
                <w:rStyle w:val="Hyperlink"/>
                <w:noProof/>
              </w:rPr>
              <w:t>Programmiersprache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_Toc483831744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5" w:history="1">
            <w:r w:rsidR="00413DAF" w:rsidRPr="0022555E">
              <w:rPr>
                <w:rStyle w:val="Hyperlink"/>
                <w:noProof/>
              </w:rPr>
              <w:t>Beschreibung der Funktionen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_Toc483831745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6" w:history="1">
            <w:r w:rsidR="00413DAF" w:rsidRPr="0022555E">
              <w:rPr>
                <w:rStyle w:val="Hyperlink"/>
                <w:noProof/>
                <w:lang w:val="en-US"/>
              </w:rPr>
              <w:t>Flags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_Toc483831746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7" w:history="1">
            <w:r w:rsidR="00413DAF" w:rsidRPr="0022555E">
              <w:rPr>
                <w:rStyle w:val="Hyperlink"/>
                <w:noProof/>
                <w:lang w:val="en-US"/>
              </w:rPr>
              <w:t>Interrupts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_Toc483831747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8" w:history="1">
            <w:r w:rsidR="00413DAF" w:rsidRPr="0022555E">
              <w:rPr>
                <w:rStyle w:val="Hyperlink"/>
                <w:noProof/>
                <w:lang w:val="en-US"/>
              </w:rPr>
              <w:t>TRIS-Register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_Toc483831748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49" w:history="1">
            <w:r w:rsidR="00413DAF" w:rsidRPr="0022555E">
              <w:rPr>
                <w:rStyle w:val="Hyperlink"/>
                <w:noProof/>
                <w:lang w:val="en-US"/>
              </w:rPr>
              <w:t>Breakpoints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_Toc483831749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50" w:history="1">
            <w:r w:rsidR="00413DAF" w:rsidRPr="0022555E">
              <w:rPr>
                <w:rStyle w:val="Hyperlink"/>
                <w:noProof/>
                <w:lang w:val="en-US"/>
              </w:rPr>
              <w:t>Hardware Ansteuerung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_Toc483831750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2"/>
            <w:tabs>
              <w:tab w:val="right" w:pos="9062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483831751" w:history="1">
            <w:r w:rsidR="00413DAF" w:rsidRPr="0022555E">
              <w:rPr>
                <w:rStyle w:val="Hyperlink"/>
                <w:noProof/>
                <w:lang w:val="en-US"/>
              </w:rPr>
              <w:t>State-Machine / EEPROM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_Toc483831751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413DAF" w:rsidRDefault="00AB7BC9">
          <w:pPr>
            <w:pStyle w:val="Verzeichnis1"/>
            <w:tabs>
              <w:tab w:val="right" w:pos="9062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483831752" w:history="1">
            <w:r w:rsidR="00413DAF" w:rsidRPr="0022555E">
              <w:rPr>
                <w:rStyle w:val="Hyperlink"/>
                <w:noProof/>
                <w:lang w:val="en-US"/>
              </w:rPr>
              <w:t>Fazit</w:t>
            </w:r>
            <w:r w:rsidR="00413DAF">
              <w:rPr>
                <w:noProof/>
                <w:webHidden/>
              </w:rPr>
              <w:tab/>
            </w:r>
            <w:r w:rsidR="00413DAF">
              <w:rPr>
                <w:noProof/>
                <w:webHidden/>
              </w:rPr>
              <w:fldChar w:fldCharType="begin"/>
            </w:r>
            <w:r w:rsidR="00413DAF">
              <w:rPr>
                <w:noProof/>
                <w:webHidden/>
              </w:rPr>
              <w:instrText xml:space="preserve"> PAGEREF _Toc483831752 \h </w:instrText>
            </w:r>
            <w:r w:rsidR="00413DAF">
              <w:rPr>
                <w:noProof/>
                <w:webHidden/>
              </w:rPr>
            </w:r>
            <w:r w:rsidR="00413DAF">
              <w:rPr>
                <w:noProof/>
                <w:webHidden/>
              </w:rPr>
              <w:fldChar w:fldCharType="separate"/>
            </w:r>
            <w:r w:rsidR="00413DAF">
              <w:rPr>
                <w:noProof/>
                <w:webHidden/>
              </w:rPr>
              <w:t>4</w:t>
            </w:r>
            <w:r w:rsidR="00413DAF">
              <w:rPr>
                <w:noProof/>
                <w:webHidden/>
              </w:rPr>
              <w:fldChar w:fldCharType="end"/>
            </w:r>
          </w:hyperlink>
        </w:p>
        <w:p w:rsidR="003E6589" w:rsidRDefault="003E6589">
          <w:r>
            <w:rPr>
              <w:b/>
              <w:bCs/>
            </w:rPr>
            <w:fldChar w:fldCharType="end"/>
          </w:r>
        </w:p>
      </w:sdtContent>
    </w:sdt>
    <w:p w:rsidR="00413DAF" w:rsidRDefault="00413DAF">
      <w:pPr>
        <w:sectPr w:rsidR="00413DAF" w:rsidSect="00413DAF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3E6589" w:rsidRDefault="003E6589">
      <w:r>
        <w:br w:type="page"/>
      </w:r>
    </w:p>
    <w:p w:rsidR="00D7524A" w:rsidRDefault="003E6589" w:rsidP="003E6589">
      <w:pPr>
        <w:pStyle w:val="berschrift1"/>
      </w:pPr>
      <w:bookmarkStart w:id="0" w:name="_Toc483831737"/>
      <w:r>
        <w:lastRenderedPageBreak/>
        <w:t>Arbeitsweiße</w:t>
      </w:r>
      <w:bookmarkEnd w:id="0"/>
    </w:p>
    <w:p w:rsidR="0085303F" w:rsidRDefault="00853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6589" w:rsidRDefault="003E6589" w:rsidP="003E6589">
      <w:pPr>
        <w:pStyle w:val="berschrift1"/>
        <w:spacing w:line="240" w:lineRule="auto"/>
      </w:pPr>
      <w:bookmarkStart w:id="1" w:name="_Toc483831738"/>
      <w:r>
        <w:lastRenderedPageBreak/>
        <w:t>Vor- und Nachteile</w:t>
      </w:r>
      <w:bookmarkEnd w:id="1"/>
    </w:p>
    <w:p w:rsidR="0085303F" w:rsidRDefault="00853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6589" w:rsidRDefault="003E6589" w:rsidP="003E6589">
      <w:pPr>
        <w:pStyle w:val="berschrift1"/>
      </w:pPr>
      <w:bookmarkStart w:id="2" w:name="_Toc483831739"/>
      <w:r>
        <w:lastRenderedPageBreak/>
        <w:t>Programmoberfläche und deren Handhabung</w:t>
      </w:r>
      <w:bookmarkEnd w:id="2"/>
    </w:p>
    <w:p w:rsidR="003E6589" w:rsidRPr="003E6589" w:rsidRDefault="003E6589" w:rsidP="003E6589">
      <w:pPr>
        <w:rPr>
          <w:color w:val="FF0000"/>
        </w:rPr>
      </w:pPr>
      <w:r>
        <w:rPr>
          <w:color w:val="FF0000"/>
        </w:rPr>
        <w:t>TODO: 3</w:t>
      </w:r>
    </w:p>
    <w:p w:rsidR="0085303F" w:rsidRDefault="00853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6589" w:rsidRDefault="003E6589" w:rsidP="003E6589">
      <w:pPr>
        <w:pStyle w:val="berschrift1"/>
      </w:pPr>
      <w:bookmarkStart w:id="3" w:name="_Toc483831740"/>
      <w:r>
        <w:lastRenderedPageBreak/>
        <w:t>Realisierung</w:t>
      </w:r>
      <w:bookmarkEnd w:id="3"/>
    </w:p>
    <w:p w:rsidR="003E6589" w:rsidRDefault="003E6589" w:rsidP="003E6589">
      <w:pPr>
        <w:pStyle w:val="berschrift2"/>
      </w:pPr>
      <w:bookmarkStart w:id="4" w:name="_Toc483831741"/>
      <w:r>
        <w:t>Grundkonzept</w:t>
      </w:r>
      <w:bookmarkEnd w:id="4"/>
    </w:p>
    <w:p w:rsidR="003E6589" w:rsidRDefault="003E6589" w:rsidP="003E6589">
      <w:pPr>
        <w:pStyle w:val="berschrift2"/>
      </w:pPr>
      <w:bookmarkStart w:id="5" w:name="_Toc483831742"/>
      <w:r>
        <w:t>Gliederung</w:t>
      </w:r>
      <w:bookmarkEnd w:id="5"/>
    </w:p>
    <w:p w:rsidR="003E6589" w:rsidRDefault="003E6589" w:rsidP="003E6589">
      <w:pPr>
        <w:pStyle w:val="berschrift2"/>
      </w:pPr>
      <w:bookmarkStart w:id="6" w:name="_Toc483831743"/>
      <w:r>
        <w:t>Programmstruktur</w:t>
      </w:r>
      <w:bookmarkEnd w:id="6"/>
    </w:p>
    <w:p w:rsidR="003E6589" w:rsidRDefault="00413DAF" w:rsidP="00413DAF">
      <w:r>
        <w:t xml:space="preserve">Das Programm untergliedert sich grob in drei Teile. Dem Hauptfenster, dem emulierten Prozessor </w:t>
      </w:r>
      <w:r w:rsidR="00DB413E">
        <w:t xml:space="preserve">und </w:t>
      </w:r>
      <w:r w:rsidR="005F1742">
        <w:t xml:space="preserve">der Verknüpfung des Prozessors mit </w:t>
      </w:r>
      <w:r w:rsidR="00DB413E">
        <w:t>externer Peripherie</w:t>
      </w:r>
      <w:r w:rsidR="005F1742">
        <w:t>.</w:t>
      </w:r>
    </w:p>
    <w:p w:rsidR="005F1742" w:rsidRDefault="005F1742" w:rsidP="005F1742">
      <w:pPr>
        <w:pStyle w:val="berschrift3"/>
      </w:pPr>
      <w:r>
        <w:t>Hauptfenster</w:t>
      </w:r>
    </w:p>
    <w:p w:rsidR="005F1742" w:rsidRPr="005F1742" w:rsidRDefault="00DB413E" w:rsidP="005F1742">
      <w:r>
        <w:t xml:space="preserve">Das Hauptfenster wird von der Klasse </w:t>
      </w:r>
      <w:proofErr w:type="spellStart"/>
      <w:r w:rsidRPr="00DB413E">
        <w:rPr>
          <w:b/>
        </w:rPr>
        <w:t>TfrmMain</w:t>
      </w:r>
      <w:proofErr w:type="spellEnd"/>
      <w:r>
        <w:t xml:space="preserve"> repräsentiert. Sie beinhaltet neben der Benutzeroberfläche auch eine Instanz der </w:t>
      </w:r>
      <w:proofErr w:type="spellStart"/>
      <w:r>
        <w:rPr>
          <w:b/>
        </w:rPr>
        <w:t>TProcessor</w:t>
      </w:r>
      <w:proofErr w:type="spellEnd"/>
      <w:r>
        <w:rPr>
          <w:b/>
        </w:rPr>
        <w:t xml:space="preserve"> </w:t>
      </w:r>
      <w:r>
        <w:t>Klasse. Des Weiteren, können über das Hauptfenster diverse Peripherie-Emulationen geöffnet werden.</w:t>
      </w:r>
    </w:p>
    <w:p w:rsidR="005F1742" w:rsidRDefault="005F1742" w:rsidP="005F1742">
      <w:pPr>
        <w:pStyle w:val="berschrift3"/>
      </w:pPr>
      <w:r>
        <w:t>Prozessor</w:t>
      </w:r>
    </w:p>
    <w:p w:rsidR="005F1742" w:rsidRDefault="00DB413E" w:rsidP="005F1742">
      <w:r>
        <w:t xml:space="preserve">Der Prozessor wird durch die </w:t>
      </w:r>
      <w:proofErr w:type="spellStart"/>
      <w:r>
        <w:rPr>
          <w:b/>
        </w:rPr>
        <w:t>TProcessor</w:t>
      </w:r>
      <w:proofErr w:type="spellEnd"/>
      <w:r>
        <w:t xml:space="preserve"> Klasse dargestellt.</w:t>
      </w:r>
      <w:r w:rsidR="0052432B">
        <w:t xml:space="preserve"> In dieser Klasse sind alle, für die vollständige Emulation eines PIC16F84-Prozessors, relevanten Felder und Funktionen implementiert.</w:t>
      </w:r>
    </w:p>
    <w:p w:rsidR="0052432B" w:rsidRDefault="0052432B" w:rsidP="005F1742">
      <w:r>
        <w:t>Darunter fallen unter anderem:</w:t>
      </w:r>
    </w:p>
    <w:p w:rsidR="008F52EB" w:rsidRDefault="0052432B" w:rsidP="0052432B">
      <w:pPr>
        <w:pStyle w:val="Listenabsatz"/>
        <w:numPr>
          <w:ilvl w:val="0"/>
          <w:numId w:val="1"/>
        </w:numPr>
      </w:pPr>
      <w:r>
        <w:t>Programmspeicher inklusive Programmzähler</w:t>
      </w:r>
      <w:r w:rsidR="008F52EB">
        <w:t xml:space="preserve"> und Stack</w:t>
      </w:r>
    </w:p>
    <w:p w:rsidR="008F52EB" w:rsidRDefault="0052432B" w:rsidP="008F52EB">
      <w:pPr>
        <w:pStyle w:val="Listenabsatz"/>
        <w:numPr>
          <w:ilvl w:val="0"/>
          <w:numId w:val="1"/>
        </w:numPr>
      </w:pPr>
      <w:r>
        <w:t>Working-Register</w:t>
      </w:r>
    </w:p>
    <w:p w:rsidR="0052432B" w:rsidRPr="0052432B" w:rsidRDefault="00D8296C" w:rsidP="005243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Map</w:t>
      </w:r>
      <w:r w:rsidR="0052432B" w:rsidRPr="0052432B">
        <w:rPr>
          <w:lang w:val="en-US"/>
        </w:rPr>
        <w:t xml:space="preserve"> </w:t>
      </w:r>
      <w:proofErr w:type="spellStart"/>
      <w:r w:rsidR="0052432B" w:rsidRPr="0052432B">
        <w:rPr>
          <w:lang w:val="en-US"/>
        </w:rPr>
        <w:t>inklusive</w:t>
      </w:r>
      <w:proofErr w:type="spellEnd"/>
      <w:r w:rsidR="0052432B" w:rsidRPr="0052432B">
        <w:rPr>
          <w:lang w:val="en-US"/>
        </w:rPr>
        <w:t xml:space="preserve"> Special-Function-Register</w:t>
      </w:r>
    </w:p>
    <w:p w:rsidR="0052432B" w:rsidRDefault="0052432B" w:rsidP="0052432B">
      <w:pPr>
        <w:pStyle w:val="Listenabsatz"/>
        <w:numPr>
          <w:ilvl w:val="0"/>
          <w:numId w:val="1"/>
        </w:numPr>
      </w:pPr>
      <w:r>
        <w:t>Externer EEPROM inklusive State-</w:t>
      </w:r>
      <w:proofErr w:type="spellStart"/>
      <w:r>
        <w:t>Machine</w:t>
      </w:r>
      <w:proofErr w:type="spellEnd"/>
    </w:p>
    <w:p w:rsidR="008F52EB" w:rsidRDefault="008F52EB" w:rsidP="008F52EB">
      <w:pPr>
        <w:pStyle w:val="Listenabsatz"/>
        <w:numPr>
          <w:ilvl w:val="0"/>
          <w:numId w:val="1"/>
        </w:numPr>
      </w:pPr>
      <w:r>
        <w:t xml:space="preserve">Pins (mithilfe der </w:t>
      </w:r>
      <w:proofErr w:type="spellStart"/>
      <w:r>
        <w:rPr>
          <w:b/>
        </w:rPr>
        <w:t>TPin</w:t>
      </w:r>
      <w:proofErr w:type="spellEnd"/>
      <w:r w:rsidRPr="002F0E2A">
        <w:t>/</w:t>
      </w:r>
      <w:proofErr w:type="spellStart"/>
      <w:r>
        <w:rPr>
          <w:b/>
        </w:rPr>
        <w:t>TPinArray</w:t>
      </w:r>
      <w:proofErr w:type="spellEnd"/>
      <w:r>
        <w:rPr>
          <w:rFonts w:hint="eastAsia"/>
          <w:b/>
        </w:rPr>
        <w:t xml:space="preserve"> </w:t>
      </w:r>
      <w:r>
        <w:t>Klassen)</w:t>
      </w:r>
    </w:p>
    <w:p w:rsidR="008F52EB" w:rsidRDefault="008F52EB" w:rsidP="008F52EB">
      <w:pPr>
        <w:pStyle w:val="Listenabsatz"/>
        <w:numPr>
          <w:ilvl w:val="0"/>
          <w:numId w:val="1"/>
        </w:numPr>
      </w:pPr>
      <w:proofErr w:type="spellStart"/>
      <w:r>
        <w:rPr>
          <w:rFonts w:hint="eastAsia"/>
        </w:rPr>
        <w:t>WatchDog-Timer</w:t>
      </w:r>
      <w:proofErr w:type="spellEnd"/>
    </w:p>
    <w:p w:rsidR="008F52EB" w:rsidRDefault="008F52EB" w:rsidP="008F52EB">
      <w:pPr>
        <w:pStyle w:val="Listenabsatz"/>
        <w:numPr>
          <w:ilvl w:val="0"/>
          <w:numId w:val="1"/>
        </w:numPr>
      </w:pPr>
      <w:r>
        <w:t>Breakpoints</w:t>
      </w:r>
    </w:p>
    <w:p w:rsidR="0052432B" w:rsidRPr="00DB413E" w:rsidRDefault="00A40676" w:rsidP="0052432B">
      <w:pPr>
        <w:pStyle w:val="Listenabsatz"/>
        <w:numPr>
          <w:ilvl w:val="0"/>
          <w:numId w:val="1"/>
        </w:numPr>
      </w:pPr>
      <w:r>
        <w:t>Interrupts</w:t>
      </w:r>
    </w:p>
    <w:p w:rsidR="005F1742" w:rsidRDefault="005F1742" w:rsidP="005F1742">
      <w:pPr>
        <w:pStyle w:val="berschrift3"/>
      </w:pPr>
      <w:r>
        <w:t>Peripherie</w:t>
      </w:r>
    </w:p>
    <w:p w:rsidR="007427A0" w:rsidRDefault="00A40676" w:rsidP="005F1742">
      <w:r>
        <w:t xml:space="preserve">Verschiedene Peripherien können einfach hinzugefügt werden, indem man von der </w:t>
      </w:r>
      <w:proofErr w:type="spellStart"/>
      <w:r>
        <w:rPr>
          <w:b/>
        </w:rPr>
        <w:t>TPeripheralForm</w:t>
      </w:r>
      <w:proofErr w:type="spellEnd"/>
      <w:r>
        <w:rPr>
          <w:rFonts w:hint="eastAsia"/>
          <w:b/>
        </w:rPr>
        <w:t xml:space="preserve"> </w:t>
      </w:r>
      <w:r>
        <w:t xml:space="preserve">Klasse erbt und die virtuellen Funktionen für Benutzereingaben, Visualisierung und Logik </w:t>
      </w:r>
      <w:r w:rsidR="007427A0">
        <w:t>überschreibt.</w:t>
      </w:r>
    </w:p>
    <w:p w:rsidR="007427A0" w:rsidRDefault="007427A0" w:rsidP="005F1742">
      <w:r>
        <w:t>In der aktuellen Version der Anwendung sind zwei Peripherien verfügbar. Ein Button-Panel, für externe Eingaben am Prozessor und ein LED-Array, um eine vom Prozessor generierte Ausgabe anzuzeigen.</w:t>
      </w:r>
    </w:p>
    <w:p w:rsidR="007427A0" w:rsidRPr="00A40676" w:rsidRDefault="007427A0" w:rsidP="005F1742">
      <w:r>
        <w:t>Die Verbindung zwischen den Pins am Prozessor und den Pins eines Peripherie-Objekts können einfach per „</w:t>
      </w:r>
      <w:proofErr w:type="spellStart"/>
      <w:r>
        <w:t>drag’n‘drop</w:t>
      </w:r>
      <w:proofErr w:type="spellEnd"/>
      <w:r>
        <w:t>“ hergestellt werden. Es ist sowohl möglich, Pins einzeln zu verbinden, aber es können auch direkt alle Pins auf einmal verbunden werden.</w:t>
      </w:r>
    </w:p>
    <w:p w:rsidR="00544C9A" w:rsidRDefault="00544C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483831744"/>
      <w:r>
        <w:br w:type="page"/>
      </w:r>
    </w:p>
    <w:p w:rsidR="003E6589" w:rsidRDefault="003E6589" w:rsidP="003E6589">
      <w:pPr>
        <w:pStyle w:val="berschrift2"/>
      </w:pPr>
      <w:r>
        <w:lastRenderedPageBreak/>
        <w:t>Programmiersprache</w:t>
      </w:r>
      <w:bookmarkEnd w:id="7"/>
    </w:p>
    <w:p w:rsidR="003E6589" w:rsidRDefault="003E6589" w:rsidP="003E6589">
      <w:pPr>
        <w:pStyle w:val="berschrift2"/>
      </w:pPr>
      <w:bookmarkStart w:id="8" w:name="_Toc483831745"/>
      <w:r>
        <w:t>Beschreibung der Funktionen</w:t>
      </w:r>
      <w:bookmarkEnd w:id="8"/>
    </w:p>
    <w:p w:rsidR="002F0E2A" w:rsidRDefault="00544C9A" w:rsidP="002F0E2A">
      <w:pPr>
        <w:pStyle w:val="berschrift3"/>
      </w:pPr>
      <w:r>
        <w:t>Rechen</w:t>
      </w:r>
      <w:r w:rsidR="00AB7BC9">
        <w:t xml:space="preserve"> O</w:t>
      </w:r>
      <w:r>
        <w:t>perationen</w:t>
      </w:r>
    </w:p>
    <w:p w:rsidR="00544C9A" w:rsidRPr="00544C9A" w:rsidRDefault="00544C9A" w:rsidP="00544C9A">
      <w:r>
        <w:t>Es werden Addition (</w:t>
      </w:r>
      <w:proofErr w:type="spellStart"/>
      <w:r w:rsidRPr="002F0E2A">
        <w:rPr>
          <w:b/>
        </w:rPr>
        <w:t>addwf</w:t>
      </w:r>
      <w:proofErr w:type="spellEnd"/>
      <w:r>
        <w:t>/</w:t>
      </w:r>
      <w:proofErr w:type="spellStart"/>
      <w:r>
        <w:rPr>
          <w:b/>
        </w:rPr>
        <w:t>addlw</w:t>
      </w:r>
      <w:proofErr w:type="spellEnd"/>
      <w:r>
        <w:t>) und Subtraktion (</w:t>
      </w:r>
      <w:proofErr w:type="spellStart"/>
      <w:r>
        <w:rPr>
          <w:b/>
        </w:rPr>
        <w:t>subwf</w:t>
      </w:r>
      <w:proofErr w:type="spellEnd"/>
      <w:r>
        <w:t>/</w:t>
      </w:r>
      <w:proofErr w:type="spellStart"/>
      <w:r>
        <w:rPr>
          <w:b/>
        </w:rPr>
        <w:t>sublw</w:t>
      </w:r>
      <w:proofErr w:type="spellEnd"/>
      <w:r>
        <w:t>) unterstützt. Beide nutzen eine weitere Funktion, welche eine Addition durchführt, das Ergebnis zurückliefert und dabei auch die Status-Flags setzt.</w:t>
      </w:r>
    </w:p>
    <w:p w:rsidR="002F0E2A" w:rsidRDefault="00544C9A" w:rsidP="00544C9A">
      <w:pPr>
        <w:pStyle w:val="berschrift3"/>
      </w:pPr>
      <w:r>
        <w:t>Logische Operationen</w:t>
      </w:r>
    </w:p>
    <w:p w:rsidR="00544C9A" w:rsidRDefault="00544C9A" w:rsidP="00544C9A">
      <w:r>
        <w:t>Für logische Operationen werden die nativ von Lazarus unterstützen Operatoren benutzt:</w:t>
      </w:r>
    </w:p>
    <w:p w:rsidR="00544C9A" w:rsidRPr="00544C9A" w:rsidRDefault="00544C9A" w:rsidP="00544C9A">
      <w:pPr>
        <w:pStyle w:val="Listenabsatz"/>
        <w:numPr>
          <w:ilvl w:val="0"/>
          <w:numId w:val="1"/>
        </w:numPr>
        <w:rPr>
          <w:lang w:val="en-US"/>
        </w:rPr>
      </w:pPr>
      <w:r w:rsidRPr="00544C9A">
        <w:rPr>
          <w:b/>
          <w:lang w:val="en-US"/>
        </w:rPr>
        <w:t xml:space="preserve">and </w:t>
      </w:r>
      <w:r w:rsidRPr="00544C9A">
        <w:rPr>
          <w:b/>
          <w:lang w:val="en-US"/>
        </w:rPr>
        <w:tab/>
      </w:r>
      <w:r w:rsidRPr="00544C9A">
        <w:rPr>
          <w:b/>
        </w:rPr>
        <w:sym w:font="Wingdings" w:char="F0E0"/>
      </w:r>
      <w:r w:rsidRPr="00544C9A">
        <w:rPr>
          <w:b/>
          <w:lang w:val="en-US"/>
        </w:rPr>
        <w:t xml:space="preserve"> </w:t>
      </w:r>
      <w:r w:rsidRPr="00544C9A">
        <w:rPr>
          <w:lang w:val="en-US"/>
        </w:rPr>
        <w:tab/>
      </w:r>
      <w:proofErr w:type="spellStart"/>
      <w:r w:rsidRPr="00544C9A">
        <w:rPr>
          <w:b/>
          <w:lang w:val="en-US"/>
        </w:rPr>
        <w:t>andwf</w:t>
      </w:r>
      <w:proofErr w:type="spellEnd"/>
      <w:r>
        <w:rPr>
          <w:lang w:val="en-US"/>
        </w:rPr>
        <w:t xml:space="preserve">, </w:t>
      </w:r>
      <w:proofErr w:type="spellStart"/>
      <w:r w:rsidRPr="00544C9A">
        <w:rPr>
          <w:b/>
          <w:lang w:val="en-US"/>
        </w:rPr>
        <w:t>andlw</w:t>
      </w:r>
      <w:proofErr w:type="spellEnd"/>
    </w:p>
    <w:p w:rsidR="00544C9A" w:rsidRPr="00544C9A" w:rsidRDefault="00544C9A" w:rsidP="00544C9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or</w:t>
      </w:r>
      <w:r>
        <w:rPr>
          <w:b/>
          <w:lang w:val="en-US"/>
        </w:rPr>
        <w:tab/>
      </w:r>
      <w:r w:rsidRPr="00544C9A">
        <w:rPr>
          <w:b/>
          <w:lang w:val="en-US"/>
        </w:rPr>
        <w:sym w:font="Wingdings" w:char="F0E0"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iorwf</w:t>
      </w:r>
      <w:proofErr w:type="spellEnd"/>
      <w:r>
        <w:rPr>
          <w:lang w:val="en-US"/>
        </w:rPr>
        <w:t xml:space="preserve">, </w:t>
      </w:r>
      <w:proofErr w:type="spellStart"/>
      <w:r>
        <w:rPr>
          <w:b/>
          <w:lang w:val="en-US"/>
        </w:rPr>
        <w:t>iorlw</w:t>
      </w:r>
      <w:proofErr w:type="spellEnd"/>
    </w:p>
    <w:p w:rsidR="00544C9A" w:rsidRPr="00544C9A" w:rsidRDefault="00544C9A" w:rsidP="00544C9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xor</w:t>
      </w:r>
      <w:proofErr w:type="spellEnd"/>
      <w:r>
        <w:rPr>
          <w:b/>
          <w:lang w:val="en-US"/>
        </w:rPr>
        <w:tab/>
      </w:r>
      <w:r w:rsidRPr="00544C9A">
        <w:rPr>
          <w:b/>
          <w:lang w:val="en-US"/>
        </w:rPr>
        <w:sym w:font="Wingdings" w:char="F0E0"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xorwf</w:t>
      </w:r>
      <w:proofErr w:type="spellEnd"/>
      <w:r>
        <w:rPr>
          <w:lang w:val="en-US"/>
        </w:rPr>
        <w:t xml:space="preserve">, </w:t>
      </w:r>
      <w:proofErr w:type="spellStart"/>
      <w:r>
        <w:rPr>
          <w:b/>
          <w:lang w:val="en-US"/>
        </w:rPr>
        <w:t>xorlw</w:t>
      </w:r>
      <w:proofErr w:type="spellEnd"/>
    </w:p>
    <w:p w:rsidR="00544C9A" w:rsidRPr="00544C9A" w:rsidRDefault="00544C9A" w:rsidP="00544C9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not</w:t>
      </w:r>
      <w:r>
        <w:rPr>
          <w:b/>
          <w:lang w:val="en-US"/>
        </w:rPr>
        <w:tab/>
      </w:r>
      <w:r w:rsidRPr="00544C9A">
        <w:rPr>
          <w:b/>
          <w:lang w:val="en-US"/>
        </w:rPr>
        <w:sym w:font="Wingdings" w:char="F0E0"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comf</w:t>
      </w:r>
      <w:proofErr w:type="spellEnd"/>
    </w:p>
    <w:p w:rsidR="00544C9A" w:rsidRDefault="00544C9A" w:rsidP="00544C9A">
      <w:pPr>
        <w:pStyle w:val="Listenabsatz"/>
        <w:numPr>
          <w:ilvl w:val="0"/>
          <w:numId w:val="1"/>
        </w:numPr>
      </w:pPr>
      <w:proofErr w:type="spellStart"/>
      <w:r w:rsidRPr="00544C9A">
        <w:rPr>
          <w:b/>
        </w:rPr>
        <w:t>shl</w:t>
      </w:r>
      <w:proofErr w:type="spellEnd"/>
      <w:r w:rsidRPr="00544C9A">
        <w:rPr>
          <w:b/>
        </w:rPr>
        <w:t>/</w:t>
      </w:r>
      <w:proofErr w:type="spellStart"/>
      <w:r w:rsidRPr="00544C9A">
        <w:rPr>
          <w:b/>
        </w:rPr>
        <w:t>shr</w:t>
      </w:r>
      <w:proofErr w:type="spellEnd"/>
      <w:r w:rsidRPr="00544C9A">
        <w:rPr>
          <w:b/>
        </w:rPr>
        <w:tab/>
      </w:r>
      <w:r w:rsidRPr="00544C9A">
        <w:rPr>
          <w:b/>
          <w:lang w:val="en-US"/>
        </w:rPr>
        <w:sym w:font="Wingdings" w:char="F0E0"/>
      </w:r>
      <w:r w:rsidRPr="00544C9A">
        <w:rPr>
          <w:b/>
        </w:rPr>
        <w:tab/>
      </w:r>
      <w:proofErr w:type="spellStart"/>
      <w:r w:rsidRPr="00544C9A">
        <w:rPr>
          <w:b/>
        </w:rPr>
        <w:t>rlf</w:t>
      </w:r>
      <w:proofErr w:type="spellEnd"/>
      <w:r w:rsidRPr="00544C9A">
        <w:t>,</w:t>
      </w:r>
      <w:r w:rsidRPr="00544C9A">
        <w:rPr>
          <w:b/>
        </w:rPr>
        <w:t xml:space="preserve"> </w:t>
      </w:r>
      <w:proofErr w:type="spellStart"/>
      <w:r w:rsidRPr="00544C9A">
        <w:rPr>
          <w:b/>
        </w:rPr>
        <w:t>rrf</w:t>
      </w:r>
      <w:proofErr w:type="spellEnd"/>
      <w:r w:rsidRPr="00544C9A">
        <w:rPr>
          <w:b/>
        </w:rPr>
        <w:t xml:space="preserve"> </w:t>
      </w:r>
      <w:r w:rsidRPr="00544C9A">
        <w:t>(</w:t>
      </w:r>
      <w:proofErr w:type="spellStart"/>
      <w:r w:rsidRPr="00544C9A">
        <w:t>rotate</w:t>
      </w:r>
      <w:proofErr w:type="spellEnd"/>
      <w:r w:rsidRPr="00544C9A">
        <w:t xml:space="preserve"> passiert nicht automatisch)</w:t>
      </w:r>
    </w:p>
    <w:p w:rsidR="00AB7BC9" w:rsidRDefault="00AB7BC9" w:rsidP="00AB7BC9">
      <w:pPr>
        <w:pStyle w:val="berschrift3"/>
      </w:pPr>
      <w:r>
        <w:t>Bit Operationen</w:t>
      </w:r>
    </w:p>
    <w:p w:rsidR="00AB7BC9" w:rsidRPr="00AB7BC9" w:rsidRDefault="00AB7BC9" w:rsidP="00AB7BC9">
      <w:r>
        <w:t xml:space="preserve">Für Bitorientiere Operationen wurde eine Property angelegt, welche es erlaubt auf die einzelnen Bits der innerhalb der </w:t>
      </w:r>
      <w:proofErr w:type="spellStart"/>
      <w:r>
        <w:t>Filemap</w:t>
      </w:r>
      <w:proofErr w:type="spellEnd"/>
      <w:r>
        <w:t xml:space="preserve"> direkt zuzugreifen.</w:t>
      </w:r>
    </w:p>
    <w:p w:rsidR="00AB7BC9" w:rsidRPr="00AB7BC9" w:rsidRDefault="00AB7BC9" w:rsidP="00AB7BC9">
      <w:pPr>
        <w:pStyle w:val="Listenabsatz"/>
        <w:numPr>
          <w:ilvl w:val="0"/>
          <w:numId w:val="1"/>
        </w:numPr>
      </w:pPr>
      <w:r>
        <w:t>Set</w:t>
      </w:r>
      <w:r>
        <w:tab/>
      </w:r>
      <w:r>
        <w:sym w:font="Wingdings" w:char="F0E0"/>
      </w:r>
      <w:r>
        <w:tab/>
      </w:r>
      <w:proofErr w:type="spellStart"/>
      <w:r w:rsidRPr="00AB7BC9">
        <w:rPr>
          <w:b/>
        </w:rPr>
        <w:t>bfs</w:t>
      </w:r>
      <w:proofErr w:type="spellEnd"/>
    </w:p>
    <w:p w:rsidR="00AB7BC9" w:rsidRPr="00AB7BC9" w:rsidRDefault="00AB7BC9" w:rsidP="00AB7BC9">
      <w:pPr>
        <w:pStyle w:val="Listenabsatz"/>
        <w:numPr>
          <w:ilvl w:val="0"/>
          <w:numId w:val="1"/>
        </w:numPr>
      </w:pPr>
      <w:r>
        <w:t>Clear</w:t>
      </w:r>
      <w:r>
        <w:tab/>
      </w:r>
      <w:r>
        <w:sym w:font="Wingdings" w:char="F0E0"/>
      </w:r>
      <w:r>
        <w:tab/>
      </w:r>
      <w:proofErr w:type="spellStart"/>
      <w:r w:rsidRPr="00AB7BC9">
        <w:rPr>
          <w:b/>
        </w:rPr>
        <w:t>bfc</w:t>
      </w:r>
      <w:proofErr w:type="spellEnd"/>
    </w:p>
    <w:p w:rsidR="003E6589" w:rsidRDefault="006D0718" w:rsidP="006D0718">
      <w:pPr>
        <w:pStyle w:val="berschrift3"/>
      </w:pPr>
      <w:r>
        <w:t>Andere zuweisende Operationen</w:t>
      </w:r>
    </w:p>
    <w:p w:rsidR="006D0718" w:rsidRPr="006D0718" w:rsidRDefault="006D0718" w:rsidP="006D0718">
      <w:pPr>
        <w:ind w:left="708" w:hanging="708"/>
      </w:pPr>
      <w:r>
        <w:t>Folgende Befehle nutzen lediglich die Lazarus eigene Zuweisung, um ihren Zweck zu erfüllen:</w:t>
      </w:r>
    </w:p>
    <w:p w:rsidR="006D0718" w:rsidRPr="006D0718" w:rsidRDefault="006D0718" w:rsidP="006D0718">
      <w:pPr>
        <w:pStyle w:val="Listenabsatz"/>
        <w:numPr>
          <w:ilvl w:val="0"/>
          <w:numId w:val="1"/>
        </w:numPr>
      </w:pPr>
      <w:r>
        <w:t>Nullsetzend</w:t>
      </w:r>
      <w:r>
        <w:tab/>
      </w:r>
      <w:r>
        <w:sym w:font="Wingdings" w:char="F0E0"/>
      </w:r>
      <w:r>
        <w:tab/>
      </w:r>
      <w:proofErr w:type="spellStart"/>
      <w:r>
        <w:rPr>
          <w:b/>
        </w:rPr>
        <w:t>clrf</w:t>
      </w:r>
      <w:proofErr w:type="spellEnd"/>
      <w:r w:rsidRPr="006D0718">
        <w:t>,</w:t>
      </w:r>
      <w:r>
        <w:rPr>
          <w:b/>
        </w:rPr>
        <w:t xml:space="preserve"> </w:t>
      </w:r>
      <w:proofErr w:type="spellStart"/>
      <w:r>
        <w:rPr>
          <w:b/>
        </w:rPr>
        <w:t>clrw</w:t>
      </w:r>
      <w:proofErr w:type="spellEnd"/>
    </w:p>
    <w:p w:rsidR="006D0718" w:rsidRPr="006D0718" w:rsidRDefault="006D0718" w:rsidP="006D0718">
      <w:pPr>
        <w:pStyle w:val="Listenabsatz"/>
        <w:numPr>
          <w:ilvl w:val="0"/>
          <w:numId w:val="1"/>
        </w:numPr>
      </w:pPr>
      <w:r>
        <w:t>Kopierend</w:t>
      </w:r>
      <w:r>
        <w:tab/>
      </w:r>
      <w:r>
        <w:sym w:font="Wingdings" w:char="F0E0"/>
      </w:r>
      <w:r>
        <w:tab/>
      </w:r>
      <w:proofErr w:type="spellStart"/>
      <w:r>
        <w:rPr>
          <w:b/>
        </w:rPr>
        <w:t>movwf</w:t>
      </w:r>
      <w:proofErr w:type="spellEnd"/>
      <w:r w:rsidRPr="006D0718">
        <w:t>,</w:t>
      </w:r>
      <w:r>
        <w:rPr>
          <w:b/>
        </w:rPr>
        <w:t xml:space="preserve"> </w:t>
      </w:r>
      <w:proofErr w:type="spellStart"/>
      <w:r>
        <w:rPr>
          <w:b/>
        </w:rPr>
        <w:t>movlw</w:t>
      </w:r>
      <w:proofErr w:type="spellEnd"/>
      <w:r w:rsidRPr="006D0718">
        <w:t>,</w:t>
      </w:r>
      <w:r>
        <w:rPr>
          <w:b/>
        </w:rPr>
        <w:t xml:space="preserve"> </w:t>
      </w:r>
      <w:proofErr w:type="spellStart"/>
      <w:r>
        <w:rPr>
          <w:b/>
        </w:rPr>
        <w:t>movf</w:t>
      </w:r>
      <w:proofErr w:type="spellEnd"/>
    </w:p>
    <w:p w:rsidR="006D0718" w:rsidRPr="006D0718" w:rsidRDefault="006D0718" w:rsidP="006D0718">
      <w:pPr>
        <w:pStyle w:val="Listenabsatz"/>
        <w:numPr>
          <w:ilvl w:val="0"/>
          <w:numId w:val="1"/>
        </w:numPr>
      </w:pPr>
      <w:proofErr w:type="spellStart"/>
      <w:r>
        <w:t>Inc</w:t>
      </w:r>
      <w:proofErr w:type="spellEnd"/>
      <w:r>
        <w:t>/</w:t>
      </w:r>
      <w:proofErr w:type="spellStart"/>
      <w:r>
        <w:t>Decrement</w:t>
      </w:r>
      <w:proofErr w:type="spellEnd"/>
      <w:r>
        <w:tab/>
      </w:r>
      <w:r>
        <w:sym w:font="Wingdings" w:char="F0E0"/>
      </w:r>
      <w:r>
        <w:tab/>
      </w:r>
      <w:proofErr w:type="spellStart"/>
      <w:r>
        <w:rPr>
          <w:b/>
        </w:rPr>
        <w:t>incf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rPr>
          <w:b/>
        </w:rPr>
        <w:t>decf</w:t>
      </w:r>
      <w:proofErr w:type="spellEnd"/>
    </w:p>
    <w:p w:rsidR="006D0718" w:rsidRPr="006D0718" w:rsidRDefault="006D0718" w:rsidP="006D0718">
      <w:pPr>
        <w:pStyle w:val="Listenabsatz"/>
        <w:numPr>
          <w:ilvl w:val="0"/>
          <w:numId w:val="1"/>
        </w:numPr>
      </w:pPr>
      <w:r>
        <w:t>Swap</w:t>
      </w:r>
      <w:r>
        <w:tab/>
      </w:r>
      <w:r>
        <w:tab/>
      </w:r>
      <w:r>
        <w:sym w:font="Wingdings" w:char="F0E0"/>
      </w:r>
      <w:r>
        <w:tab/>
      </w:r>
      <w:proofErr w:type="spellStart"/>
      <w:r w:rsidRPr="006D0718">
        <w:rPr>
          <w:b/>
        </w:rPr>
        <w:t>swapf</w:t>
      </w:r>
      <w:proofErr w:type="spellEnd"/>
    </w:p>
    <w:p w:rsidR="006D0718" w:rsidRDefault="00AB7BC9" w:rsidP="00AB7BC9">
      <w:pPr>
        <w:pStyle w:val="berschrift3"/>
      </w:pPr>
      <w:r>
        <w:t>Sprung Operationen</w:t>
      </w:r>
    </w:p>
    <w:p w:rsidR="00AB7BC9" w:rsidRPr="00AB7BC9" w:rsidRDefault="00AB7BC9" w:rsidP="00AB7BC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B7BC9">
        <w:rPr>
          <w:lang w:val="en-US"/>
        </w:rPr>
        <w:t>Direkter</w:t>
      </w:r>
      <w:proofErr w:type="spellEnd"/>
      <w:r w:rsidRPr="00AB7BC9">
        <w:rPr>
          <w:lang w:val="en-US"/>
        </w:rPr>
        <w:t xml:space="preserve"> Sprung</w:t>
      </w:r>
      <w:r w:rsidRPr="00AB7BC9">
        <w:rPr>
          <w:lang w:val="en-US"/>
        </w:rPr>
        <w:tab/>
      </w:r>
      <w:r>
        <w:sym w:font="Wingdings" w:char="F0E0"/>
      </w:r>
      <w:r w:rsidRPr="00AB7BC9">
        <w:rPr>
          <w:lang w:val="en-US"/>
        </w:rPr>
        <w:tab/>
      </w:r>
      <w:proofErr w:type="spellStart"/>
      <w:r w:rsidRPr="00AB7BC9">
        <w:rPr>
          <w:b/>
          <w:lang w:val="en-US"/>
        </w:rPr>
        <w:t>goto</w:t>
      </w:r>
      <w:proofErr w:type="spellEnd"/>
      <w:r w:rsidRPr="00AB7BC9">
        <w:rPr>
          <w:lang w:val="en-US"/>
        </w:rPr>
        <w:t>,</w:t>
      </w:r>
      <w:r w:rsidRPr="00AB7BC9">
        <w:rPr>
          <w:b/>
          <w:lang w:val="en-US"/>
        </w:rPr>
        <w:t xml:space="preserve"> call</w:t>
      </w:r>
      <w:r w:rsidRPr="00AB7BC9">
        <w:rPr>
          <w:lang w:val="en-US"/>
        </w:rPr>
        <w:t xml:space="preserve">, </w:t>
      </w:r>
      <w:r w:rsidRPr="00AB7BC9">
        <w:rPr>
          <w:b/>
          <w:lang w:val="en-US"/>
        </w:rPr>
        <w:t>ret</w:t>
      </w:r>
      <w:r>
        <w:rPr>
          <w:b/>
          <w:lang w:val="en-US"/>
        </w:rPr>
        <w:t>urn</w:t>
      </w:r>
      <w:r w:rsidRPr="00AB7BC9">
        <w:rPr>
          <w:lang w:val="en-US"/>
        </w:rPr>
        <w:t>,</w:t>
      </w:r>
      <w:r w:rsidRPr="00AB7BC9">
        <w:rPr>
          <w:b/>
          <w:lang w:val="en-US"/>
        </w:rPr>
        <w:t xml:space="preserve"> </w:t>
      </w:r>
      <w:proofErr w:type="spellStart"/>
      <w:r w:rsidRPr="00AB7BC9">
        <w:rPr>
          <w:b/>
          <w:lang w:val="en-US"/>
        </w:rPr>
        <w:t>retlw</w:t>
      </w:r>
      <w:proofErr w:type="spellEnd"/>
      <w:r w:rsidRPr="00AB7BC9">
        <w:rPr>
          <w:lang w:val="en-US"/>
        </w:rPr>
        <w:t>,</w:t>
      </w:r>
      <w:r w:rsidRPr="00AB7BC9">
        <w:rPr>
          <w:b/>
          <w:lang w:val="en-US"/>
        </w:rPr>
        <w:t xml:space="preserve"> </w:t>
      </w:r>
      <w:proofErr w:type="spellStart"/>
      <w:r w:rsidRPr="00AB7BC9">
        <w:rPr>
          <w:b/>
          <w:lang w:val="en-US"/>
        </w:rPr>
        <w:t>retfie</w:t>
      </w:r>
      <w:proofErr w:type="spellEnd"/>
    </w:p>
    <w:p w:rsidR="00AB7BC9" w:rsidRPr="00AB7BC9" w:rsidRDefault="00AB7BC9" w:rsidP="00AB7BC9">
      <w:pPr>
        <w:pStyle w:val="Listenabsatz"/>
        <w:numPr>
          <w:ilvl w:val="0"/>
          <w:numId w:val="1"/>
        </w:numPr>
      </w:pPr>
      <w:r w:rsidRPr="00AB7BC9">
        <w:t>Bedingter Sprung</w:t>
      </w:r>
      <w:r w:rsidRPr="00AB7BC9">
        <w:tab/>
      </w:r>
      <w:r w:rsidRPr="00AB7BC9">
        <w:rPr>
          <w:lang w:val="en-US"/>
        </w:rPr>
        <w:sym w:font="Wingdings" w:char="F0E0"/>
      </w:r>
      <w:r w:rsidRPr="00AB7BC9">
        <w:tab/>
      </w:r>
      <w:proofErr w:type="spellStart"/>
      <w:r w:rsidRPr="00AB7BC9">
        <w:rPr>
          <w:b/>
        </w:rPr>
        <w:t>incfsz</w:t>
      </w:r>
      <w:proofErr w:type="spellEnd"/>
      <w:r w:rsidRPr="00AB7BC9">
        <w:t xml:space="preserve">, </w:t>
      </w:r>
      <w:proofErr w:type="spellStart"/>
      <w:r w:rsidRPr="00AB7BC9">
        <w:rPr>
          <w:b/>
        </w:rPr>
        <w:t>decfsz</w:t>
      </w:r>
      <w:proofErr w:type="spellEnd"/>
      <w:r w:rsidRPr="00AB7BC9">
        <w:t xml:space="preserve">¸ </w:t>
      </w:r>
      <w:proofErr w:type="spellStart"/>
      <w:r w:rsidRPr="00AB7BC9">
        <w:rPr>
          <w:b/>
        </w:rPr>
        <w:t>btfsc</w:t>
      </w:r>
      <w:proofErr w:type="spellEnd"/>
      <w:r w:rsidRPr="00AB7BC9">
        <w:t xml:space="preserve">, </w:t>
      </w:r>
      <w:proofErr w:type="spellStart"/>
      <w:r w:rsidRPr="00AB7BC9">
        <w:rPr>
          <w:b/>
        </w:rPr>
        <w:t>btfss</w:t>
      </w:r>
      <w:proofErr w:type="spellEnd"/>
    </w:p>
    <w:p w:rsidR="00AB7BC9" w:rsidRDefault="00AB7BC9" w:rsidP="00AB7BC9">
      <w:pPr>
        <w:pStyle w:val="berschrift3"/>
      </w:pPr>
      <w:r>
        <w:t>Sleep</w:t>
      </w:r>
    </w:p>
    <w:p w:rsidR="00AB7BC9" w:rsidRDefault="00AB7BC9" w:rsidP="00AB7BC9">
      <w:r>
        <w:t xml:space="preserve">Der Sleep-Befehl ist mittels eines Flags implementiert, welches während einem Sleep-Befehl gesetzt wird. Dieses Flag verhindert jegliche Ausführung von Befehlen. Wird jedoch ein Interrupt erkannt, so wird dieses </w:t>
      </w:r>
      <w:proofErr w:type="spellStart"/>
      <w:r>
        <w:t>Flag</w:t>
      </w:r>
      <w:proofErr w:type="spellEnd"/>
      <w:r>
        <w:t xml:space="preserve"> wieder zurückgesetzt, wodurch Befehle wieder ausgeführt werden.</w:t>
      </w:r>
    </w:p>
    <w:p w:rsidR="00AB7BC9" w:rsidRPr="00EF0304" w:rsidRDefault="00EF0304" w:rsidP="00AB7BC9">
      <w:r>
        <w:t xml:space="preserve">Auch der </w:t>
      </w:r>
      <w:proofErr w:type="spellStart"/>
      <w:r>
        <w:t>Watchdog-Timer</w:t>
      </w:r>
      <w:proofErr w:type="spellEnd"/>
      <w:r>
        <w:t xml:space="preserve"> kann den Sleep-Modus beenden. Dieser </w:t>
      </w:r>
      <w:proofErr w:type="spellStart"/>
      <w:r>
        <w:t>Timer</w:t>
      </w:r>
      <w:proofErr w:type="spellEnd"/>
      <w:r>
        <w:t xml:space="preserve"> kann mittels des Befehls </w:t>
      </w:r>
      <w:proofErr w:type="spellStart"/>
      <w:r w:rsidRPr="00EF0304">
        <w:rPr>
          <w:b/>
        </w:rPr>
        <w:t>clrwdt</w:t>
      </w:r>
      <w:proofErr w:type="spellEnd"/>
      <w:r>
        <w:rPr>
          <w:b/>
        </w:rPr>
        <w:t xml:space="preserve"> </w:t>
      </w:r>
      <w:r>
        <w:t>zurückgesetzt werden.</w:t>
      </w:r>
      <w:bookmarkStart w:id="9" w:name="_GoBack"/>
      <w:bookmarkEnd w:id="9"/>
    </w:p>
    <w:p w:rsidR="003E6589" w:rsidRPr="00AB7BC9" w:rsidRDefault="003E6589" w:rsidP="003E6589">
      <w:pPr>
        <w:pStyle w:val="berschrift2"/>
      </w:pPr>
      <w:bookmarkStart w:id="10" w:name="_Toc483831746"/>
      <w:r w:rsidRPr="00AB7BC9">
        <w:t>Flags</w:t>
      </w:r>
      <w:bookmarkEnd w:id="10"/>
    </w:p>
    <w:p w:rsidR="003E6589" w:rsidRPr="00AB7BC9" w:rsidRDefault="003E6589" w:rsidP="003E6589">
      <w:pPr>
        <w:pStyle w:val="berschrift2"/>
      </w:pPr>
      <w:bookmarkStart w:id="11" w:name="_Toc483831747"/>
      <w:r w:rsidRPr="00AB7BC9">
        <w:t>Interrupts</w:t>
      </w:r>
      <w:bookmarkEnd w:id="11"/>
    </w:p>
    <w:p w:rsidR="003E6589" w:rsidRPr="00AB7BC9" w:rsidRDefault="003E6589" w:rsidP="003E6589">
      <w:pPr>
        <w:pStyle w:val="berschrift2"/>
      </w:pPr>
      <w:bookmarkStart w:id="12" w:name="_Toc483831748"/>
      <w:r w:rsidRPr="00AB7BC9">
        <w:t>TRIS-Register</w:t>
      </w:r>
      <w:bookmarkEnd w:id="12"/>
    </w:p>
    <w:p w:rsidR="003E6589" w:rsidRPr="00AB7BC9" w:rsidRDefault="003E6589" w:rsidP="003E6589">
      <w:pPr>
        <w:pStyle w:val="berschrift2"/>
      </w:pPr>
      <w:bookmarkStart w:id="13" w:name="_Toc483831749"/>
      <w:r w:rsidRPr="00AB7BC9">
        <w:t>Breakpoints</w:t>
      </w:r>
      <w:bookmarkEnd w:id="13"/>
    </w:p>
    <w:p w:rsidR="003E6589" w:rsidRPr="00AB7BC9" w:rsidRDefault="003E6589" w:rsidP="003E6589">
      <w:pPr>
        <w:pStyle w:val="berschrift2"/>
      </w:pPr>
      <w:bookmarkStart w:id="14" w:name="_Toc483831750"/>
      <w:r w:rsidRPr="00AB7BC9">
        <w:t>Hardware Ansteuerung</w:t>
      </w:r>
      <w:bookmarkEnd w:id="14"/>
    </w:p>
    <w:p w:rsidR="003E6589" w:rsidRPr="00AB7BC9" w:rsidRDefault="003E6589" w:rsidP="003E6589">
      <w:r w:rsidRPr="00AB7BC9">
        <w:t>n/a</w:t>
      </w:r>
    </w:p>
    <w:p w:rsidR="003E6589" w:rsidRPr="002F0E2A" w:rsidRDefault="003E6589" w:rsidP="003E6589">
      <w:pPr>
        <w:pStyle w:val="berschrift2"/>
      </w:pPr>
      <w:bookmarkStart w:id="15" w:name="_Toc483831751"/>
      <w:r w:rsidRPr="00AB7BC9">
        <w:lastRenderedPageBreak/>
        <w:t>State-</w:t>
      </w:r>
      <w:proofErr w:type="spellStart"/>
      <w:r w:rsidRPr="00AB7BC9">
        <w:t>Machine</w:t>
      </w:r>
      <w:proofErr w:type="spellEnd"/>
      <w:r w:rsidRPr="00AB7BC9">
        <w:t xml:space="preserve"> / EEPR</w:t>
      </w:r>
      <w:r w:rsidRPr="002F0E2A">
        <w:t>OM</w:t>
      </w:r>
      <w:bookmarkEnd w:id="15"/>
    </w:p>
    <w:p w:rsidR="003E6589" w:rsidRPr="002F0E2A" w:rsidRDefault="003E6589" w:rsidP="003E6589">
      <w:pPr>
        <w:pStyle w:val="berschrift1"/>
      </w:pPr>
      <w:bookmarkStart w:id="16" w:name="_Toc483831752"/>
      <w:r w:rsidRPr="002F0E2A">
        <w:t>Fazit</w:t>
      </w:r>
      <w:bookmarkEnd w:id="16"/>
    </w:p>
    <w:p w:rsidR="002F0E2A" w:rsidRPr="002F0E2A" w:rsidRDefault="002F0E2A" w:rsidP="002F0E2A"/>
    <w:sectPr w:rsidR="002F0E2A" w:rsidRPr="002F0E2A" w:rsidSect="00413DAF">
      <w:footerReference w:type="default" r:id="rId8"/>
      <w:type w:val="continuous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E59" w:rsidRDefault="00136E59" w:rsidP="00413DAF">
      <w:pPr>
        <w:spacing w:after="0" w:line="240" w:lineRule="auto"/>
      </w:pPr>
      <w:r>
        <w:separator/>
      </w:r>
    </w:p>
  </w:endnote>
  <w:endnote w:type="continuationSeparator" w:id="0">
    <w:p w:rsidR="00136E59" w:rsidRDefault="00136E59" w:rsidP="0041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36720399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AB7BC9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AB7BC9" w:rsidRDefault="00AB7BC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AB7BC9" w:rsidRDefault="00AB7BC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F0304">
                <w:rPr>
                  <w:noProof/>
                </w:rPr>
                <w:t>6</w:t>
              </w:r>
              <w:r>
                <w:fldChar w:fldCharType="end"/>
              </w:r>
            </w:p>
          </w:tc>
        </w:tr>
      </w:sdtContent>
    </w:sdt>
  </w:tbl>
  <w:p w:rsidR="00AB7BC9" w:rsidRDefault="00AB7B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E59" w:rsidRDefault="00136E59" w:rsidP="00413DAF">
      <w:pPr>
        <w:spacing w:after="0" w:line="240" w:lineRule="auto"/>
      </w:pPr>
      <w:r>
        <w:separator/>
      </w:r>
    </w:p>
  </w:footnote>
  <w:footnote w:type="continuationSeparator" w:id="0">
    <w:p w:rsidR="00136E59" w:rsidRDefault="00136E59" w:rsidP="00413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3170"/>
    <w:multiLevelType w:val="hybridMultilevel"/>
    <w:tmpl w:val="2960C426"/>
    <w:lvl w:ilvl="0" w:tplc="7DA6D2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89"/>
    <w:rsid w:val="001357B9"/>
    <w:rsid w:val="00136E59"/>
    <w:rsid w:val="002F0E2A"/>
    <w:rsid w:val="003E6589"/>
    <w:rsid w:val="0041252D"/>
    <w:rsid w:val="00413DAF"/>
    <w:rsid w:val="0052432B"/>
    <w:rsid w:val="00544C9A"/>
    <w:rsid w:val="005F1742"/>
    <w:rsid w:val="006D0718"/>
    <w:rsid w:val="007427A0"/>
    <w:rsid w:val="0085303F"/>
    <w:rsid w:val="008F52EB"/>
    <w:rsid w:val="00A03F58"/>
    <w:rsid w:val="00A40676"/>
    <w:rsid w:val="00AB7BC9"/>
    <w:rsid w:val="00D7524A"/>
    <w:rsid w:val="00D8296C"/>
    <w:rsid w:val="00DB413E"/>
    <w:rsid w:val="00E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68FC"/>
  <w15:chartTrackingRefBased/>
  <w15:docId w15:val="{B981347A-6C42-4F93-A8FB-B6ACB8D6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B413E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E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6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6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6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E6589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3E6589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3E6589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E6589"/>
    <w:pPr>
      <w:outlineLvl w:val="9"/>
    </w:pPr>
  </w:style>
  <w:style w:type="paragraph" w:styleId="KeinLeerraum">
    <w:name w:val="No Spacing"/>
    <w:link w:val="KeinLeerraumZchn"/>
    <w:uiPriority w:val="1"/>
    <w:qFormat/>
    <w:rsid w:val="00413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3DAF"/>
  </w:style>
  <w:style w:type="paragraph" w:styleId="Kopfzeile">
    <w:name w:val="header"/>
    <w:basedOn w:val="Standard"/>
    <w:link w:val="KopfzeileZchn"/>
    <w:uiPriority w:val="99"/>
    <w:unhideWhenUsed/>
    <w:rsid w:val="0041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DAF"/>
  </w:style>
  <w:style w:type="paragraph" w:styleId="Fuzeile">
    <w:name w:val="footer"/>
    <w:basedOn w:val="Standard"/>
    <w:link w:val="FuzeileZchn"/>
    <w:uiPriority w:val="99"/>
    <w:unhideWhenUsed/>
    <w:rsid w:val="0041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DAF"/>
  </w:style>
  <w:style w:type="character" w:customStyle="1" w:styleId="berschrift3Zchn">
    <w:name w:val="Überschrift 3 Zchn"/>
    <w:basedOn w:val="Absatz-Standardschriftart"/>
    <w:link w:val="berschrift3"/>
    <w:uiPriority w:val="9"/>
    <w:rsid w:val="005F1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CB302-4E2C-4C2D-B3C0-F2197339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627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PIC16F84-Simulator</vt:lpstr>
    </vt:vector>
  </TitlesOfParts>
  <Company>DHBW Karlsruhe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PIC16F84-Simulator</dc:title>
  <dc:subject>Author: André Schmitt, Dominik Vogel</dc:subject>
  <dc:creator>Dominik Vogel</dc:creator>
  <cp:keywords/>
  <dc:description/>
  <cp:lastModifiedBy>Dominik Vogel</cp:lastModifiedBy>
  <cp:revision>6</cp:revision>
  <dcterms:created xsi:type="dcterms:W3CDTF">2017-05-29T12:17:00Z</dcterms:created>
  <dcterms:modified xsi:type="dcterms:W3CDTF">2017-06-14T10:04:00Z</dcterms:modified>
  <cp:category>TINF15B3</cp:category>
</cp:coreProperties>
</file>