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A20E0" w14:textId="77777777" w:rsidR="00DB6D3D" w:rsidRPr="00DB6D3D" w:rsidRDefault="00DB6D3D" w:rsidP="00DB6D3D">
      <w:r w:rsidRPr="00DB6D3D">
        <w:rPr>
          <w:rFonts w:ascii="Segoe UI Emoji" w:hAnsi="Segoe UI Emoji" w:cs="Segoe UI Emoji"/>
          <w:b/>
          <w:bCs/>
        </w:rPr>
        <w:t>📸</w:t>
      </w:r>
      <w:r w:rsidRPr="00DB6D3D">
        <w:rPr>
          <w:b/>
          <w:bCs/>
        </w:rPr>
        <w:t xml:space="preserve"> Captures 360° – Transformez vos espaces en expériences immersives</w:t>
      </w:r>
    </w:p>
    <w:p w14:paraId="3D4C0C0A" w14:textId="77777777" w:rsidR="00DB6D3D" w:rsidRPr="00DB6D3D" w:rsidRDefault="00DB6D3D" w:rsidP="00DB6D3D">
      <w:r w:rsidRPr="00DB6D3D">
        <w:rPr>
          <w:b/>
          <w:bCs/>
        </w:rPr>
        <w:t>Voyez plus qu’un espace, ressentez-le</w:t>
      </w:r>
    </w:p>
    <w:p w14:paraId="2976AD3B" w14:textId="77777777" w:rsidR="00DB6D3D" w:rsidRPr="00DB6D3D" w:rsidRDefault="00DB6D3D" w:rsidP="00DB6D3D">
      <w:r w:rsidRPr="00DB6D3D">
        <w:t xml:space="preserve">Avec les </w:t>
      </w:r>
      <w:r w:rsidRPr="00DB6D3D">
        <w:rPr>
          <w:b/>
          <w:bCs/>
        </w:rPr>
        <w:t>captures 360° réelles</w:t>
      </w:r>
      <w:r w:rsidRPr="00DB6D3D">
        <w:t xml:space="preserve">, chaque lieu devient </w:t>
      </w:r>
      <w:r w:rsidRPr="00DB6D3D">
        <w:rPr>
          <w:b/>
          <w:bCs/>
        </w:rPr>
        <w:t>explorable et interactif</w:t>
      </w:r>
      <w:r w:rsidRPr="00DB6D3D">
        <w:t xml:space="preserve">. Showrooms, magasins, bureaux ou événements : vos clients </w:t>
      </w:r>
      <w:r w:rsidRPr="00DB6D3D">
        <w:rPr>
          <w:b/>
          <w:bCs/>
        </w:rPr>
        <w:t>s’immergent dans l’espace</w:t>
      </w:r>
      <w:r w:rsidRPr="00DB6D3D">
        <w:t xml:space="preserve">, découvrent l’agencement, les détails et l’ambiance, </w:t>
      </w:r>
      <w:r w:rsidRPr="00DB6D3D">
        <w:rPr>
          <w:b/>
          <w:bCs/>
        </w:rPr>
        <w:t>sans y être physiquement</w:t>
      </w:r>
      <w:r w:rsidRPr="00DB6D3D">
        <w:t>.</w:t>
      </w:r>
    </w:p>
    <w:p w14:paraId="48E082DB" w14:textId="77777777" w:rsidR="00DB6D3D" w:rsidRPr="00DB6D3D" w:rsidRDefault="00DB6D3D" w:rsidP="00DB6D3D"/>
    <w:p w14:paraId="6808DDE7" w14:textId="77777777" w:rsidR="00DB6D3D" w:rsidRPr="00DB6D3D" w:rsidRDefault="00DB6D3D" w:rsidP="00DB6D3D">
      <w:r w:rsidRPr="00DB6D3D">
        <w:rPr>
          <w:b/>
          <w:bCs/>
        </w:rPr>
        <w:t>Valeur ajoutée et avantages</w:t>
      </w:r>
    </w:p>
    <w:p w14:paraId="3735D8A9" w14:textId="77777777" w:rsidR="00DB6D3D" w:rsidRPr="00DB6D3D" w:rsidRDefault="00DB6D3D" w:rsidP="00DB6D3D">
      <w:pPr>
        <w:numPr>
          <w:ilvl w:val="0"/>
          <w:numId w:val="1"/>
        </w:numPr>
      </w:pPr>
      <w:r w:rsidRPr="00DB6D3D">
        <w:rPr>
          <w:rFonts w:ascii="Segoe UI Emoji" w:hAnsi="Segoe UI Emoji" w:cs="Segoe UI Emoji"/>
        </w:rPr>
        <w:t>🔹</w:t>
      </w:r>
      <w:r w:rsidRPr="00DB6D3D">
        <w:t xml:space="preserve"> </w:t>
      </w:r>
      <w:r w:rsidRPr="00DB6D3D">
        <w:rPr>
          <w:b/>
          <w:bCs/>
        </w:rPr>
        <w:t>Marketing impactant</w:t>
      </w:r>
      <w:r w:rsidRPr="00DB6D3D">
        <w:t xml:space="preserve"> : vos clients perçoivent immédiatement le potentiel de vos espaces ainsi de vos produits.</w:t>
      </w:r>
    </w:p>
    <w:p w14:paraId="27C59AE5" w14:textId="77777777" w:rsidR="00DB6D3D" w:rsidRPr="00DB6D3D" w:rsidRDefault="00DB6D3D" w:rsidP="00DB6D3D">
      <w:pPr>
        <w:numPr>
          <w:ilvl w:val="0"/>
          <w:numId w:val="1"/>
        </w:numPr>
      </w:pPr>
      <w:r w:rsidRPr="00DB6D3D">
        <w:rPr>
          <w:rFonts w:ascii="Segoe UI Emoji" w:hAnsi="Segoe UI Emoji" w:cs="Segoe UI Emoji"/>
        </w:rPr>
        <w:t>🔹</w:t>
      </w:r>
      <w:r w:rsidRPr="00DB6D3D">
        <w:t xml:space="preserve"> </w:t>
      </w:r>
      <w:r w:rsidRPr="00DB6D3D">
        <w:rPr>
          <w:b/>
          <w:bCs/>
        </w:rPr>
        <w:t>Engagement renforcé</w:t>
      </w:r>
      <w:r w:rsidRPr="00DB6D3D">
        <w:t xml:space="preserve"> : une expérience immersive qui captive, retient l’attention et met à chaud le client pour concrétiser l’achat.</w:t>
      </w:r>
    </w:p>
    <w:p w14:paraId="62D41250" w14:textId="77777777" w:rsidR="00DB6D3D" w:rsidRPr="00DB6D3D" w:rsidRDefault="00DB6D3D" w:rsidP="00DB6D3D">
      <w:pPr>
        <w:numPr>
          <w:ilvl w:val="0"/>
          <w:numId w:val="1"/>
        </w:numPr>
      </w:pPr>
      <w:r w:rsidRPr="00DB6D3D">
        <w:rPr>
          <w:rFonts w:ascii="Segoe UI Emoji" w:hAnsi="Segoe UI Emoji" w:cs="Segoe UI Emoji"/>
        </w:rPr>
        <w:t>🔹</w:t>
      </w:r>
      <w:r w:rsidRPr="00DB6D3D">
        <w:t xml:space="preserve"> </w:t>
      </w:r>
      <w:r w:rsidRPr="00DB6D3D">
        <w:rPr>
          <w:b/>
          <w:bCs/>
        </w:rPr>
        <w:t>Différenciation concurrentielle</w:t>
      </w:r>
      <w:r w:rsidRPr="00DB6D3D">
        <w:t xml:space="preserve"> : vos lieux se distinguent par une présentation interactive unique.</w:t>
      </w:r>
    </w:p>
    <w:p w14:paraId="7CCF8011" w14:textId="77777777" w:rsidR="00DB6D3D" w:rsidRPr="00DB6D3D" w:rsidRDefault="00DB6D3D" w:rsidP="00DB6D3D"/>
    <w:p w14:paraId="3F7119CA" w14:textId="77777777" w:rsidR="00DB6D3D" w:rsidRPr="00DB6D3D" w:rsidRDefault="00DB6D3D" w:rsidP="00DB6D3D">
      <w:r w:rsidRPr="00DB6D3D">
        <w:rPr>
          <w:rFonts w:ascii="Segoe UI Emoji" w:hAnsi="Segoe UI Emoji" w:cs="Segoe UI Emoji"/>
        </w:rPr>
        <w:t>💥</w:t>
      </w:r>
      <w:r w:rsidRPr="00DB6D3D">
        <w:t xml:space="preserve"> Avec </w:t>
      </w:r>
      <w:r w:rsidRPr="00DB6D3D">
        <w:rPr>
          <w:b/>
          <w:bCs/>
        </w:rPr>
        <w:t>VR CREATION COMPANY</w:t>
      </w:r>
      <w:r w:rsidRPr="00DB6D3D">
        <w:t xml:space="preserve">, vos espaces ne sont plus seulement visibles : ils </w:t>
      </w:r>
      <w:r w:rsidRPr="00DB6D3D">
        <w:rPr>
          <w:b/>
          <w:bCs/>
        </w:rPr>
        <w:t>se vivent, se ressentent et se partagent</w:t>
      </w:r>
      <w:r w:rsidRPr="00DB6D3D">
        <w:t>, créant un impact durable avant même la visite physique.</w:t>
      </w:r>
    </w:p>
    <w:p w14:paraId="5D2C1B2D" w14:textId="77777777" w:rsidR="00FC30D1" w:rsidRDefault="00FC30D1"/>
    <w:sectPr w:rsidR="00FC30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8769F"/>
    <w:multiLevelType w:val="hybridMultilevel"/>
    <w:tmpl w:val="0D84015A"/>
    <w:lvl w:ilvl="0" w:tplc="4134E3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3A6E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E411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E80A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A81A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E246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487A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90F0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C43D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8107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B3A23"/>
    <w:rsid w:val="001B3A23"/>
    <w:rsid w:val="00946A4B"/>
    <w:rsid w:val="00DB6D3D"/>
    <w:rsid w:val="00FC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3BD4EF-2CEA-4ABF-A4B1-B59AB3F14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3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3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3A2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3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3A2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3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3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3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3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A2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3A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3A2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3A23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3A23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3A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3A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3A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3A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3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3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3A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3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3A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3A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3A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3A23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3A2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3A23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3A2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766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Saâd Eddine EL COUITRO</dc:creator>
  <cp:keywords/>
  <dc:description/>
  <cp:lastModifiedBy>Saâd Eddine EL COUITRO</cp:lastModifiedBy>
  <cp:revision>2</cp:revision>
  <dcterms:created xsi:type="dcterms:W3CDTF">2026-06-24T18:53:00Z</dcterms:created>
  <dcterms:modified xsi:type="dcterms:W3CDTF">2026-06-24T18:53:00Z</dcterms:modified>
</cp:coreProperties>
</file>