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logo.png" descr="Abbildung" title="Abbild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b/>
          <w:bCs/>
          <w:color w:val="2F5D40"/>
          <w:sz w:val="56"/>
          <w:szCs w:val="56"/>
        </w:rPr>
        <w:t xml:space="preserve">Fundbrüder English</w:t>
      </w:r>
    </w:p>
    <w:p>
      <w:pPr>
        <w:spacing w:after="120"/>
        <w:jc w:val="center"/>
      </w:pPr>
      <w:r>
        <w:rPr>
          <w:color w:val="1C1B17"/>
          <w:sz w:val="32"/>
          <w:szCs w:val="32"/>
        </w:rPr>
        <w:t xml:space="preserve">Anleitung zur App</w:t>
      </w:r>
    </w:p>
    <w:p>
      <w:pPr>
        <w:spacing w:after="120"/>
        <w:jc w:val="center"/>
      </w:pPr>
      <w:r>
        <w:rPr>
          <w:i/>
          <w:iCs/>
          <w:color w:val="C9962B"/>
          <w:sz w:val="24"/>
          <w:szCs w:val="24"/>
        </w:rPr>
        <w:t xml:space="preserve">Timo for you kleiner SchwaLu</w:t>
      </w:r>
    </w:p>
    <w:p>
      <w:pPr>
        <w:spacing w:before="600"/>
        <w:jc w:val="center"/>
      </w:pPr>
      <w:r>
        <w:rPr>
          <w:color w:val="6B6455"/>
          <w:sz w:val="22"/>
          <w:szCs w:val="22"/>
        </w:rPr>
        <w:t xml:space="preserve">Stand: App-Version 1.0.6</w:t>
      </w:r>
    </w:p>
    <w:p>
      <w:pPr>
        <w:jc w:val="center"/>
      </w:pPr>
      <w:r>
        <w:rPr>
          <w:color w:val="6B6455"/>
          <w:sz w:val="20"/>
          <w:szCs w:val="20"/>
        </w:rPr>
        <w:t xml:space="preserve">Download: https://github.com/Schnielz87/Englisch-Lern-AppAPK/releases/latest</w:t>
      </w:r>
    </w:p>
    <w:p>
      <w:r>
        <w:br w:type="page"/>
      </w:r>
    </w:p>
    <w:p>
      <w:pPr>
        <w:pStyle w:val="Heading1"/>
      </w:pPr>
      <w:r>
        <w:t xml:space="preserve">Inhalt</w:t>
      </w:r>
    </w:p>
    <w:p>
      <w:pPr>
        <w:spacing w:after="100"/>
      </w:pPr>
      <w:r>
        <w:rPr>
          <w:b/>
          <w:bCs/>
          <w:color w:val="C9962B"/>
        </w:rPr>
        <w:t xml:space="preserve">1.  </w:t>
      </w:r>
      <w:r>
        <w:rPr>
          <w:sz w:val="26"/>
          <w:szCs w:val="26"/>
        </w:rPr>
        <w:t xml:space="preserve">Installation</w:t>
      </w:r>
    </w:p>
    <w:p>
      <w:pPr>
        <w:spacing w:after="100"/>
      </w:pPr>
      <w:r>
        <w:rPr>
          <w:b/>
          <w:bCs/>
          <w:color w:val="C9962B"/>
        </w:rPr>
        <w:t xml:space="preserve">2.  </w:t>
      </w:r>
      <w:r>
        <w:rPr>
          <w:sz w:val="26"/>
          <w:szCs w:val="26"/>
        </w:rPr>
        <w:t xml:space="preserve">Erste Schritte</w:t>
      </w:r>
    </w:p>
    <w:p>
      <w:pPr>
        <w:spacing w:after="100"/>
      </w:pPr>
      <w:r>
        <w:rPr>
          <w:b/>
          <w:bCs/>
          <w:color w:val="C9962B"/>
        </w:rPr>
        <w:t xml:space="preserve">3.  </w:t>
      </w:r>
      <w:r>
        <w:rPr>
          <w:sz w:val="26"/>
          <w:szCs w:val="26"/>
        </w:rPr>
        <w:t xml:space="preserve">Aufbau der App</w:t>
      </w:r>
    </w:p>
    <w:p>
      <w:pPr>
        <w:spacing w:after="100"/>
      </w:pPr>
      <w:r>
        <w:rPr>
          <w:b/>
          <w:bCs/>
          <w:color w:val="C9962B"/>
        </w:rPr>
        <w:t xml:space="preserve">4.  </w:t>
      </w:r>
      <w:r>
        <w:rPr>
          <w:sz w:val="26"/>
          <w:szCs w:val="26"/>
        </w:rPr>
        <w:t xml:space="preserve">Lektionen</w:t>
      </w:r>
    </w:p>
    <w:p>
      <w:pPr>
        <w:spacing w:after="100"/>
      </w:pPr>
      <w:r>
        <w:rPr>
          <w:b/>
          <w:bCs/>
          <w:color w:val="C9962B"/>
        </w:rPr>
        <w:t xml:space="preserve">5.  </w:t>
      </w:r>
      <w:r>
        <w:rPr>
          <w:sz w:val="26"/>
          <w:szCs w:val="26"/>
        </w:rPr>
        <w:t xml:space="preserve">Die Übungsarten</w:t>
      </w:r>
    </w:p>
    <w:p>
      <w:pPr>
        <w:spacing w:after="100"/>
      </w:pPr>
      <w:r>
        <w:rPr>
          <w:b/>
          <w:bCs/>
          <w:color w:val="C9962B"/>
        </w:rPr>
        <w:t xml:space="preserve">6.  </w:t>
      </w:r>
      <w:r>
        <w:rPr>
          <w:sz w:val="26"/>
          <w:szCs w:val="26"/>
        </w:rPr>
        <w:t xml:space="preserve">Prüfungen &amp; Freischalten</w:t>
      </w:r>
    </w:p>
    <w:p>
      <w:pPr>
        <w:spacing w:after="100"/>
      </w:pPr>
      <w:r>
        <w:rPr>
          <w:b/>
          <w:bCs/>
          <w:color w:val="C9962B"/>
        </w:rPr>
        <w:t xml:space="preserve">7.  </w:t>
      </w:r>
      <w:r>
        <w:rPr>
          <w:sz w:val="26"/>
          <w:szCs w:val="26"/>
        </w:rPr>
        <w:t xml:space="preserve">Training</w:t>
      </w:r>
    </w:p>
    <w:p>
      <w:pPr>
        <w:spacing w:after="100"/>
      </w:pPr>
      <w:r>
        <w:rPr>
          <w:b/>
          <w:bCs/>
          <w:color w:val="C9962B"/>
        </w:rPr>
        <w:t xml:space="preserve">8.  </w:t>
      </w:r>
      <w:r>
        <w:rPr>
          <w:sz w:val="26"/>
          <w:szCs w:val="26"/>
        </w:rPr>
        <w:t xml:space="preserve">Finn – dein KI-Tutor</w:t>
      </w:r>
    </w:p>
    <w:p>
      <w:pPr>
        <w:spacing w:after="100"/>
      </w:pPr>
      <w:r>
        <w:rPr>
          <w:b/>
          <w:bCs/>
          <w:color w:val="C9962B"/>
        </w:rPr>
        <w:t xml:space="preserve">9.  </w:t>
      </w:r>
      <w:r>
        <w:rPr>
          <w:sz w:val="26"/>
          <w:szCs w:val="26"/>
        </w:rPr>
        <w:t xml:space="preserve">Punkte, Serie &amp; Erfolge</w:t>
      </w:r>
    </w:p>
    <w:p>
      <w:pPr>
        <w:spacing w:after="100"/>
      </w:pPr>
      <w:r>
        <w:rPr>
          <w:b/>
          <w:bCs/>
          <w:color w:val="C9962B"/>
        </w:rPr>
        <w:t xml:space="preserve">10.  </w:t>
      </w:r>
      <w:r>
        <w:rPr>
          <w:sz w:val="26"/>
          <w:szCs w:val="26"/>
        </w:rPr>
        <w:t xml:space="preserve">Einstellungen</w:t>
      </w:r>
    </w:p>
    <w:p>
      <w:pPr>
        <w:spacing w:after="100"/>
      </w:pPr>
      <w:r>
        <w:rPr>
          <w:b/>
          <w:bCs/>
          <w:color w:val="C9962B"/>
        </w:rPr>
        <w:t xml:space="preserve">11.  </w:t>
      </w:r>
      <w:r>
        <w:rPr>
          <w:sz w:val="26"/>
          <w:szCs w:val="26"/>
        </w:rPr>
        <w:t xml:space="preserve">Updates installieren</w:t>
      </w:r>
    </w:p>
    <w:p>
      <w:pPr>
        <w:spacing w:after="100"/>
      </w:pPr>
      <w:r>
        <w:rPr>
          <w:b/>
          <w:bCs/>
          <w:color w:val="C9962B"/>
        </w:rPr>
        <w:t xml:space="preserve">12.  </w:t>
      </w:r>
      <w:r>
        <w:rPr>
          <w:sz w:val="26"/>
          <w:szCs w:val="26"/>
        </w:rPr>
        <w:t xml:space="preserve">Offline &amp; Datenschutz</w:t>
      </w:r>
    </w:p>
    <w:p>
      <w:pPr>
        <w:spacing w:after="100"/>
      </w:pPr>
      <w:r>
        <w:rPr>
          <w:b/>
          <w:bCs/>
          <w:color w:val="C9962B"/>
        </w:rPr>
        <w:t xml:space="preserve">13.  </w:t>
      </w:r>
      <w:r>
        <w:rPr>
          <w:sz w:val="26"/>
          <w:szCs w:val="26"/>
        </w:rPr>
        <w:t xml:space="preserve">Häufige Fragen &amp; Probleme</w:t>
      </w:r>
    </w:p>
    <w:p>
      <w:r>
        <w:br w:type="page"/>
      </w:r>
    </w:p>
    <w:p>
      <w:pPr>
        <w:pStyle w:val="Heading1"/>
      </w:pPr>
      <w:r>
        <w:t xml:space="preserve">1.  Installation</w:t>
      </w:r>
    </w:p>
    <w:p>
      <w:pPr>
        <w:spacing w:after="120"/>
      </w:pPr>
      <w:r>
        <w:t xml:space="preserve">Die App gibt es kostenlos als Datei (APK) auf GitHub – ohne Play Store, ohne Konto.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Auf dem Android-Handy diesen Link öffnen: https://github.com/Schnielz87/Englisch-Lern-AppAPK/releases/latest/download/FundbruederEnglish.apk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Den Hinweis „Datei herunterladen?“ mit „Herunterladen“ bestätigen.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Nach dem Download die Datei öffnen. Fragt Android nach der Erlaubnis für „unbekannte Apps“: „Einstellungen“ antippen, „Aus dieser Quelle zulassen“ einschalten und zurückgehen.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Auf „Installieren“ tippen. Die App erscheint als „Fundbrüder English“ auf dem Startbildschirm.</w:t>
      </w:r>
    </w:p>
    <w:p>
      <w:pPr>
        <w:spacing w:after="120"/>
      </w:pPr>
      <w:r>
        <w:t xml:space="preserve">Voraussetzung: Android 8.0 oder neuer. Spätere Updates installierst du direkt in der App (siehe Kapitel „Updates installieren“).</w:t>
      </w:r>
    </w:p>
    <w:p>
      <w:pPr>
        <w:pStyle w:val="Heading1"/>
      </w:pPr>
      <w:r>
        <w:t xml:space="preserve">2.  Erste Schritte</w:t>
      </w:r>
    </w:p>
    <w:p>
      <w:pPr>
        <w:spacing w:after="120"/>
      </w:pPr>
      <w:r>
        <w:t xml:space="preserve">Fundbrüder English ist dein persönlicher Englischlehrer. Du lernst in sechs Stufen vom ersten Wort (A1) bis zum nahezu muttersprachlichen Niveau (C2). Alle Erklärungen sind auf Deutsch.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 öffnen und auf „Expedition beginnen“ tippen.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Vornamen eingeben (freiwillig) und dein Tagesziel wählen: 5, 10 oder 20 Minuten am Tag.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Startpunkt wählen: „Bei A1 starten“, wenn du neu anfängst – oder „Einstufungstest starten“, wenn du schon Englisch kannst.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Auf der Startseite zeigt dir „Dein nächster Fund“ immer, was du als Nächstes lernen solltest. Einfach auf „Los geht's“ tippen.</w:t>
      </w:r>
    </w:p>
    <w:p>
      <w:pPr>
        <w:spacing w:after="60" w:before="120"/>
        <w:jc w:val="center"/>
      </w:pPr>
      <w:r>
        <w:drawing>
          <wp:inline distT="0" distB="0" distL="0" distR="0">
            <wp:extent cx="2190750" cy="4743450"/>
            <wp:effectExtent t="0" r="0" b="0" l="0"/>
            <wp:docPr id="1" name="help_onboarding.png" descr="Willkommensbildschirm" title="Willkommensbildschi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455"/>
          <w:sz w:val="18"/>
          <w:szCs w:val="18"/>
        </w:rPr>
        <w:t xml:space="preserve">Willkommensbildschirm</w:t>
      </w:r>
    </w:p>
    <w:p>
      <w:pPr>
        <w:spacing w:after="120"/>
      </w:pPr>
      <w:r>
        <w:t xml:space="preserve">Der Einstufungstest dauert etwa 5 Minuten. Er beginnt bei A1 und geht Stufe für Stufe weiter, solange du mindestens 4 von 5 Aufgaben richtig hast. Alle Stufen bis zu deinem Ergebnis werden freigeschaltet.</w:t>
      </w:r>
    </w:p>
    <w:p>
      <w:pPr>
        <w:pStyle w:val="Heading1"/>
        <w:pageBreakBefore/>
      </w:pPr>
      <w:r>
        <w:t xml:space="preserve">3.  Aufbau der App</w:t>
      </w:r>
    </w:p>
    <w:p>
      <w:pPr>
        <w:spacing w:after="120"/>
      </w:pPr>
      <w:r>
        <w:t xml:space="preserve">Unten findest du fünf Bereiche: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2F5D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Bereich</w:t>
            </w:r>
          </w:p>
        </w:tc>
        <w:tc>
          <w:tcPr>
            <w:tcW w:type="dxa" w:w="6426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2F5D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Wofür?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B17"/>
              </w:rPr>
              <w:t xml:space="preserve">Start</w:t>
            </w:r>
          </w:p>
        </w:tc>
        <w:tc>
          <w:tcPr>
            <w:tcW w:type="dxa" w:w="6426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B17"/>
              </w:rPr>
              <w:t xml:space="preserve">Deine Übersicht: Lernserie, Fundpunkte, Tagesziel, nächste Lektion und fällige Wiederholungen. Oben rechts: Hilfe (?) und Einstellungen (Zahnrad).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6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B17"/>
              </w:rPr>
              <w:t xml:space="preserve">Expedition</w:t>
            </w:r>
          </w:p>
        </w:tc>
        <w:tc>
          <w:tcPr>
            <w:tcW w:type="dxa" w:w="6426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6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B17"/>
              </w:rPr>
              <w:t xml:space="preserve">Die Expeditionskarte mit den sechs Stufen A1–C2 und allen Lektionen.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B17"/>
              </w:rPr>
              <w:t xml:space="preserve">Training</w:t>
            </w:r>
          </w:p>
        </w:tc>
        <w:tc>
          <w:tcPr>
            <w:tcW w:type="dxa" w:w="6426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B17"/>
              </w:rPr>
              <w:t xml:space="preserve">Gezielt üben: Wiederholen, Schwachstellen, Hören, frei Sprechen, Aussprache und Gespräche.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6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B17"/>
              </w:rPr>
              <w:t xml:space="preserve">Finn</w:t>
            </w:r>
          </w:p>
        </w:tc>
        <w:tc>
          <w:tcPr>
            <w:tcW w:type="dxa" w:w="6426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6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B17"/>
              </w:rPr>
              <w:t xml:space="preserve">Dein KI-Tutor (optional, braucht Internet): Fragen stellen, Gespräche führen, Texte korrigieren lassen.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B17"/>
              </w:rPr>
              <w:t xml:space="preserve">Fortschritt</w:t>
            </w:r>
          </w:p>
        </w:tc>
        <w:tc>
          <w:tcPr>
            <w:tcW w:type="dxa" w:w="6426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B17"/>
              </w:rPr>
              <w:t xml:space="preserve">Statistik, Ränge, Prüfungsergebnisse und die Schatzkammer mit deinen Erfolgen.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2190750" cy="4743450"/>
            <wp:effectExtent t="0" r="0" b="0" l="0"/>
            <wp:docPr id="1" name="help_home.png" descr="Startseite" title="Startse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455"/>
          <w:sz w:val="18"/>
          <w:szCs w:val="18"/>
        </w:rPr>
        <w:t xml:space="preserve">Startseite</w:t>
      </w:r>
    </w:p>
    <w:p>
      <w:pPr>
        <w:pStyle w:val="Heading1"/>
      </w:pPr>
      <w:r>
        <w:t xml:space="preserve">4.  Lektionen</w:t>
      </w:r>
    </w:p>
    <w:p>
      <w:pPr>
        <w:spacing w:after="120"/>
      </w:pPr>
      <w:r>
        <w:t xml:space="preserve">Jede Lektion behandelt ein Thema, z. B. „Begrüßungen“ oder „Present Perfect“, und dauert etwa 10 Minuten. Sie besteht aus drei Teilen: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Wissen: kurze Erklärungen auf Deutsch mit englischen Beispielen. Mit dem Lautsprecher-Knopf hörst du die Aussprache.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Neue Vokabeln: Karten zum Einprägen. Tippe auf die Karte, um die Bedeutung zu sehen.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Übungen: verschiedene Aufgaben zum Thema – zum Schluss Sprechen, freies Antworten und ein Rollenspiel.</w:t>
      </w:r>
    </w:p>
    <w:p>
      <w:pPr>
        <w:spacing w:after="120"/>
      </w:pPr>
      <w:r>
        <w:t xml:space="preserve">Eine Lektion gilt ab 60 % als geschafft. Dann wird die nächste Lektion freigeschaltet, und die Vokabeln kommen in dein Fundbuch zur Wiederholung. Über „Nachlesen“ kannst du Erklärungen und Vokabeln jederzeit noch einmal ansehen.</w:t>
      </w:r>
    </w:p>
    <w:p>
      <w:pPr>
        <w:spacing w:after="120"/>
      </w:pPr>
      <w:r>
        <w:t xml:space="preserve">Die App passt sich dir an: Wer sicher ist, bekommt mehr Aufgaben zum selbst Schreiben. Wer Mühe hat, bekommt mehr Auswahlaufgaben. Wörter, die du falsch hattest, tauchen später automatisch wieder auf.</w:t>
      </w:r>
    </w:p>
    <w:p>
      <w:pPr>
        <w:pStyle w:val="Heading1"/>
        <w:pageBreakBefore/>
      </w:pPr>
      <w:r>
        <w:t xml:space="preserve">5.  Die Übungsarten</w:t>
      </w:r>
    </w:p>
    <w:p>
      <w:pPr>
        <w:spacing w:after="120"/>
      </w:pPr>
      <w:r>
        <w:t xml:space="preserve">Über jeder Aufgabe steht, was zu tun ist (ℹ️-Hinweis). Die Übungsarten im Überblick: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2F5D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Übung</w:t>
            </w:r>
          </w:p>
        </w:tc>
        <w:tc>
          <w:tcPr>
            <w:tcW w:type="dxa" w:w="6426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2F5D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 geht's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B17"/>
              </w:rPr>
              <w:t xml:space="preserve">Auswahl</w:t>
            </w:r>
          </w:p>
        </w:tc>
        <w:tc>
          <w:tcPr>
            <w:tcW w:type="dxa" w:w="6426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B17"/>
              </w:rPr>
              <w:t xml:space="preserve">Frage lesen und auf die richtige Antwort tippen.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6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B17"/>
              </w:rPr>
              <w:t xml:space="preserve">Hörverstehen</w:t>
            </w:r>
          </w:p>
        </w:tc>
        <w:tc>
          <w:tcPr>
            <w:tcW w:type="dxa" w:w="6426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6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B17"/>
              </w:rPr>
              <w:t xml:space="preserve">Auf den großen Lautsprecher tippen, zuhören und die passende Bedeutung wählen. „Langsam anhören“ spielt es langsamer ab.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B17"/>
              </w:rPr>
              <w:t xml:space="preserve">Diktat</w:t>
            </w:r>
          </w:p>
        </w:tc>
        <w:tc>
          <w:tcPr>
            <w:tcW w:type="dxa" w:w="6426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B17"/>
              </w:rPr>
              <w:t xml:space="preserve">Du hörst einen englischen Satz. Schreibe ihn genau so auf Englisch ab – du musst ihn nicht beantworten. „Tipp anzeigen“ verrät die deutsche Bedeutung.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6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B17"/>
              </w:rPr>
              <w:t xml:space="preserve">Übersetzen / Lückentext</w:t>
            </w:r>
          </w:p>
        </w:tc>
        <w:tc>
          <w:tcPr>
            <w:tcW w:type="dxa" w:w="6426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6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B17"/>
              </w:rPr>
              <w:t xml:space="preserve">Englisches Wort oder Satz in das Feld tippen, dann „Prüfen“. Kleine Tippfehler werden toleriert.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B17"/>
              </w:rPr>
              <w:t xml:space="preserve">Satzbau</w:t>
            </w:r>
          </w:p>
        </w:tc>
        <w:tc>
          <w:tcPr>
            <w:tcW w:type="dxa" w:w="6426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B17"/>
              </w:rPr>
              <w:t xml:space="preserve">Wörter in der richtigen Reihenfolge antippen. Ein Tipp auf ein Wort oben nimmt es zurück.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6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B17"/>
              </w:rPr>
              <w:t xml:space="preserve">Aussprache</w:t>
            </w:r>
          </w:p>
        </w:tc>
        <w:tc>
          <w:tcPr>
            <w:tcW w:type="dxa" w:w="6426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6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B17"/>
              </w:rPr>
              <w:t xml:space="preserve">Satz anhören, Mikrofon antippen und laut nachsprechen. Die App vergleicht, was sie verstanden hat.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B17"/>
              </w:rPr>
              <w:t xml:space="preserve">Frei sprechen</w:t>
            </w:r>
          </w:p>
        </w:tc>
        <w:tc>
          <w:tcPr>
            <w:tcW w:type="dxa" w:w="6426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B17"/>
              </w:rPr>
              <w:t xml:space="preserve">Eine Frage in eigenen Worten auf Englisch beantworten – sprechen oder tippen. Mit KI bewertet Finn deine Antwort mit Punkten und Verbesserungen, ohne KI gibt es eine Musterantwort.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6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B17"/>
              </w:rPr>
              <w:t xml:space="preserve">Rollenspiel</w:t>
            </w:r>
          </w:p>
        </w:tc>
        <w:tc>
          <w:tcPr>
            <w:tcW w:type="dxa" w:w="6426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6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B17"/>
              </w:rPr>
              <w:t xml:space="preserve">Ein Dialog: Die App spricht die andere Person, du sprichst deine Rolle. „Englischen Text zeigen“ hilft, wenn du nicht weiterweißt.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2190750" cy="4743450"/>
            <wp:effectExtent t="0" r="0" b="0" l="0"/>
            <wp:docPr id="1" name="help_exercise.png" descr="Beispiel einer Übung" title="Beispiel einer Ü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455"/>
          <w:sz w:val="18"/>
          <w:szCs w:val="18"/>
        </w:rPr>
        <w:t xml:space="preserve">Beispiel einer Übung</w:t>
      </w:r>
    </w:p>
    <w:p>
      <w:pPr>
        <w:spacing w:after="120"/>
      </w:pPr>
      <w:r>
        <w:t xml:space="preserve">Nach jeder Antwort siehst du, ob sie richtig war, die Lösung und eine Erklärung. Mit eingerichteter KI kannst du bei Fehlern auf „Warum? – Finn erklärt's“ tippen.</w:t>
      </w:r>
    </w:p>
    <w:p>
      <w:pPr>
        <w:pStyle w:val="Heading1"/>
      </w:pPr>
      <w:r>
        <w:t xml:space="preserve">6.  Prüfungen &amp; Freischalten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Am Ende jeder Stufe wartet die Abschlussprüfung mit 20 Aufgaben (Expedition → Stufe öffnen → ganz unten).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Die Prüfung wird frei, wenn du alle Lektionen der Stufe geschafft hast.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Ab 70 % hast du bestanden: Du bekommst das Zertifikat der Stufe, und die nächste Stufe wird freigeschaltet.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In der Prüfung siehst du die Ergebnisse erst am Ende. Falsche Antworten kommen danach zur Wiederholung.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„Freier Modus“ in den Einstellungen öffnet alle Stufen sofort – praktisch zum Stöbern.</w:t>
      </w:r>
    </w:p>
    <w:p>
      <w:pPr>
        <w:pStyle w:val="Heading1"/>
      </w:pPr>
      <w:r>
        <w:t xml:space="preserve">7.  Training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2F5D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Training</w:t>
            </w:r>
          </w:p>
        </w:tc>
        <w:tc>
          <w:tcPr>
            <w:tcW w:type="dxa" w:w="6426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2F5D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Was passiert?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B17"/>
              </w:rPr>
              <w:t xml:space="preserve">Fundbuch wiederholen</w:t>
            </w:r>
          </w:p>
        </w:tc>
        <w:tc>
          <w:tcPr>
            <w:tcW w:type="dxa" w:w="6426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B17"/>
              </w:rPr>
              <w:t xml:space="preserve">Deine gelernten Vokabeln nach dem Karteikasten-Prinzip: Richtige Wörter kommen später wieder, falsche bald erneut.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6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B17"/>
              </w:rPr>
              <w:t xml:space="preserve">Schwachstellen-Training</w:t>
            </w:r>
          </w:p>
        </w:tc>
        <w:tc>
          <w:tcPr>
            <w:tcW w:type="dxa" w:w="6426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6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B17"/>
              </w:rPr>
              <w:t xml:space="preserve">Aufgaben, die dir bisher schwergefallen sind.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B17"/>
              </w:rPr>
              <w:t xml:space="preserve">Hörtraining</w:t>
            </w:r>
          </w:p>
        </w:tc>
        <w:tc>
          <w:tcPr>
            <w:tcW w:type="dxa" w:w="6426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B17"/>
              </w:rPr>
              <w:t xml:space="preserve">Sätze hören, verstehen und mitschreiben.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6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B17"/>
              </w:rPr>
              <w:t xml:space="preserve">Frei sprechen mit Feedback</w:t>
            </w:r>
          </w:p>
        </w:tc>
        <w:tc>
          <w:tcPr>
            <w:tcW w:type="dxa" w:w="6426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6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B17"/>
              </w:rPr>
              <w:t xml:space="preserve">Fragen in eigenen Worten beantworten. Finn (KI) bewertet und verbessert, was du gesagt hast.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B17"/>
              </w:rPr>
              <w:t xml:space="preserve">Aussprache-Training</w:t>
            </w:r>
          </w:p>
        </w:tc>
        <w:tc>
          <w:tcPr>
            <w:tcW w:type="dxa" w:w="6426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B17"/>
              </w:rPr>
              <w:t xml:space="preserve">Sätze nachsprechen und Rückmeldung zur Aussprache bekommen.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6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B17"/>
              </w:rPr>
              <w:t xml:space="preserve">Gesprächstrainer</w:t>
            </w:r>
          </w:p>
        </w:tc>
        <w:tc>
          <w:tcPr>
            <w:tcW w:type="dxa" w:w="6426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6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B17"/>
              </w:rPr>
              <w:t xml:space="preserve">Alle Rollenspiele aus deinen freigeschalteten Lektionen.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 Finn – dein KI-Tutor</w:t>
      </w:r>
    </w:p>
    <w:p>
      <w:pPr>
        <w:spacing w:after="120"/>
      </w:pPr>
      <w:r>
        <w:t xml:space="preserve">Finn ist optional und braucht Internet. Ohne KI funktioniert die App vollständig. Deine Eingaben gehen nur an den Anbieter, den du auswählst.</w:t>
      </w:r>
    </w:p>
    <w:p>
      <w:pPr>
        <w:spacing w:after="120"/>
      </w:pPr>
      <w:r>
        <w:t xml:space="preserve">Einrichten (Tab „Finn“ oder Einstellungen → KI-Anbieter):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Mit ChatGPT anmelden: Wenn du ChatGPT Plus oder Pro hast. Auf „Continue with ChatGPT“ tippen, im Browser anmelden, erlauben und zurück zur App wechseln.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Google Gemini (kostenlos möglich): Auf aistudio.google.com/apikey mit einem Google-Konto einen API-Schlüssel erstellen, kopieren, in der App einfügen und speichern.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OpenAI API oder Anthropic Claude: eigener API-Schlüssel, die Nutzung kostet je nach Verbrauch.</w:t>
      </w:r>
    </w:p>
    <w:p>
      <w:pPr>
        <w:spacing w:after="120"/>
      </w:pPr>
      <w:r>
        <w:t xml:space="preserve">Danach wählt die App automatisch ein Modell. Das kannst du unter „Modell“ ändern. Was Finn kann: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Frag Finn: Fragen zu Grammatik, Wörtern, Aussprache und zum Lernen – Antworten auf Deutsch.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Gesprächspartner: Rollenspiele wie Restaurant, Arzt oder Vorstellungsgespräch. Sprich oder tippe auf Englisch. Nach jeder Antwort gibt es „Finns Feedback“ mit Korrekturen.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Schreibtrainer: Text oder E-Mail einfügen – Finn korrigiert und erklärt jeden Fehler.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Lernberater: Finn wertet deinen Fortschritt aus und erstellt einen 7-Tage-Plan.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In Übungen: „Warum?“ bei Fehlern und die Bewertung beim freien Sprechen.</w:t>
      </w:r>
    </w:p>
    <w:p>
      <w:pPr>
        <w:pStyle w:val="Heading1"/>
      </w:pPr>
      <w:r>
        <w:t xml:space="preserve">9.  Punkte, Serie &amp; Erfolge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Fundpunkte: 10 Punkte pro richtiger Antwort, Bonus für geschaffte und fehlerfreie Lektionen sowie bestandene Prüfungen.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Tagesziel: Sammle jeden Tag die gewählte Punktzahl.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Lernserie: Zählt, wie viele Tage in Folge du gelernt hast.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Ränge: Vom „Schatzsucher-Lehrling“ bis zur „Legende der Fundbrüder“.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Schatzkammer (Fortschritt): Erfolge wie „Erster Fund“, „Goldnugget“ (fehlerfreie Lektion) oder die Zertifikate A1–C2.</w:t>
      </w:r>
    </w:p>
    <w:p>
      <w:pPr>
        <w:pStyle w:val="Heading1"/>
      </w:pPr>
      <w:r>
        <w:t xml:space="preserve">10.  Einstellungen</w:t>
      </w:r>
    </w:p>
    <w:p>
      <w:pPr>
        <w:spacing w:after="120"/>
      </w:pPr>
      <w:r>
        <w:t xml:space="preserve">Die Einstellungen öffnest du über das Zahnrad oben rechts auf der Startseite.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2F5D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Einstellung</w:t>
            </w:r>
          </w:p>
        </w:tc>
        <w:tc>
          <w:tcPr>
            <w:tcW w:type="dxa" w:w="6426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2F5D4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Bedeutung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B17"/>
              </w:rPr>
              <w:t xml:space="preserve">Profil &amp; Tagesziel</w:t>
            </w:r>
          </w:p>
        </w:tc>
        <w:tc>
          <w:tcPr>
            <w:tcW w:type="dxa" w:w="6426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B17"/>
              </w:rPr>
              <w:t xml:space="preserve">Name und tägliches Punkteziel ändern.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6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B17"/>
              </w:rPr>
              <w:t xml:space="preserve">KI-Anbieter</w:t>
            </w:r>
          </w:p>
        </w:tc>
        <w:tc>
          <w:tcPr>
            <w:tcW w:type="dxa" w:w="6426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6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B17"/>
              </w:rPr>
              <w:t xml:space="preserve">Finn einrichten oder abschalten.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B17"/>
              </w:rPr>
              <w:t xml:space="preserve">Aussprache &amp; Stimme</w:t>
            </w:r>
          </w:p>
        </w:tc>
        <w:tc>
          <w:tcPr>
            <w:tcW w:type="dxa" w:w="6426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B17"/>
              </w:rPr>
              <w:t xml:space="preserve">Sprechtempo sowie amerikanische oder britische Aussprache. „Englische Stimme installieren“, falls nichts zu hören ist.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6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B17"/>
              </w:rPr>
              <w:t xml:space="preserve">Tägliche Erinnerung</w:t>
            </w:r>
          </w:p>
        </w:tc>
        <w:tc>
          <w:tcPr>
            <w:tcW w:type="dxa" w:w="6426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6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B17"/>
              </w:rPr>
              <w:t xml:space="preserve">Benachrichtigung zur gewählten Uhrzeit, falls das Tagesziel noch offen ist.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B17"/>
              </w:rPr>
              <w:t xml:space="preserve">Darstellung</w:t>
            </w:r>
          </w:p>
        </w:tc>
        <w:tc>
          <w:tcPr>
            <w:tcW w:type="dxa" w:w="6426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B17"/>
              </w:rPr>
              <w:t xml:space="preserve">Hell, dunkel oder wie das System.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6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B17"/>
              </w:rPr>
              <w:t xml:space="preserve">Lernweg</w:t>
            </w:r>
          </w:p>
        </w:tc>
        <w:tc>
          <w:tcPr>
            <w:tcW w:type="dxa" w:w="6426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6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B17"/>
              </w:rPr>
              <w:t xml:space="preserve">Freier Modus (alles offen) und Einstufungstest wiederholen.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B17"/>
              </w:rPr>
              <w:t xml:space="preserve">Sicherung</w:t>
            </w:r>
          </w:p>
        </w:tc>
        <w:tc>
          <w:tcPr>
            <w:tcW w:type="dxa" w:w="6426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B17"/>
              </w:rPr>
              <w:t xml:space="preserve">Fortschritt als Datei exportieren und später wieder importieren.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6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B17"/>
              </w:rPr>
              <w:t xml:space="preserve">App-Aktualisierung</w:t>
            </w:r>
          </w:p>
        </w:tc>
        <w:tc>
          <w:tcPr>
            <w:tcW w:type="dxa" w:w="6426"/>
            <w:tcBorders>
              <w:top w:val="single" w:color="D9D0BC" w:sz="4"/>
              <w:left w:val="single" w:color="D9D0BC" w:sz="4"/>
              <w:bottom w:val="single" w:color="D9D0BC" w:sz="4"/>
              <w:right w:val="single" w:color="D9D0BC" w:sz="4"/>
            </w:tcBorders>
            <w:shd w:fill="F6F1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B17"/>
              </w:rPr>
              <w:t xml:space="preserve">Nach neuen Versionen suchen und direkt installieren.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11.  Updates installieren</w:t>
      </w:r>
    </w:p>
    <w:p>
      <w:pPr>
        <w:spacing w:after="120"/>
      </w:pPr>
      <w:r>
        <w:t xml:space="preserve">Neue Versionen installierst du direkt in der App – ohne Browser: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Auf der Startseite erscheint „Neue Version verfügbar“ (oder: Einstellungen → „Nach Updates suchen“).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Auf „Jetzt aktualisieren“ tippen. Die App lädt das Update herunter.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Nur beim ersten Mal: Android fragt nach der Erlaubnis. „Erlaubnis erteilen“ tippen, den Schalter „Aus dieser Quelle zulassen“ einschalten und zurück zur App.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Im Android-Dialog auf „Aktualisieren“ bzw. „Installieren“ tippen. Fertig – dein Fortschritt bleibt erhalten.</w:t>
      </w:r>
    </w:p>
    <w:p>
      <w:pPr>
        <w:spacing w:after="60" w:before="120"/>
        <w:jc w:val="center"/>
      </w:pPr>
      <w:r>
        <w:drawing>
          <wp:inline distT="0" distB="0" distL="0" distR="0">
            <wp:extent cx="4191000" cy="3657600"/>
            <wp:effectExtent t="0" r="0" b="0" l="0"/>
            <wp:docPr id="1" name="help_update.png" descr="Update direkt in der App" title="Update direkt in der 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455"/>
          <w:sz w:val="18"/>
          <w:szCs w:val="18"/>
        </w:rPr>
        <w:t xml:space="preserve">Update direkt in der App</w:t>
      </w:r>
    </w:p>
    <w:p>
      <w:pPr>
        <w:pStyle w:val="Heading1"/>
      </w:pPr>
      <w:r>
        <w:t xml:space="preserve">12.  Offline &amp; Datenschutz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Lektionen, Übungen, Prüfungen und Training funktionieren ohne Internet.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Internet brauchen nur: Update-Suche, KI-Funktionen und – je nach Handy – die Spracherkennung.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Es gibt kein Konto und kein Tracking. Dein Lernfortschritt bleibt auf deinem Handy.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API-Schlüssel und Anmeldedaten werden verschlüsselt auf dem Handy gespeichert.</w:t>
      </w:r>
    </w:p>
    <w:p>
      <w:pPr>
        <w:pStyle w:val="Heading1"/>
      </w:pPr>
      <w:r>
        <w:t xml:space="preserve">13.  Häufige Fragen &amp; Probleme</w:t>
      </w:r>
    </w:p>
    <w:p>
      <w:pPr>
        <w:keepNext/>
        <w:spacing w:after="40" w:before="120"/>
      </w:pPr>
      <w:r>
        <w:rPr>
          <w:b/>
          <w:bCs/>
          <w:color w:val="2F5D40"/>
        </w:rPr>
        <w:t xml:space="preserve">Ich höre keine Stimme.</w:t>
      </w:r>
    </w:p>
    <w:p>
      <w:pPr>
        <w:spacing w:after="120"/>
      </w:pPr>
      <w:r>
        <w:t xml:space="preserve">Lautstärke prüfen. Dann Einstellungen → „Englische Stimme installieren / verwalten“ und die englische Sprachausgabe herunterladen.</w:t>
      </w:r>
    </w:p>
    <w:p>
      <w:pPr>
        <w:keepNext/>
        <w:spacing w:after="40" w:before="120"/>
      </w:pPr>
      <w:r>
        <w:rPr>
          <w:b/>
          <w:bCs/>
          <w:color w:val="2F5D40"/>
        </w:rPr>
        <w:t xml:space="preserve">Das Mikrofon funktioniert nicht.</w:t>
      </w:r>
    </w:p>
    <w:p>
      <w:pPr>
        <w:spacing w:after="120"/>
      </w:pPr>
      <w:r>
        <w:t xml:space="preserve">Beim ersten Mal die Mikrofon-Berechtigung erlauben. Falls abgelehnt: Android-Einstellungen → Apps → Fundbrüder English → Berechtigungen → Mikrofon. Auf manchen Handys braucht die Spracherkennung Internet.</w:t>
      </w:r>
    </w:p>
    <w:p>
      <w:pPr>
        <w:keepNext/>
        <w:spacing w:after="40" w:before="120"/>
      </w:pPr>
      <w:r>
        <w:rPr>
          <w:b/>
          <w:bCs/>
          <w:color w:val="2F5D40"/>
        </w:rPr>
        <w:t xml:space="preserve">Die Spracherkennung versteht mich falsch.</w:t>
      </w:r>
    </w:p>
    <w:p>
      <w:pPr>
        <w:spacing w:after="120"/>
      </w:pPr>
      <w:r>
        <w:t xml:space="preserve">Deutlich und nicht zu schnell sprechen, am besten in ruhiger Umgebung. Beim freien Sprechen kannst du den erkannten Text auch korrigieren.</w:t>
      </w:r>
    </w:p>
    <w:p>
      <w:pPr>
        <w:keepNext/>
        <w:spacing w:after="40" w:before="120"/>
      </w:pPr>
      <w:r>
        <w:rPr>
          <w:b/>
          <w:bCs/>
          <w:color w:val="2F5D40"/>
        </w:rPr>
        <w:t xml:space="preserve">„Mit ChatGPT anmelden“ klappt nicht.</w:t>
      </w:r>
    </w:p>
    <w:p>
      <w:pPr>
        <w:spacing w:after="120"/>
      </w:pPr>
      <w:r>
        <w:t xml:space="preserve">Du brauchst ChatGPT Plus oder Pro. Nach der Anmeldung im Browser zurück zur App wechseln und kurz warten. Als Alternative funktioniert Google Gemini mit kostenlosem Schlüssel.</w:t>
      </w:r>
    </w:p>
    <w:p>
      <w:pPr>
        <w:keepNext/>
        <w:spacing w:after="40" w:before="120"/>
      </w:pPr>
      <w:r>
        <w:rPr>
          <w:b/>
          <w:bCs/>
          <w:color w:val="2F5D40"/>
        </w:rPr>
        <w:t xml:space="preserve">Wie bekomme ich meinen Fortschritt auf ein neues Handy?</w:t>
      </w:r>
    </w:p>
    <w:p>
      <w:pPr>
        <w:spacing w:after="120"/>
      </w:pPr>
      <w:r>
        <w:t xml:space="preserve">Einstellungen → Sicherung → „Exportieren“, Datei auf das neue Handy übertragen und dort „Importieren“ wählen.</w:t>
      </w:r>
    </w:p>
    <w:p>
      <w:pPr>
        <w:keepNext/>
        <w:spacing w:after="40" w:before="120"/>
      </w:pPr>
      <w:r>
        <w:rPr>
          <w:b/>
          <w:bCs/>
          <w:color w:val="2F5D40"/>
        </w:rPr>
        <w:t xml:space="preserve">Eine Lektion ist gesperrt.</w:t>
      </w:r>
    </w:p>
    <w:p>
      <w:pPr>
        <w:spacing w:after="120"/>
      </w:pPr>
      <w:r>
        <w:t xml:space="preserve">Schließe zuerst die vorherige Lektion mit mindestens 60 % ab – oder aktiviere den „Freien Modus“.</w:t>
      </w:r>
    </w:p>
    <w:p>
      <w:pPr>
        <w:keepNext/>
        <w:spacing w:after="40" w:before="120"/>
      </w:pPr>
      <w:r>
        <w:rPr>
          <w:b/>
          <w:bCs/>
          <w:color w:val="2F5D40"/>
        </w:rPr>
        <w:t xml:space="preserve">Die App stürzt ab oder hängt.</w:t>
      </w:r>
    </w:p>
    <w:p>
      <w:pPr>
        <w:spacing w:after="120"/>
      </w:pPr>
      <w:r>
        <w:t xml:space="preserve">App über „Jetzt aktualisieren“ auf die neueste Version bringen. Hilft das nicht, Fortschritt exportieren und die App neu installieren.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170"/>
        <w:sz w:val="18"/>
        <w:szCs w:val="18"/>
      </w:rPr>
      <w:t xml:space="preserve">Seite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170"/>
        <w:sz w:val="18"/>
        <w:szCs w:val="18"/>
      </w:rPr>
      <w:t xml:space="preserve">Fundbrüder English – Anleitung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B17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962B" w:sz="8" w:space="4"/>
      </w:pBdr>
      <w:spacing w:after="160" w:before="360"/>
      <w:outlineLvl w:val="0"/>
    </w:pPr>
    <w:rPr>
      <w:rFonts w:ascii="Calibri" w:cs="Calibri" w:eastAsia="Calibri" w:hAnsi="Calibri"/>
      <w:b/>
      <w:bCs/>
      <w:color w:val="2F5D40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208797c29c682737d3c6a9317b414463c22caab.png"/><Relationship Id="rId10" Type="http://schemas.openxmlformats.org/officeDocument/2006/relationships/image" Target="media/a6c2ce7245df9fa6dfa90a132393c4cc2207aaf1.png"/><Relationship Id="rId11" Type="http://schemas.openxmlformats.org/officeDocument/2006/relationships/image" Target="media/9e7ebbd86a7f62b8a35f43175f6c7c92c8539bec.png"/><Relationship Id="rId12" Type="http://schemas.openxmlformats.org/officeDocument/2006/relationships/image" Target="media/a8f10db2dda7b434a21c6e5db4a5fff9b357bd5d.png"/><Relationship Id="rId13" Type="http://schemas.openxmlformats.org/officeDocument/2006/relationships/image" Target="media/87e39bf41bd87d257651db785a7ece61de689ae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Anleitung Fundbrüder English</dc:title>
  <dc:creator>Fundbrüder English</dc:creator>
  <dc:description>Anleitung zur App, Version 1.0.6</dc:description>
  <cp:lastModifiedBy>Un-named</cp:lastModifiedBy>
  <cp:revision>1</cp:revision>
  <dcterms:created xsi:type="dcterms:W3CDTF">2026-10-27T11:46:22.191Z</dcterms:created>
  <dcterms:modified xsi:type="dcterms:W3CDTF">2026-10-27T11:46:22.191Z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