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80" w:lineRule="exact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4819"/>
        <w:gridCol w:w="567"/>
        <w:gridCol w:w="3969"/>
      </w:tblGrid>
      <w:tr>
        <w:trPr>
          <w:trHeight w:val="2608" w:hRule="exact"/>
        </w:trPr>
        <w:tc>
          <w:tcPr>
            <w:tcW w:type="dxa" w:w="4819"/>
          </w:tcPr>
          <w:p>
            <w:pPr>
              <w:pBdr>
                <w:bottom w:val="single" w:sz="4" w:space="1" w:color="DCE3EF"/>
              </w:pBdr>
              <w:spacing w:after="200"/>
            </w:pPr>
            <w:r>
              <w:rPr>
                <w:b w:val="0"/>
                <w:color w:val="55657F"/>
                <w:sz w:val="14"/>
              </w:rPr>
              <w:t>Fundbrüder AI · Görlitzer Straße 19 · 78052 Villingen-Schwenningen</w:t>
            </w:r>
          </w:p>
          <w:p>
            <w:r>
              <w:rPr>
                <w:b w:val="0"/>
              </w:rPr>
              <w:t>{{EMPFAENGER}}</w:t>
            </w:r>
          </w:p>
        </w:tc>
        <w:tc>
          <w:tcPr>
            <w:tcW w:type="dxa" w:w="567"/>
          </w:tcPr>
          <w:p/>
        </w:tc>
        <w:tc>
          <w:tcPr>
            <w:tcW w:type="dxa" w:w="3969"/>
            <w:vAlign w:val="top"/>
          </w:tcPr>
          <w:p>
            <w:pPr>
              <w:spacing w:line="280" w:lineRule="exact"/>
            </w:pPr>
          </w:p>
          <w:p>
            <w:pPr>
              <w:tabs>
                <w:tab w:pos="1531" w:val="left"/>
              </w:tabs>
              <w:spacing w:line="264" w:lineRule="auto"/>
            </w:pPr>
            <w:r>
              <w:rPr>
                <w:b w:val="0"/>
                <w:color w:val="55657F"/>
                <w:sz w:val="17"/>
              </w:rPr>
              <w:t>Unser Zeichen:</w:t>
            </w:r>
            <w:r>
              <w:rPr>
                <w:b w:val="0"/>
                <w:color w:val="1B2433"/>
                <w:sz w:val="18"/>
              </w:rPr>
              <w:tab/>
              <w:t>{{AKTENZEICHEN}}</w:t>
            </w:r>
          </w:p>
          <w:p>
            <w:pPr>
              <w:tabs>
                <w:tab w:pos="1531" w:val="left"/>
              </w:tabs>
              <w:spacing w:line="264" w:lineRule="auto"/>
            </w:pPr>
            <w:r>
              <w:rPr>
                <w:b w:val="0"/>
                <w:color w:val="55657F"/>
                <w:sz w:val="17"/>
              </w:rPr>
              <w:t>Ansprechpartner:</w:t>
            </w:r>
            <w:r>
              <w:rPr>
                <w:b w:val="0"/>
                <w:color w:val="1B2433"/>
                <w:sz w:val="18"/>
              </w:rPr>
              <w:tab/>
              <w:t>{{NAME}}</w:t>
            </w:r>
          </w:p>
          <w:p>
            <w:pPr>
              <w:tabs>
                <w:tab w:pos="1531" w:val="left"/>
              </w:tabs>
              <w:spacing w:line="264" w:lineRule="auto"/>
            </w:pPr>
            <w:r>
              <w:rPr>
                <w:b w:val="0"/>
                <w:color w:val="55657F"/>
                <w:sz w:val="17"/>
              </w:rPr>
              <w:t>Telefon:</w:t>
            </w:r>
            <w:r>
              <w:rPr>
                <w:b w:val="0"/>
                <w:color w:val="1B2433"/>
                <w:sz w:val="18"/>
              </w:rPr>
              <w:tab/>
              <w:t>+49 152 26667212</w:t>
            </w:r>
          </w:p>
          <w:p>
            <w:pPr>
              <w:tabs>
                <w:tab w:pos="1531" w:val="left"/>
              </w:tabs>
              <w:spacing w:line="264" w:lineRule="auto"/>
            </w:pPr>
            <w:r>
              <w:rPr>
                <w:b w:val="0"/>
                <w:color w:val="55657F"/>
                <w:sz w:val="17"/>
              </w:rPr>
              <w:t>E-Mail:</w:t>
            </w:r>
            <w:r>
              <w:rPr>
                <w:b w:val="0"/>
                <w:color w:val="1B2433"/>
                <w:sz w:val="18"/>
              </w:rPr>
              <w:tab/>
              <w:t>kontakt@fundbrueder-ai.de</w:t>
            </w:r>
          </w:p>
          <w:p>
            <w:pPr>
              <w:tabs>
                <w:tab w:pos="1531" w:val="left"/>
              </w:tabs>
              <w:spacing w:line="264" w:lineRule="auto"/>
            </w:pPr>
            <w:r>
              <w:rPr>
                <w:b w:val="0"/>
                <w:color w:val="55657F"/>
                <w:sz w:val="17"/>
              </w:rPr>
              <w:t>Web:</w:t>
            </w:r>
            <w:r>
              <w:rPr>
                <w:b w:val="0"/>
                <w:color w:val="1B2433"/>
                <w:sz w:val="18"/>
              </w:rPr>
              <w:tab/>
              <w:t>fundbrueder-ai.de</w:t>
            </w:r>
          </w:p>
          <w:p>
            <w:pPr>
              <w:spacing w:line="264" w:lineRule="auto" w:after="80"/>
            </w:pPr>
          </w:p>
          <w:p>
            <w:pPr>
              <w:tabs>
                <w:tab w:pos="1531" w:val="left"/>
              </w:tabs>
              <w:spacing w:line="264" w:lineRule="auto"/>
            </w:pPr>
            <w:r>
              <w:rPr>
                <w:b w:val="0"/>
                <w:color w:val="55657F"/>
                <w:sz w:val="17"/>
              </w:rPr>
              <w:t>Datum:</w:t>
            </w:r>
            <w:r>
              <w:rPr>
                <w:b/>
                <w:color w:val="1B2433"/>
                <w:sz w:val="18"/>
              </w:rPr>
              <w:tab/>
              <w:t>{{DATUM}}</w:t>
            </w:r>
          </w:p>
        </w:tc>
      </w:tr>
    </w:tbl>
    <w:p>
      <w:pPr>
        <w:spacing w:after="360"/>
      </w:pPr>
    </w:p>
    <w:p>
      <w:pPr>
        <w:spacing w:after="280"/>
      </w:pPr>
      <w:r>
        <w:rPr>
          <w:b/>
          <w:i w:val="0"/>
          <w:color w:val="0A1530"/>
          <w:sz w:val="24"/>
        </w:rPr>
        <w:t>{{BETREFF}}</w:t>
      </w:r>
    </w:p>
    <w:p>
      <w:pPr>
        <w:spacing w:after="200"/>
      </w:pPr>
      <w:r>
        <w:rPr>
          <w:b w:val="0"/>
          <w:i w:val="0"/>
        </w:rPr>
        <w:t>{{ANREDE}}</w:t>
      </w:r>
    </w:p>
    <w:p>
      <w:pPr>
        <w:spacing w:after="160"/>
      </w:pPr>
      <w:r>
        <w:rPr>
          <w:b w:val="0"/>
          <w:i w:val="0"/>
        </w:rPr>
        <w:t>{{TEXT}}</w:t>
      </w:r>
    </w:p>
    <w:p>
      <w:pPr>
        <w:spacing w:after="40" w:before="120"/>
      </w:pPr>
      <w:r>
        <w:rPr>
          <w:b w:val="0"/>
          <w:i w:val="0"/>
        </w:rPr>
        <w:t>{{GRUSSFORMEL}}</w:t>
      </w:r>
    </w:p>
    <w:p>
      <w:pPr>
        <w:spacing w:after="40"/>
      </w:pPr>
      <w:r>
        <w:rPr>
          <w:b w:val="0"/>
          <w:i w:val="0"/>
        </w:rPr>
        <w:t>{{UNTERSCHRIFT}}</w:t>
      </w:r>
    </w:p>
    <w:p>
      <w:r>
        <w:rPr>
          <w:b/>
          <w:i w:val="0"/>
          <w:color w:val="0A1530"/>
        </w:rPr>
        <w:t>{{NAME}}</w:t>
      </w:r>
    </w:p>
    <w:p>
      <w:r>
        <w:rPr>
          <w:b w:val="0"/>
          <w:i w:val="0"/>
          <w:color w:val="55657F"/>
          <w:sz w:val="20"/>
        </w:rPr>
        <w:t>{{FUNKTION}}</w:t>
      </w:r>
    </w:p>
    <w:p>
      <w:pPr>
        <w:spacing w:before="320"/>
      </w:pPr>
      <w:r>
        <w:rPr>
          <w:b w:val="0"/>
          <w:i w:val="0"/>
          <w:sz w:val="19"/>
        </w:rPr>
        <w:t>{{ANLAGEN}}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814" w:right="1134" w:bottom="1587" w:left="141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</w:pPr>
    <w:r>
      <w:drawing>
        <wp:inline xmlns:a="http://schemas.openxmlformats.org/drawingml/2006/main" xmlns:pic="http://schemas.openxmlformats.org/drawingml/2006/picture">
          <wp:extent cx="5940000" cy="1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i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180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  <w:tblLayout w:type="fixed"/>
    </w:tblPr>
    <w:tblGrid>
      <w:gridCol w:w="3175"/>
      <w:gridCol w:w="3005"/>
      <w:gridCol w:w="3175"/>
    </w:tblGrid>
    <w:tr>
      <w:tc>
        <w:tcPr>
          <w:tcW w:type="dxa" w:w="3175"/>
        </w:tcPr>
        <w:p>
          <w:pPr>
            <w:spacing w:line="240" w:lineRule="auto"/>
          </w:pPr>
          <w:r>
            <w:rPr>
              <w:b/>
              <w:color w:val="0A1530"/>
              <w:sz w:val="15"/>
            </w:rPr>
            <w:t>Fundbrüder AI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Fundbrüder GbR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Görlitzer Straße 19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78052 Villingen-Schwenningen</w:t>
          </w:r>
        </w:p>
      </w:tc>
      <w:tc>
        <w:tcPr>
          <w:tcW w:type="dxa" w:w="3005"/>
        </w:tcPr>
        <w:p>
          <w:pPr>
            <w:spacing w:line="240" w:lineRule="auto"/>
          </w:pPr>
          <w:r>
            <w:rPr>
              <w:b/>
              <w:color w:val="0A1530"/>
              <w:sz w:val="15"/>
            </w:rPr>
            <w:t>Kontakt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Telefon +49 152 26667212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kontakt@fundbrueder-ai.de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fundbrueder-ai.de</w:t>
          </w:r>
        </w:p>
      </w:tc>
      <w:tc>
        <w:tcPr>
          <w:tcW w:type="dxa" w:w="3175"/>
        </w:tcPr>
        <w:p>
          <w:pPr>
            <w:spacing w:line="240" w:lineRule="auto"/>
          </w:pPr>
          <w:r>
            <w:rPr>
              <w:b/>
              <w:color w:val="0A1530"/>
              <w:sz w:val="15"/>
            </w:rPr>
            <w:t>Gesellschafter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Niels Lorenz, Louis Lorenz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Kleinunternehmer gemäß § 19 UStG</w:t>
          </w:r>
        </w:p>
        <w:p>
          <w:pPr>
            <w:spacing w:line="240" w:lineRule="auto"/>
          </w:pP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</w:pPr>
    <w:r>
      <w:drawing>
        <wp:inline xmlns:a="http://schemas.openxmlformats.org/drawingml/2006/main" xmlns:pic="http://schemas.openxmlformats.org/drawingml/2006/picture">
          <wp:extent cx="5940000" cy="1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i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180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  <w:tblLayout w:type="fixed"/>
    </w:tblPr>
    <w:tblGrid>
      <w:gridCol w:w="3175"/>
      <w:gridCol w:w="3005"/>
      <w:gridCol w:w="3175"/>
    </w:tblGrid>
    <w:tr>
      <w:tc>
        <w:tcPr>
          <w:tcW w:type="dxa" w:w="3175"/>
        </w:tcPr>
        <w:p>
          <w:pPr>
            <w:spacing w:line="240" w:lineRule="auto"/>
          </w:pPr>
          <w:r>
            <w:rPr>
              <w:b/>
              <w:color w:val="0A1530"/>
              <w:sz w:val="15"/>
            </w:rPr>
            <w:t>Fundbrüder AI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Fundbrüder GbR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Görlitzer Straße 19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78052 Villingen-Schwenningen</w:t>
          </w:r>
        </w:p>
      </w:tc>
      <w:tc>
        <w:tcPr>
          <w:tcW w:type="dxa" w:w="3005"/>
        </w:tcPr>
        <w:p>
          <w:pPr>
            <w:spacing w:line="240" w:lineRule="auto"/>
          </w:pPr>
          <w:r>
            <w:rPr>
              <w:b/>
              <w:color w:val="0A1530"/>
              <w:sz w:val="15"/>
            </w:rPr>
            <w:t>Kontakt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Telefon +49 152 26667212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kontakt@fundbrueder-ai.de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fundbrueder-ai.de</w:t>
          </w:r>
        </w:p>
      </w:tc>
      <w:tc>
        <w:tcPr>
          <w:tcW w:type="dxa" w:w="3175"/>
        </w:tcPr>
        <w:p>
          <w:pPr>
            <w:spacing w:line="240" w:lineRule="auto"/>
          </w:pPr>
          <w:r>
            <w:rPr>
              <w:b/>
              <w:color w:val="0A1530"/>
              <w:sz w:val="15"/>
            </w:rPr>
            <w:t>Gesellschafter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Niels Lorenz, Louis Lorenz</w:t>
          </w:r>
        </w:p>
        <w:p>
          <w:pPr>
            <w:spacing w:line="240" w:lineRule="auto"/>
          </w:pPr>
          <w:r>
            <w:rPr>
              <w:b w:val="0"/>
              <w:color w:val="55657F"/>
              <w:sz w:val="15"/>
            </w:rPr>
            <w:t>Kleinunternehmer gemäß § 19 UStG</w:t>
          </w:r>
        </w:p>
        <w:p>
          <w:pPr>
            <w:spacing w:line="240" w:lineRule="auto"/>
          </w:pP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</w:pPr>
    <w:r>
      <w:drawing>
        <wp:inline xmlns:a="http://schemas.openxmlformats.org/drawingml/2006/main" xmlns:pic="http://schemas.openxmlformats.org/drawingml/2006/picture">
          <wp:extent cx="2923200" cy="63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briefkop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3200" cy="63000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inline xmlns:a="http://schemas.openxmlformats.org/drawingml/2006/main" xmlns:pic="http://schemas.openxmlformats.org/drawingml/2006/picture">
          <wp:extent cx="5940000" cy="18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i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0000" cy="18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spacing w:after="80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ke-kle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A1530"/>
        <w:sz w:val="20"/>
      </w:rPr>
      <w:t xml:space="preserve">  Fundbrüder </w:t>
    </w:r>
    <w:r>
      <w:rPr>
        <w:b/>
        <w:color w:val="FF8A2B"/>
        <w:sz w:val="20"/>
      </w:rPr>
      <w:t>A</w:t>
    </w:r>
    <w:r>
      <w:rPr>
        <w:b/>
        <w:color w:val="2E8BFF"/>
        <w:sz w:val="20"/>
      </w:rPr>
      <w:t>I</w:t>
    </w:r>
    <w:r>
      <w:rPr>
        <w:b w:val="0"/>
        <w:color w:val="55657F"/>
        <w:sz w:val="16"/>
      </w:rPr>
      <w:tab/>
      <w:t xml:space="preserve">Seite </w:t>
    </w:r>
    <w:fldSimple w:instr="PAGE">
      <w:r>
        <w:rPr>
          <w:sz w:val="16"/>
          <w:color w:val="55657F"/>
        </w:rPr>
        <w:t>1</w:t>
      </w:r>
    </w:fldSimple>
    <w:r>
      <w:rPr>
        <w:b w:val="0"/>
        <w:color w:val="55657F"/>
        <w:sz w:val="16"/>
      </w:rPr>
      <w:t xml:space="preserve"> von </w:t>
    </w:r>
    <w:fldSimple w:instr="NUMPAGES">
      <w:r>
        <w:rPr>
          <w:sz w:val="16"/>
          <w:color w:val="55657F"/>
        </w:rPr>
        <w:t>1</w:t>
      </w:r>
    </w:fldSimple>
  </w:p>
  <w:p>
    <w:r>
      <w:drawing>
        <wp:inline xmlns:a="http://schemas.openxmlformats.org/drawingml/2006/main" xmlns:pic="http://schemas.openxmlformats.org/drawingml/2006/picture">
          <wp:extent cx="5940000" cy="18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i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0000" cy="1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libri" w:hAnsi="Calibri" w:eastAsia="Calibri" w:cs="Calibri"/>
      <w:color w:val="1B2433"/>
      <w:sz w:val="22"/>
      <w:lang w:val="de-DE" w:eastAsia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Briefkopf Fundbrüder AI</dc:title>
  <dc:subject>Briefvorlage für Portiva (Platzhalter {{…}})</dc:subject>
  <dc:creator>Fundbrüder AI</dc:creator>
  <cp:keywords/>
  <dc:description>Fundbrüder GbR · Görlitzer Straße 19 · 78052 Villingen-Schwenningen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