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F0D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Functional Requirement</w:t>
      </w:r>
    </w:p>
    <w:p w14:paraId="3DFB8814" w14:textId="77777777" w:rsidR="001D378C" w:rsidRDefault="001D378C" w:rsidP="001D378C">
      <w:pPr>
        <w:rPr>
          <w:rFonts w:hint="eastAsia"/>
        </w:rPr>
      </w:pPr>
    </w:p>
    <w:p w14:paraId="75A0399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1: Complaint Registration  </w:t>
      </w:r>
    </w:p>
    <w:p w14:paraId="1ECF076A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Incident details, date, time, location, crime type, citizen information, contact information, supporting documents  </w:t>
      </w:r>
    </w:p>
    <w:p w14:paraId="075C3D2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Generated FIR number, complaint submission status, confirmation message, retry guidance when registration fails  </w:t>
      </w:r>
    </w:p>
    <w:p w14:paraId="78A3049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allows citizens to register complaints online or through supported offline/mobile channels. The system validates required incident and citizen information, checks submission eligibility, generates a unique FIR number only after successful validation, and sends a confirmation message to the citizen.</w:t>
      </w:r>
    </w:p>
    <w:p w14:paraId="20F405A0" w14:textId="77777777" w:rsidR="001D378C" w:rsidRDefault="001D378C" w:rsidP="001D378C">
      <w:pPr>
        <w:rPr>
          <w:rFonts w:hint="eastAsia"/>
        </w:rPr>
      </w:pPr>
    </w:p>
    <w:p w14:paraId="4C888CD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2: Complaint Registration Failure Recovery  </w:t>
      </w:r>
    </w:p>
    <w:p w14:paraId="2D8FD30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Complaint registration request, validation result, FIR creation result, citizen information, failure reason  </w:t>
      </w:r>
    </w:p>
    <w:p w14:paraId="01A03D0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Registration failure status, rejection reason, retry option, no permanent FIR record confirmation  </w:t>
      </w:r>
    </w:p>
    <w:p w14:paraId="7B518B2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ensures failed complaint submissions do not create incomplete or misleading FIR, suspect, or case records. If validation or FIR generation fails, the system returns a clear failure reason, prevents partial records from being committed, and provides retry or correction guidance.</w:t>
      </w:r>
    </w:p>
    <w:p w14:paraId="0253788A" w14:textId="77777777" w:rsidR="001D378C" w:rsidRDefault="001D378C" w:rsidP="001D378C">
      <w:pPr>
        <w:rPr>
          <w:rFonts w:hint="eastAsia"/>
        </w:rPr>
      </w:pPr>
    </w:p>
    <w:p w14:paraId="5743F56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3: Offline Complaint Submission Handling  </w:t>
      </w:r>
    </w:p>
    <w:p w14:paraId="652AAE9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Offline form entry, citizen information, incident details, offline entry ID, failure reason  </w:t>
      </w:r>
    </w:p>
    <w:p w14:paraId="3178A17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Offline submission status, failure reason, linked FIR reference if generated, re-entry instructions  </w:t>
      </w:r>
    </w:p>
    <w:p w14:paraId="7BD7E89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supports offline complaint submission through mobile or field-entry workflows. If offline submission fails, the system records a clear outcome, provides re-entry or retry instructions, and reconciles the offline submission with a generated FIR when synchronization later succeeds.</w:t>
      </w:r>
    </w:p>
    <w:p w14:paraId="2502BAD4" w14:textId="77777777" w:rsidR="001D378C" w:rsidRDefault="001D378C" w:rsidP="001D378C">
      <w:pPr>
        <w:rPr>
          <w:rFonts w:hint="eastAsia"/>
        </w:rPr>
      </w:pPr>
    </w:p>
    <w:p w14:paraId="74C6261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4: Complaint Confirmation Notification  </w:t>
      </w:r>
    </w:p>
    <w:p w14:paraId="70AF25DA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FIR number, complaint confirmation message, recipient contact information, notification delivery status  </w:t>
      </w:r>
    </w:p>
    <w:p w14:paraId="0A4C07B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Confirmation delivery status, retry attempt result, notification tracking update  </w:t>
      </w:r>
    </w:p>
    <w:p w14:paraId="21D0EA7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sends confirmation notifications for successfully registered complaints. If delivery fails, the system records the failure, retries delivery when appropriate, and maintains a traceable delivery status.</w:t>
      </w:r>
    </w:p>
    <w:p w14:paraId="66C0DD01" w14:textId="77777777" w:rsidR="001D378C" w:rsidRDefault="001D378C" w:rsidP="001D378C">
      <w:pPr>
        <w:rPr>
          <w:rFonts w:hint="eastAsia"/>
        </w:rPr>
      </w:pPr>
    </w:p>
    <w:p w14:paraId="0FEB6B8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5: FIR Tracking  </w:t>
      </w:r>
    </w:p>
    <w:p w14:paraId="5588A65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FIR number, citizen ID, tracking request  </w:t>
      </w:r>
    </w:p>
    <w:p w14:paraId="7661DC9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Current FIR status, case details, FIR history, not-found response when applicable  </w:t>
      </w:r>
    </w:p>
    <w:p w14:paraId="2359C67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Users can track the progress of a complaint or FIR using an FIR number or citizen identifier. The system returns the latest available FIR status, case details, and consolidated history.</w:t>
      </w:r>
    </w:p>
    <w:p w14:paraId="46204D4D" w14:textId="77777777" w:rsidR="001D378C" w:rsidRDefault="001D378C" w:rsidP="001D378C">
      <w:pPr>
        <w:rPr>
          <w:rFonts w:hint="eastAsia"/>
        </w:rPr>
      </w:pPr>
    </w:p>
    <w:p w14:paraId="60425D0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6: FIR Tracking Failure and Fallback Handling  </w:t>
      </w:r>
    </w:p>
    <w:p w14:paraId="6CF808D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FIR number, citizen ID, lookup result, citizen identity validation result  </w:t>
      </w:r>
    </w:p>
    <w:p w14:paraId="027839DD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Not-found response, limited tracking view, unavailable-data notice, user guidance message  </w:t>
      </w:r>
    </w:p>
    <w:p w14:paraId="59507C4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provides an unambiguous result when FIR tracking cannot be completed normally. If no matching FIR is found, the system returns a not-found response. If citizen identity lookup fails, the system may provide a limited tracking view while protecting restricted information.</w:t>
      </w:r>
    </w:p>
    <w:p w14:paraId="7FBC4A9E" w14:textId="77777777" w:rsidR="001D378C" w:rsidRDefault="001D378C" w:rsidP="001D378C">
      <w:pPr>
        <w:rPr>
          <w:rFonts w:hint="eastAsia"/>
        </w:rPr>
      </w:pPr>
    </w:p>
    <w:p w14:paraId="7587814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7: FIR Status Synchronization  </w:t>
      </w:r>
    </w:p>
    <w:p w14:paraId="6A77D15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FIR number, updated FIR status, case history records  </w:t>
      </w:r>
    </w:p>
    <w:p w14:paraId="11A5FDC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Updated FIR tracking timeline, synchronized case history, status synchronization confirmation  </w:t>
      </w:r>
    </w:p>
    <w:p w14:paraId="280462C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lastRenderedPageBreak/>
        <w:t>Description: The system keeps FIR tracking details and history synchronized with the latest FIR status. When an FIR status changes, the system updates the tracking timeline and associated case history records.</w:t>
      </w:r>
    </w:p>
    <w:p w14:paraId="4B4D3BD6" w14:textId="77777777" w:rsidR="001D378C" w:rsidRDefault="001D378C" w:rsidP="001D378C">
      <w:pPr>
        <w:rPr>
          <w:rFonts w:hint="eastAsia"/>
        </w:rPr>
      </w:pPr>
    </w:p>
    <w:p w14:paraId="6CFD63A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8: FIR Status Change Notification  </w:t>
      </w:r>
    </w:p>
    <w:p w14:paraId="4FE4A82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FIR number, status change event, citizen information, notification settings  </w:t>
      </w:r>
    </w:p>
    <w:p w14:paraId="1213B9B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Notification delivery confirmation, notification message log  </w:t>
      </w:r>
    </w:p>
    <w:p w14:paraId="19C830E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notifies relevant parties when FIR status changes. Notification content and delivery metadata are recorded for traceability.</w:t>
      </w:r>
    </w:p>
    <w:p w14:paraId="30096AE2" w14:textId="77777777" w:rsidR="001D378C" w:rsidRDefault="001D378C" w:rsidP="001D378C">
      <w:pPr>
        <w:rPr>
          <w:rFonts w:hint="eastAsia"/>
        </w:rPr>
      </w:pPr>
    </w:p>
    <w:p w14:paraId="74562CD3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9: Case Management  </w:t>
      </w:r>
    </w:p>
    <w:p w14:paraId="29029AD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FIR details, investigation notes, case status, evidence files, officer assignments, task details  </w:t>
      </w:r>
    </w:p>
    <w:p w14:paraId="63FB954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Updated case file, timestamps, pending action alerts, case history update  </w:t>
      </w:r>
    </w:p>
    <w:p w14:paraId="459BB1B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Officers can update case status, add investigation notes, upload or link evidence, assign tasks, and maintain case progress. The system records updates with timestamps and keeps the case file current.</w:t>
      </w:r>
    </w:p>
    <w:p w14:paraId="00FCC3C6" w14:textId="77777777" w:rsidR="001D378C" w:rsidRDefault="001D378C" w:rsidP="001D378C">
      <w:pPr>
        <w:rPr>
          <w:rFonts w:hint="eastAsia"/>
        </w:rPr>
      </w:pPr>
    </w:p>
    <w:p w14:paraId="7BEF28B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10: Case Update Validation  </w:t>
      </w:r>
    </w:p>
    <w:p w14:paraId="20F8FD2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FIR number, case identifier, officer action type, update content, current case status  </w:t>
      </w:r>
    </w:p>
    <w:p w14:paraId="0B13662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Acceptance confirmation, validation error message, allowed update action set  </w:t>
      </w:r>
    </w:p>
    <w:p w14:paraId="0242C27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validates case context before accepting case updates. Updates are permitted only when the referenced case exists, is current, and is in a compatible state for the requested action.</w:t>
      </w:r>
    </w:p>
    <w:p w14:paraId="562BBA21" w14:textId="77777777" w:rsidR="001D378C" w:rsidRDefault="001D378C" w:rsidP="001D378C">
      <w:pPr>
        <w:rPr>
          <w:rFonts w:hint="eastAsia"/>
        </w:rPr>
      </w:pPr>
    </w:p>
    <w:p w14:paraId="66906ED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11: Case Status Workflow Enforcement  </w:t>
      </w:r>
    </w:p>
    <w:p w14:paraId="4DF8F95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Current case status, requested next status, FIR number, workflow rules  </w:t>
      </w:r>
    </w:p>
    <w:p w14:paraId="638219CD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Transition allowed or denied outcome, reason for denial, updated case timeline  </w:t>
      </w:r>
    </w:p>
    <w:p w14:paraId="1124CB3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lastRenderedPageBreak/>
        <w:t>Description: The system enforces valid status transitions for FIR and case workflows. Invalid status changes are rejected with a clear reason.</w:t>
      </w:r>
    </w:p>
    <w:p w14:paraId="4B945BC9" w14:textId="77777777" w:rsidR="001D378C" w:rsidRDefault="001D378C" w:rsidP="001D378C">
      <w:pPr>
        <w:rPr>
          <w:rFonts w:hint="eastAsia"/>
        </w:rPr>
      </w:pPr>
    </w:p>
    <w:p w14:paraId="15921C5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12: Case Update Atomicity and Recovery  </w:t>
      </w:r>
    </w:p>
    <w:p w14:paraId="2155114A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Case update request, update component results, alert generation result, audit result  </w:t>
      </w:r>
    </w:p>
    <w:p w14:paraId="578510C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Final case file state, rollback result, recovered audit record, consistency confirmation  </w:t>
      </w:r>
    </w:p>
    <w:p w14:paraId="26E0CA4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ensures related case updates are applied consistently. If a case update includes multiple components such as status, notes, task assignment, evidence metadata, history entries, or alerts, the system either applies the complete valid outcome or restores the case to a consistent state.</w:t>
      </w:r>
    </w:p>
    <w:p w14:paraId="18BBE90C" w14:textId="77777777" w:rsidR="001D378C" w:rsidRDefault="001D378C" w:rsidP="001D378C">
      <w:pPr>
        <w:rPr>
          <w:rFonts w:hint="eastAsia"/>
        </w:rPr>
      </w:pPr>
    </w:p>
    <w:p w14:paraId="7BE8252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13: Case Update Audit Trail  </w:t>
      </w:r>
    </w:p>
    <w:p w14:paraId="13E576E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Case identifier, FIR number, update details, requesting user, timestamp  </w:t>
      </w:r>
    </w:p>
    <w:p w14:paraId="650F1E9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Persisted audit log entry, audit confirmation  </w:t>
      </w:r>
    </w:p>
    <w:p w14:paraId="1016245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records every case update with actor identity, timestamp, target case, and update details to support accountability and later review.</w:t>
      </w:r>
    </w:p>
    <w:p w14:paraId="3C7CACAB" w14:textId="77777777" w:rsidR="001D378C" w:rsidRDefault="001D378C" w:rsidP="001D378C">
      <w:pPr>
        <w:rPr>
          <w:rFonts w:hint="eastAsia"/>
        </w:rPr>
      </w:pPr>
    </w:p>
    <w:p w14:paraId="15F8E32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14: Task Assignment Handling  </w:t>
      </w:r>
    </w:p>
    <w:p w14:paraId="082F308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Task assignment request, officer identity, case identifier, assignment failure reason  </w:t>
      </w:r>
    </w:p>
    <w:p w14:paraId="1564767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Assignment result, unassigned task status, responsible officer alert, audit entry  </w:t>
      </w:r>
    </w:p>
    <w:p w14:paraId="4A219683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supports officer task assignment for cases. If assignment fails, the system records the failure, alerts the responsible officer or administrator, and prevents silent loss of work.</w:t>
      </w:r>
    </w:p>
    <w:p w14:paraId="0597ECEB" w14:textId="77777777" w:rsidR="001D378C" w:rsidRDefault="001D378C" w:rsidP="001D378C">
      <w:pPr>
        <w:rPr>
          <w:rFonts w:hint="eastAsia"/>
        </w:rPr>
      </w:pPr>
    </w:p>
    <w:p w14:paraId="3068B83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15: Court Interaction  </w:t>
      </w:r>
    </w:p>
    <w:p w14:paraId="3C70868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Court orders, hearing dates, legal documents, hearing updates, court timeline information  </w:t>
      </w:r>
    </w:p>
    <w:p w14:paraId="43E4B8E3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lastRenderedPageBreak/>
        <w:t xml:space="preserve">Output: Updated court timeline, hearing reminders, court action audit entry  </w:t>
      </w:r>
    </w:p>
    <w:p w14:paraId="3895B4E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Legal officers can manage court proceedings, submit court documents, update hearing schedules, and maintain court timelines linked to cases.</w:t>
      </w:r>
    </w:p>
    <w:p w14:paraId="62490277" w14:textId="77777777" w:rsidR="001D378C" w:rsidRDefault="001D378C" w:rsidP="001D378C">
      <w:pPr>
        <w:rPr>
          <w:rFonts w:hint="eastAsia"/>
        </w:rPr>
      </w:pPr>
    </w:p>
    <w:p w14:paraId="25F06A3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16: Hearing Date Validation  </w:t>
      </w:r>
    </w:p>
    <w:p w14:paraId="1326C74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Case reference, court order, hearing date  </w:t>
      </w:r>
    </w:p>
    <w:p w14:paraId="51B78A5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Validated hearing date, invalid hearing date marker  </w:t>
      </w:r>
    </w:p>
    <w:p w14:paraId="09440BF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validates hearing dates against the related case and court order before using them in the court timeline or reminder workflow.</w:t>
      </w:r>
    </w:p>
    <w:p w14:paraId="128CF2EE" w14:textId="77777777" w:rsidR="001D378C" w:rsidRDefault="001D378C" w:rsidP="001D378C">
      <w:pPr>
        <w:rPr>
          <w:rFonts w:hint="eastAsia"/>
        </w:rPr>
      </w:pPr>
    </w:p>
    <w:p w14:paraId="44505E44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17: Hearing Reminder Management  </w:t>
      </w:r>
    </w:p>
    <w:p w14:paraId="5A3D2D5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Court timeline, hearing date change indicator, reminder timing rules, notification settings  </w:t>
      </w:r>
    </w:p>
    <w:p w14:paraId="78007BBA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Updated hearing reminders, reminder confirmation, fallback reminder status  </w:t>
      </w:r>
    </w:p>
    <w:p w14:paraId="45977FB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updates hearing reminders when court timelines, hearing dates, or court orders change. If normal reminder scheduling cannot be applied, a fallback reminder or pending action alert is produced.</w:t>
      </w:r>
    </w:p>
    <w:p w14:paraId="600B4DBF" w14:textId="77777777" w:rsidR="001D378C" w:rsidRDefault="001D378C" w:rsidP="001D378C">
      <w:pPr>
        <w:rPr>
          <w:rFonts w:hint="eastAsia"/>
        </w:rPr>
      </w:pPr>
    </w:p>
    <w:p w14:paraId="2CB2700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18: Missing Hearing Date Escalation  </w:t>
      </w:r>
    </w:p>
    <w:p w14:paraId="5481907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Court timeline item, missing or unconfirmed hearing date, designated legal officers  </w:t>
      </w:r>
    </w:p>
    <w:p w14:paraId="09910F9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Missing hearing date alert, action assignment, escalation log  </w:t>
      </w:r>
    </w:p>
    <w:p w14:paraId="1D0FB0D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notifies responsible legal officers when hearing dates are missing or cannot be confirmed and records the escalation for tracking.</w:t>
      </w:r>
    </w:p>
    <w:p w14:paraId="7E008058" w14:textId="77777777" w:rsidR="001D378C" w:rsidRDefault="001D378C" w:rsidP="001D378C">
      <w:pPr>
        <w:rPr>
          <w:rFonts w:hint="eastAsia"/>
        </w:rPr>
      </w:pPr>
    </w:p>
    <w:p w14:paraId="7448B86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19: Court Update Notification  </w:t>
      </w:r>
    </w:p>
    <w:p w14:paraId="24D78B8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Court timeline update, document submission event, hearing date change, associated FIR or case identifier  </w:t>
      </w:r>
    </w:p>
    <w:p w14:paraId="7C0FBB5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Notification delivery record, reminder confirmation event  </w:t>
      </w:r>
    </w:p>
    <w:p w14:paraId="0292CC8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lastRenderedPageBreak/>
        <w:t>Description: The system notifies designated case or legal roles when court timelines, orders, documents, or hearing dates are updated.</w:t>
      </w:r>
    </w:p>
    <w:p w14:paraId="54BD1B4D" w14:textId="77777777" w:rsidR="001D378C" w:rsidRDefault="001D378C" w:rsidP="001D378C">
      <w:pPr>
        <w:rPr>
          <w:rFonts w:hint="eastAsia"/>
        </w:rPr>
      </w:pPr>
    </w:p>
    <w:p w14:paraId="75CD450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20: Criminal Profile Management  </w:t>
      </w:r>
    </w:p>
    <w:p w14:paraId="5EDDBEC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Personal data, biometric data, criminal history data, profile status update  </w:t>
      </w:r>
    </w:p>
    <w:p w14:paraId="7BEDFDE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Criminal profile, profile status, criminal history report  </w:t>
      </w:r>
    </w:p>
    <w:p w14:paraId="7432D75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maintains criminal profiles using personal, biometric, and historical information. Authorized users can create, update, and review criminal profiles.</w:t>
      </w:r>
    </w:p>
    <w:p w14:paraId="5D7D1793" w14:textId="77777777" w:rsidR="001D378C" w:rsidRDefault="001D378C" w:rsidP="001D378C">
      <w:pPr>
        <w:rPr>
          <w:rFonts w:hint="eastAsia"/>
        </w:rPr>
      </w:pPr>
    </w:p>
    <w:p w14:paraId="22FE47E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21: Criminal Profile Uniqueness and Matching  </w:t>
      </w:r>
    </w:p>
    <w:p w14:paraId="101A540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Personal identifiers, biometric identifiers, matching criteria  </w:t>
      </w:r>
    </w:p>
    <w:p w14:paraId="5D16267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Profile match decision, duplicate prevention outcome  </w:t>
      </w:r>
    </w:p>
    <w:p w14:paraId="35CFB87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enforces identity matching rules to prevent duplicate criminal profiles and maintain a single reliable profile for each individual where possible.</w:t>
      </w:r>
    </w:p>
    <w:p w14:paraId="7CE3ACE0" w14:textId="77777777" w:rsidR="001D378C" w:rsidRDefault="001D378C" w:rsidP="001D378C">
      <w:pPr>
        <w:rPr>
          <w:rFonts w:hint="eastAsia"/>
        </w:rPr>
      </w:pPr>
    </w:p>
    <w:p w14:paraId="456C07C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22: Criminal Profile Status Workflow  </w:t>
      </w:r>
    </w:p>
    <w:p w14:paraId="5C74628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Criminal profile identifier, current profile status, target profile status  </w:t>
      </w:r>
    </w:p>
    <w:p w14:paraId="77F5603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Profile status update result, blocked transition reason  </w:t>
      </w:r>
    </w:p>
    <w:p w14:paraId="1B79D3A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manages criminal profile lifecycle states through valid status transitions. Invalid profile status changes are blocked.</w:t>
      </w:r>
    </w:p>
    <w:p w14:paraId="2BB9C998" w14:textId="77777777" w:rsidR="001D378C" w:rsidRDefault="001D378C" w:rsidP="001D378C">
      <w:pPr>
        <w:rPr>
          <w:rFonts w:hint="eastAsia"/>
        </w:rPr>
      </w:pPr>
    </w:p>
    <w:p w14:paraId="1177A5D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23: Criminal History Report Fallback  </w:t>
      </w:r>
    </w:p>
    <w:p w14:paraId="3621BF83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Criminal profile query, biometric availability status, field data availability, matching criteria  </w:t>
      </w:r>
    </w:p>
    <w:p w14:paraId="47BCC3F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Criminal history report, data-quality indicator, explicit failure state when required data is unavailable  </w:t>
      </w:r>
    </w:p>
    <w:p w14:paraId="2FB7414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returns a usable criminal history report when possible. If data is incomplete or biometric matching is unavailable, the report includes a data-quality indicator or returns a clear failure state.</w:t>
      </w:r>
    </w:p>
    <w:p w14:paraId="245063D7" w14:textId="77777777" w:rsidR="001D378C" w:rsidRDefault="001D378C" w:rsidP="001D378C">
      <w:pPr>
        <w:rPr>
          <w:rFonts w:hint="eastAsia"/>
        </w:rPr>
      </w:pPr>
    </w:p>
    <w:p w14:paraId="3B12EC2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24: Suspect Management  </w:t>
      </w:r>
    </w:p>
    <w:p w14:paraId="5FFB2F3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Suspect name, gender, age, contact information, initial charges, related case reference  </w:t>
      </w:r>
    </w:p>
    <w:p w14:paraId="425066D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Suspect record ID, suspect-case association status  </w:t>
      </w:r>
    </w:p>
    <w:p w14:paraId="21872A7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supports suspect registration and links suspects to relevant cases for investigation.</w:t>
      </w:r>
    </w:p>
    <w:p w14:paraId="5974EC93" w14:textId="77777777" w:rsidR="001D378C" w:rsidRDefault="001D378C" w:rsidP="001D378C">
      <w:pPr>
        <w:rPr>
          <w:rFonts w:hint="eastAsia"/>
        </w:rPr>
      </w:pPr>
    </w:p>
    <w:p w14:paraId="75A498F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25: Suspect Linkage Validation and Propagation  </w:t>
      </w:r>
    </w:p>
    <w:p w14:paraId="468D4C9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Suspect record ID, case identifier, linkage modification event  </w:t>
      </w:r>
    </w:p>
    <w:p w14:paraId="35BF34DD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Association confirmation, updated case summaries, updated search index, linkage history  </w:t>
      </w:r>
    </w:p>
    <w:p w14:paraId="035BC22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validates suspect-to-case associations before making them visible. When suspect linkage changes, related case views, search results, and linkage history are updated.</w:t>
      </w:r>
    </w:p>
    <w:p w14:paraId="7233162C" w14:textId="77777777" w:rsidR="001D378C" w:rsidRDefault="001D378C" w:rsidP="001D378C">
      <w:pPr>
        <w:rPr>
          <w:rFonts w:hint="eastAsia"/>
        </w:rPr>
      </w:pPr>
    </w:p>
    <w:p w14:paraId="2CE679F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26: Suspect Registration Failure Handling  </w:t>
      </w:r>
    </w:p>
    <w:p w14:paraId="20E0D204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Suspect details, suspect record creation result, case linkage request  </w:t>
      </w:r>
    </w:p>
    <w:p w14:paraId="6BE5B78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No partial suspect-case linkage, error status, reattempt option  </w:t>
      </w:r>
    </w:p>
    <w:p w14:paraId="66BE61E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prevents incomplete suspect records or invalid suspect-case associations from being persisted when suspect registration fails.</w:t>
      </w:r>
    </w:p>
    <w:p w14:paraId="30BDB241" w14:textId="77777777" w:rsidR="001D378C" w:rsidRDefault="001D378C" w:rsidP="001D378C">
      <w:pPr>
        <w:rPr>
          <w:rFonts w:hint="eastAsia"/>
        </w:rPr>
      </w:pPr>
    </w:p>
    <w:p w14:paraId="786C465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27: Case Type Management  </w:t>
      </w:r>
    </w:p>
    <w:p w14:paraId="6CD2A86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Case type name, description, applicable legal statutes, case type identifier  </w:t>
      </w:r>
    </w:p>
    <w:p w14:paraId="689377E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Updated case type list, acceptance status, validation error message  </w:t>
      </w:r>
    </w:p>
    <w:p w14:paraId="7C6C5FFD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Administrators can add, modify, or delete case types used during case creation. The system validates legal statute references and prevents invalid case type definitions.</w:t>
      </w:r>
    </w:p>
    <w:p w14:paraId="64AB6325" w14:textId="77777777" w:rsidR="001D378C" w:rsidRDefault="001D378C" w:rsidP="001D378C">
      <w:pPr>
        <w:rPr>
          <w:rFonts w:hint="eastAsia"/>
        </w:rPr>
      </w:pPr>
    </w:p>
    <w:p w14:paraId="1E07748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lastRenderedPageBreak/>
        <w:t xml:space="preserve">FR 28: Case Type Lifecycle and Impact Rules  </w:t>
      </w:r>
    </w:p>
    <w:p w14:paraId="1F0F5DE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Case type modification or deletion request, affected case list, lifecycle state  </w:t>
      </w:r>
    </w:p>
    <w:p w14:paraId="2B932DF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Change success response, rejection reason, effective mapping for existing cases  </w:t>
      </w:r>
    </w:p>
    <w:p w14:paraId="4857CAB4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enforces constraints on case type changes. Case types in use cannot be changed or deleted in a way that corrupts existing cases; affected cases are preserved or mapped according to defined rules.</w:t>
      </w:r>
    </w:p>
    <w:p w14:paraId="6B083108" w14:textId="77777777" w:rsidR="001D378C" w:rsidRDefault="001D378C" w:rsidP="001D378C">
      <w:pPr>
        <w:rPr>
          <w:rFonts w:hint="eastAsia"/>
        </w:rPr>
      </w:pPr>
    </w:p>
    <w:p w14:paraId="344DF15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29: Evidence Management  </w:t>
      </w:r>
    </w:p>
    <w:p w14:paraId="2D30BD7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Evidence name, type, file, metadata, upload time, uploaded by, related case identifier  </w:t>
      </w:r>
    </w:p>
    <w:p w14:paraId="41E19224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Evidence archive ID, evidence record, download or retrieval reference  </w:t>
      </w:r>
    </w:p>
    <w:p w14:paraId="05B037FD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securely stores and manages digital evidence, supporting upload, retrieval, linkage to cases, and auditability.</w:t>
      </w:r>
    </w:p>
    <w:p w14:paraId="54608E45" w14:textId="77777777" w:rsidR="001D378C" w:rsidRDefault="001D378C" w:rsidP="001D378C">
      <w:pPr>
        <w:rPr>
          <w:rFonts w:hint="eastAsia"/>
        </w:rPr>
      </w:pPr>
    </w:p>
    <w:p w14:paraId="173ED11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30: Evidence Upload Failure Recovery  </w:t>
      </w:r>
    </w:p>
    <w:p w14:paraId="5FE8725D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Evidence upload request, evidence file, evidence metadata, upload failure reason, case file  </w:t>
      </w:r>
    </w:p>
    <w:p w14:paraId="7378422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Failed upload record, retry queue status, pending upload status, no orphaned evidence record confirmation  </w:t>
      </w:r>
    </w:p>
    <w:p w14:paraId="678EF9B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handles evidence upload failures without creating misleading or incomplete case evidence. Failed uploads are recorded, queued for retry when appropriate, and not shown as successfully attached evidence.</w:t>
      </w:r>
    </w:p>
    <w:p w14:paraId="730E7449" w14:textId="77777777" w:rsidR="001D378C" w:rsidRDefault="001D378C" w:rsidP="001D378C">
      <w:pPr>
        <w:rPr>
          <w:rFonts w:hint="eastAsia"/>
        </w:rPr>
      </w:pPr>
    </w:p>
    <w:p w14:paraId="0C90051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31: Evidence Upload Atomicity  </w:t>
      </w:r>
    </w:p>
    <w:p w14:paraId="0C1F0A1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Evidence file, evidence metadata, case linkage request, upload result  </w:t>
      </w:r>
    </w:p>
    <w:p w14:paraId="1DD1B3B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Upload confirmation, no orphaned evidence indicator, consistent case evidence state  </w:t>
      </w:r>
    </w:p>
    <w:p w14:paraId="10E8849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ensures evidence upload and case linkage are consistent. If upload fails, no evidence archive or case attachment is falsely persisted as available.</w:t>
      </w:r>
    </w:p>
    <w:p w14:paraId="43347505" w14:textId="77777777" w:rsidR="001D378C" w:rsidRDefault="001D378C" w:rsidP="001D378C">
      <w:pPr>
        <w:rPr>
          <w:rFonts w:hint="eastAsia"/>
        </w:rPr>
      </w:pPr>
    </w:p>
    <w:p w14:paraId="4E7A0F9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lastRenderedPageBreak/>
        <w:t xml:space="preserve">FR 32: Evidence Access and Modification Logging  </w:t>
      </w:r>
    </w:p>
    <w:p w14:paraId="3BB403D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Evidence archive ID, user action, requesting user  </w:t>
      </w:r>
    </w:p>
    <w:p w14:paraId="04044AF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Evidence audit log entry  </w:t>
      </w:r>
    </w:p>
    <w:p w14:paraId="33BCA2D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records evidence access, upload, modification, and retrieval actions to support integrity and accountability.</w:t>
      </w:r>
    </w:p>
    <w:p w14:paraId="66C1273E" w14:textId="77777777" w:rsidR="001D378C" w:rsidRDefault="001D378C" w:rsidP="001D378C">
      <w:pPr>
        <w:rPr>
          <w:rFonts w:hint="eastAsia"/>
        </w:rPr>
      </w:pPr>
    </w:p>
    <w:p w14:paraId="1B0B5463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33: Evidence Retrieval Fallback  </w:t>
      </w:r>
    </w:p>
    <w:p w14:paraId="1CB10BC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Evidence archive ID, download link generation result, evidence availability status  </w:t>
      </w:r>
    </w:p>
    <w:p w14:paraId="4F1E3C9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Download link availability status, retrieval alternative notice  </w:t>
      </w:r>
    </w:p>
    <w:p w14:paraId="56066E0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provides a safe evidence access outcome when a download link cannot be generated or evidence retrieval is unavailable.</w:t>
      </w:r>
    </w:p>
    <w:p w14:paraId="4FB6E258" w14:textId="77777777" w:rsidR="001D378C" w:rsidRDefault="001D378C" w:rsidP="001D378C">
      <w:pPr>
        <w:rPr>
          <w:rFonts w:hint="eastAsia"/>
        </w:rPr>
      </w:pPr>
    </w:p>
    <w:p w14:paraId="36163CD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34: Advanced Search and Reporting  </w:t>
      </w:r>
    </w:p>
    <w:p w14:paraId="0E28A2A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Search filters, name, location, date range, crime type, report format  </w:t>
      </w:r>
    </w:p>
    <w:p w14:paraId="47F5A4E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Matching cases or persons, PDF or Excel report, no-results message  </w:t>
      </w:r>
    </w:p>
    <w:p w14:paraId="35C34A5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Authorized users can search for cases, persons, and crime data using filters and generate reports in supported formats.</w:t>
      </w:r>
    </w:p>
    <w:p w14:paraId="2008D0F1" w14:textId="77777777" w:rsidR="001D378C" w:rsidRDefault="001D378C" w:rsidP="001D378C">
      <w:pPr>
        <w:rPr>
          <w:rFonts w:hint="eastAsia"/>
        </w:rPr>
      </w:pPr>
    </w:p>
    <w:p w14:paraId="0D446A6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35: Search and Report Authorization  </w:t>
      </w:r>
    </w:p>
    <w:p w14:paraId="14B26B0D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Search request parameters, report generation request, requesting user identity or role  </w:t>
      </w:r>
    </w:p>
    <w:p w14:paraId="1BC19AB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Authorized access result, authorization denial, allowed report scope  </w:t>
      </w:r>
    </w:p>
    <w:p w14:paraId="6D58C21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restricts search and report generation to users authorized for the requested data scope.</w:t>
      </w:r>
    </w:p>
    <w:p w14:paraId="011A7F8B" w14:textId="77777777" w:rsidR="001D378C" w:rsidRDefault="001D378C" w:rsidP="001D378C">
      <w:pPr>
        <w:rPr>
          <w:rFonts w:hint="eastAsia"/>
        </w:rPr>
      </w:pPr>
    </w:p>
    <w:p w14:paraId="709B97CA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36: Search Filter Validation  </w:t>
      </w:r>
    </w:p>
    <w:p w14:paraId="1C1B053D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Search filters, filter value formats, required fields, date range  </w:t>
      </w:r>
    </w:p>
    <w:p w14:paraId="53A4C6E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Search execution result, validation error message, no-results or retry guidance  </w:t>
      </w:r>
    </w:p>
    <w:p w14:paraId="736F92A3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lastRenderedPageBreak/>
        <w:t>Description: The system validates search filters before executing searches. Invalid filters are rejected with clear error messages to prevent misleading results.</w:t>
      </w:r>
    </w:p>
    <w:p w14:paraId="1A5967AF" w14:textId="77777777" w:rsidR="001D378C" w:rsidRDefault="001D378C" w:rsidP="001D378C">
      <w:pPr>
        <w:rPr>
          <w:rFonts w:hint="eastAsia"/>
        </w:rPr>
      </w:pPr>
    </w:p>
    <w:p w14:paraId="72EB70C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37: Advanced Search Fallback  </w:t>
      </w:r>
    </w:p>
    <w:p w14:paraId="4D5251B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Search request, search filters, advanced search failure state, user permissions  </w:t>
      </w:r>
    </w:p>
    <w:p w14:paraId="6A15C7F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Basic search results, empty state with retry guidance, fallback mode message  </w:t>
      </w:r>
    </w:p>
    <w:p w14:paraId="60A67EC4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If advanced search is unavailable, the system provides a basic search mode where possible while respecting permissions. If no fallback result can be produced, the system returns an empty state with retry guidance.</w:t>
      </w:r>
    </w:p>
    <w:p w14:paraId="6E5A0C14" w14:textId="77777777" w:rsidR="001D378C" w:rsidRDefault="001D378C" w:rsidP="001D378C">
      <w:pPr>
        <w:rPr>
          <w:rFonts w:hint="eastAsia"/>
        </w:rPr>
      </w:pPr>
    </w:p>
    <w:p w14:paraId="0F8E442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38: Report Generation Fallback  </w:t>
      </w:r>
    </w:p>
    <w:p w14:paraId="5FD9E47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Report generation request, search failure state, query filters, requested report format  </w:t>
      </w:r>
    </w:p>
    <w:p w14:paraId="451F521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Partial report, restricted report output, report failure notice, retry guidance  </w:t>
      </w:r>
    </w:p>
    <w:p w14:paraId="5D9D55E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provides a clear report outcome when report generation cannot be completed normally. It may return partial or restricted output when safe, or a failure notice with recovery guidance.</w:t>
      </w:r>
    </w:p>
    <w:p w14:paraId="77F49FE8" w14:textId="77777777" w:rsidR="001D378C" w:rsidRDefault="001D378C" w:rsidP="001D378C">
      <w:pPr>
        <w:rPr>
          <w:rFonts w:hint="eastAsia"/>
        </w:rPr>
      </w:pPr>
    </w:p>
    <w:p w14:paraId="7EA77B3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39: Search and Report Audit Logging  </w:t>
      </w:r>
    </w:p>
    <w:p w14:paraId="7A2E070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Search query parameters, report generation request, requesting user  </w:t>
      </w:r>
    </w:p>
    <w:p w14:paraId="52CF831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Search or report audit record  </w:t>
      </w:r>
    </w:p>
    <w:p w14:paraId="7DE5A99A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records search and report generation activities for traceability and security review.</w:t>
      </w:r>
    </w:p>
    <w:p w14:paraId="6EA87061" w14:textId="77777777" w:rsidR="001D378C" w:rsidRDefault="001D378C" w:rsidP="001D378C">
      <w:pPr>
        <w:rPr>
          <w:rFonts w:hint="eastAsia"/>
        </w:rPr>
      </w:pPr>
    </w:p>
    <w:p w14:paraId="4EEC27C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40: Data Analysis and Statistical Reporting  </w:t>
      </w:r>
    </w:p>
    <w:p w14:paraId="54BE145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Time range, region, case type filters, crime data  </w:t>
      </w:r>
    </w:p>
    <w:p w14:paraId="1B1E554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Graphical report, tabular report, crime trend analysis  </w:t>
      </w:r>
    </w:p>
    <w:p w14:paraId="75BA1CD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generates statistical reports and visualizations for crime trend analysis and policy planning.</w:t>
      </w:r>
    </w:p>
    <w:p w14:paraId="7FF17011" w14:textId="77777777" w:rsidR="001D378C" w:rsidRDefault="001D378C" w:rsidP="001D378C">
      <w:pPr>
        <w:rPr>
          <w:rFonts w:hint="eastAsia"/>
        </w:rPr>
      </w:pPr>
    </w:p>
    <w:p w14:paraId="6C65481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41: Trend Reporting Data Completeness Handling  </w:t>
      </w:r>
    </w:p>
    <w:p w14:paraId="048A92D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Criminal profile availability, biometric availability, time range, region, case type filters  </w:t>
      </w:r>
    </w:p>
    <w:p w14:paraId="532EF8E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Trend report output state, data completeness notice  </w:t>
      </w:r>
    </w:p>
    <w:p w14:paraId="4C105AE3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provides crime trend reports with clear data completeness indicators when criminal profile or biometric data is unavailable.</w:t>
      </w:r>
    </w:p>
    <w:p w14:paraId="2A7B988C" w14:textId="77777777" w:rsidR="001D378C" w:rsidRDefault="001D378C" w:rsidP="001D378C">
      <w:pPr>
        <w:rPr>
          <w:rFonts w:hint="eastAsia"/>
        </w:rPr>
      </w:pPr>
    </w:p>
    <w:p w14:paraId="629803C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42: Role-Based Access Control  </w:t>
      </w:r>
    </w:p>
    <w:p w14:paraId="7CD5F01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User login credentials, user identity, user role, requested operation, target entity identifier  </w:t>
      </w:r>
    </w:p>
    <w:p w14:paraId="3668736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Authorization decision, permitted operations, denied operations, access denial reason  </w:t>
      </w:r>
    </w:p>
    <w:p w14:paraId="60210B1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enforces role-based access to modules and operation-level permissions for sensitive actions.</w:t>
      </w:r>
    </w:p>
    <w:p w14:paraId="6EB454AA" w14:textId="77777777" w:rsidR="001D378C" w:rsidRDefault="001D378C" w:rsidP="001D378C">
      <w:pPr>
        <w:rPr>
          <w:rFonts w:hint="eastAsia"/>
        </w:rPr>
      </w:pPr>
    </w:p>
    <w:p w14:paraId="1720E4A3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43: Operation-Level Authorization Matrix  </w:t>
      </w:r>
    </w:p>
    <w:p w14:paraId="63F003D3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Role, operation type, target module, target entity  </w:t>
      </w:r>
    </w:p>
    <w:p w14:paraId="09CFA1DA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Permitted operations list, denied operations list, authorization decision  </w:t>
      </w:r>
    </w:p>
    <w:p w14:paraId="7D80E6C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applies operation-level authorization across complaint registration, FIR tracking, case management, court interaction, suspect management, evidence management, search, reporting, and configuration functions.</w:t>
      </w:r>
    </w:p>
    <w:p w14:paraId="55219404" w14:textId="77777777" w:rsidR="001D378C" w:rsidRDefault="001D378C" w:rsidP="001D378C">
      <w:pPr>
        <w:rPr>
          <w:rFonts w:hint="eastAsia"/>
        </w:rPr>
      </w:pPr>
    </w:p>
    <w:p w14:paraId="04383AE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44: Identity Context Binding  </w:t>
      </w:r>
    </w:p>
    <w:p w14:paraId="7C3803B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User identity, request action, user session  </w:t>
      </w:r>
    </w:p>
    <w:p w14:paraId="0BF33084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Requesting user context, authorization decision result  </w:t>
      </w:r>
    </w:p>
    <w:p w14:paraId="0B98F1E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binds each request to the correct user identity so that authorization, audit logging, and user-scoped behavior are evaluated consistently.</w:t>
      </w:r>
    </w:p>
    <w:p w14:paraId="0583E184" w14:textId="77777777" w:rsidR="001D378C" w:rsidRDefault="001D378C" w:rsidP="001D378C">
      <w:pPr>
        <w:rPr>
          <w:rFonts w:hint="eastAsia"/>
        </w:rPr>
      </w:pPr>
    </w:p>
    <w:p w14:paraId="2F6F2ED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lastRenderedPageBreak/>
        <w:t xml:space="preserve">FR 45: Valid Target Precondition for Operations  </w:t>
      </w:r>
    </w:p>
    <w:p w14:paraId="5764B62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FIR number, case identifier, suspect record ID, evidence archive ID, user session  </w:t>
      </w:r>
    </w:p>
    <w:p w14:paraId="4DAE1F3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Operation allowed result, invalid-target error outcome  </w:t>
      </w:r>
    </w:p>
    <w:p w14:paraId="2BF12BC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verifies that referenced records exist and are eligible before processing operations on cases, suspects, evidence, reports, or court records.</w:t>
      </w:r>
    </w:p>
    <w:p w14:paraId="5E29F345" w14:textId="77777777" w:rsidR="001D378C" w:rsidRDefault="001D378C" w:rsidP="001D378C">
      <w:pPr>
        <w:rPr>
          <w:rFonts w:hint="eastAsia"/>
        </w:rPr>
      </w:pPr>
    </w:p>
    <w:p w14:paraId="0A6686D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46: Configuration and Customization  </w:t>
      </w:r>
    </w:p>
    <w:p w14:paraId="1A4ED73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Administrator preferences, workflow settings, layout settings, notification settings  </w:t>
      </w:r>
    </w:p>
    <w:p w14:paraId="5DA34A4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Applied configuration, modified system behavior, configuration status  </w:t>
      </w:r>
    </w:p>
    <w:p w14:paraId="5C652B7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Administrators can customize system layout, workflows, notification behavior, and local policing preferences according to regional or departmental requirements.</w:t>
      </w:r>
    </w:p>
    <w:p w14:paraId="3041F589" w14:textId="77777777" w:rsidR="001D378C" w:rsidRDefault="001D378C" w:rsidP="001D378C">
      <w:pPr>
        <w:rPr>
          <w:rFonts w:hint="eastAsia"/>
        </w:rPr>
      </w:pPr>
    </w:p>
    <w:p w14:paraId="6D75592A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47: Configuration Failure Fallback  </w:t>
      </w:r>
    </w:p>
    <w:p w14:paraId="49EA9CA3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Configuration retrieval result, workflow settings, notification settings, affected module  </w:t>
      </w:r>
    </w:p>
    <w:p w14:paraId="4888072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Default workflow behavior, default notification behavior, administrator failure notice  </w:t>
      </w:r>
    </w:p>
    <w:p w14:paraId="25868F1A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continues safe operation when administrative configuration cannot be retrieved or applied. Default workflows or settings are used where appropriate, and administrators are notified of configuration failures.</w:t>
      </w:r>
    </w:p>
    <w:p w14:paraId="362C9391" w14:textId="77777777" w:rsidR="001D378C" w:rsidRDefault="001D378C" w:rsidP="001D378C">
      <w:pPr>
        <w:rPr>
          <w:rFonts w:hint="eastAsia"/>
        </w:rPr>
      </w:pPr>
    </w:p>
    <w:p w14:paraId="6725E13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48: Automated Notification System  </w:t>
      </w:r>
    </w:p>
    <w:p w14:paraId="333DD60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Case status change event, FIR status change, hearing update, assignment change, notification settings  </w:t>
      </w:r>
    </w:p>
    <w:p w14:paraId="66484BE4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SMS or email notification, delivery status record, notification event log  </w:t>
      </w:r>
    </w:p>
    <w:p w14:paraId="7E944E0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sends automated notifications to relevant stakeholders when key events occur, including FIR status changes, case updates, court changes, hearing reminders, and assignment changes.</w:t>
      </w:r>
    </w:p>
    <w:p w14:paraId="1A8176F3" w14:textId="77777777" w:rsidR="001D378C" w:rsidRDefault="001D378C" w:rsidP="001D378C">
      <w:pPr>
        <w:rPr>
          <w:rFonts w:hint="eastAsia"/>
        </w:rPr>
      </w:pPr>
    </w:p>
    <w:p w14:paraId="73BD020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lastRenderedPageBreak/>
        <w:t xml:space="preserve">FR 49: Notification Recipient Resolution  </w:t>
      </w:r>
    </w:p>
    <w:p w14:paraId="350461E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Notification event, FIR identifier, case assignment data, stakeholder roles, designated users  </w:t>
      </w:r>
    </w:p>
    <w:p w14:paraId="042D736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Resolved recipient list, notification dispatch outcome, failure or partial outcome if recipients cannot be resolved  </w:t>
      </w:r>
    </w:p>
    <w:p w14:paraId="5EAFFF24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determines notification recipients based on case assignments, stakeholder roles, citizen contact details, and configured notification rules.</w:t>
      </w:r>
    </w:p>
    <w:p w14:paraId="20DBFD0B" w14:textId="77777777" w:rsidR="001D378C" w:rsidRDefault="001D378C" w:rsidP="001D378C">
      <w:pPr>
        <w:rPr>
          <w:rFonts w:hint="eastAsia"/>
        </w:rPr>
      </w:pPr>
    </w:p>
    <w:p w14:paraId="3287573A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50: Notification Eligibility and Data Completeness Check  </w:t>
      </w:r>
    </w:p>
    <w:p w14:paraId="0D2A29C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Notification trigger event, required event fields, recipient data, notification settings  </w:t>
      </w:r>
    </w:p>
    <w:p w14:paraId="2592A69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Notification eligibility status, missing field warnings, suppression result  </w:t>
      </w:r>
    </w:p>
    <w:p w14:paraId="060DD82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sends notifications only when required event and recipient data are complete. If required data is missing, the notification is suppressed or marked incomplete with clear warnings.</w:t>
      </w:r>
    </w:p>
    <w:p w14:paraId="5C294BB2" w14:textId="77777777" w:rsidR="001D378C" w:rsidRDefault="001D378C" w:rsidP="001D378C">
      <w:pPr>
        <w:rPr>
          <w:rFonts w:hint="eastAsia"/>
        </w:rPr>
      </w:pPr>
    </w:p>
    <w:p w14:paraId="3749C01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51: Notification Delivery Retry and Tracking  </w:t>
      </w:r>
    </w:p>
    <w:p w14:paraId="235BC0D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Notification request, recipient contact, failure reason, notification attempt details  </w:t>
      </w:r>
    </w:p>
    <w:p w14:paraId="1202140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Retry schedule, delivery status record, final delivery outcome, retry eligibility  </w:t>
      </w:r>
    </w:p>
    <w:p w14:paraId="74C7508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records every notification attempt and supports retry handling when delivery fails. Final notification outcomes are traceable.</w:t>
      </w:r>
    </w:p>
    <w:p w14:paraId="1D68E173" w14:textId="77777777" w:rsidR="001D378C" w:rsidRDefault="001D378C" w:rsidP="001D378C">
      <w:pPr>
        <w:rPr>
          <w:rFonts w:hint="eastAsia"/>
        </w:rPr>
      </w:pPr>
    </w:p>
    <w:p w14:paraId="5B9DB83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52: Notification Fallback Handling  </w:t>
      </w:r>
    </w:p>
    <w:p w14:paraId="4CB1F69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Notification event, primary channel failure, designated user resolution failure, channel availability  </w:t>
      </w:r>
    </w:p>
    <w:p w14:paraId="624DF76A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Alternate notification outcome, fallback delivery status, failure notice  </w:t>
      </w:r>
    </w:p>
    <w:p w14:paraId="6419814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attempts alternate delivery or records a fallback outcome when primary notification delivery fails or designated recipients cannot be determined.</w:t>
      </w:r>
    </w:p>
    <w:p w14:paraId="4182B1CE" w14:textId="77777777" w:rsidR="001D378C" w:rsidRDefault="001D378C" w:rsidP="001D378C">
      <w:pPr>
        <w:rPr>
          <w:rFonts w:hint="eastAsia"/>
        </w:rPr>
      </w:pPr>
    </w:p>
    <w:p w14:paraId="4DEBFA3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lastRenderedPageBreak/>
        <w:t xml:space="preserve">FR 53: Notification Language Selection  </w:t>
      </w:r>
    </w:p>
    <w:p w14:paraId="70EAC34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Notification message, recipient language preference, default language setting  </w:t>
      </w:r>
    </w:p>
    <w:p w14:paraId="7953716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Selected language, localized notification content, language display status  </w:t>
      </w:r>
    </w:p>
    <w:p w14:paraId="113390F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delivers notifications in the recipient’s selected language when available, or a default language when the preference cannot be applied.</w:t>
      </w:r>
    </w:p>
    <w:p w14:paraId="024CD48F" w14:textId="77777777" w:rsidR="001D378C" w:rsidRDefault="001D378C" w:rsidP="001D378C">
      <w:pPr>
        <w:rPr>
          <w:rFonts w:hint="eastAsia"/>
        </w:rPr>
      </w:pPr>
    </w:p>
    <w:p w14:paraId="5883255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54: Multilingual Support  </w:t>
      </w:r>
    </w:p>
    <w:p w14:paraId="3A3CB86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User language preference, user identity context, supported language list  </w:t>
      </w:r>
    </w:p>
    <w:p w14:paraId="467B1591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Selected UI language, default language fallback, language display status  </w:t>
      </w:r>
    </w:p>
    <w:p w14:paraId="7AF746D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supports multiple languages and displays the user interface in the selected language. If the preference is invalid or unavailable, the system uses a default language and informs the user.</w:t>
      </w:r>
    </w:p>
    <w:p w14:paraId="7B64DCBF" w14:textId="77777777" w:rsidR="001D378C" w:rsidRDefault="001D378C" w:rsidP="001D378C">
      <w:pPr>
        <w:rPr>
          <w:rFonts w:hint="eastAsia"/>
        </w:rPr>
      </w:pPr>
    </w:p>
    <w:p w14:paraId="6775925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55: Mobile Application Functionality  </w:t>
      </w:r>
    </w:p>
    <w:p w14:paraId="247BA5F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Camera input, voice recording, GPS location, offline form entry, mobile case data  </w:t>
      </w:r>
    </w:p>
    <w:p w14:paraId="369ABB7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Locally stored field data, synchronized case data, sync status  </w:t>
      </w:r>
    </w:p>
    <w:p w14:paraId="691689B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mobile application supports offline case drafting, media capture, GPS capture, and automatic synchronization when connectivity is restored.</w:t>
      </w:r>
    </w:p>
    <w:p w14:paraId="20AD0D64" w14:textId="77777777" w:rsidR="001D378C" w:rsidRDefault="001D378C" w:rsidP="001D378C">
      <w:pPr>
        <w:rPr>
          <w:rFonts w:hint="eastAsia"/>
        </w:rPr>
      </w:pPr>
    </w:p>
    <w:p w14:paraId="29E770B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56: Mobile and Offline Synchronization  </w:t>
      </w:r>
    </w:p>
    <w:p w14:paraId="2EDD2ACD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Offline form data, local update set, remote update set, sync attempt result  </w:t>
      </w:r>
    </w:p>
    <w:p w14:paraId="75BFC506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Sync result, conflict resolution outcome, retry status, failure notice  </w:t>
      </w:r>
    </w:p>
    <w:p w14:paraId="58F66D1E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synchronizes offline data when connectivity returns. If conflicts or failures occur, the system records the sync status, resolves conflicts where possible, and provides user guidance.</w:t>
      </w:r>
    </w:p>
    <w:p w14:paraId="00C4EE25" w14:textId="77777777" w:rsidR="001D378C" w:rsidRDefault="001D378C" w:rsidP="001D378C">
      <w:pPr>
        <w:rPr>
          <w:rFonts w:hint="eastAsia"/>
        </w:rPr>
      </w:pPr>
    </w:p>
    <w:p w14:paraId="1DF0B78B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57: Case Ownership and Assignment Change Notification  </w:t>
      </w:r>
    </w:p>
    <w:p w14:paraId="36BE0885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Case assignment change event, assigned user identifiers, case identifier  </w:t>
      </w:r>
    </w:p>
    <w:p w14:paraId="33599E1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lastRenderedPageBreak/>
        <w:t xml:space="preserve">Output: Notification delivery status, assignment change notification log  </w:t>
      </w:r>
    </w:p>
    <w:p w14:paraId="10118F6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notifies relevant stakeholders when case ownership or task assignment changes and records the notification outcome.</w:t>
      </w:r>
    </w:p>
    <w:p w14:paraId="0CB70FC1" w14:textId="77777777" w:rsidR="001D378C" w:rsidRDefault="001D378C" w:rsidP="001D378C">
      <w:pPr>
        <w:rPr>
          <w:rFonts w:hint="eastAsia"/>
        </w:rPr>
      </w:pPr>
    </w:p>
    <w:p w14:paraId="65E40E77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58: Audit Trail  </w:t>
      </w:r>
    </w:p>
    <w:p w14:paraId="790BE3A3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User action, system event, actor identity, target identifier, timestamp  </w:t>
      </w:r>
    </w:p>
    <w:p w14:paraId="5828E072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Audit log entry, audit retrieval confirmation  </w:t>
      </w:r>
    </w:p>
    <w:p w14:paraId="3337558C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logs sensitive and operational actions, including complaint registration, FIR updates, case updates, evidence actions, court updates, notifications, searches, reports, configuration changes, and authorization decisions.</w:t>
      </w:r>
    </w:p>
    <w:p w14:paraId="6CD9B76B" w14:textId="77777777" w:rsidR="001D378C" w:rsidRDefault="001D378C" w:rsidP="001D378C">
      <w:pPr>
        <w:rPr>
          <w:rFonts w:hint="eastAsia"/>
        </w:rPr>
      </w:pPr>
    </w:p>
    <w:p w14:paraId="775E82B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59: Access Attempt and Authorization Audit  </w:t>
      </w:r>
    </w:p>
    <w:p w14:paraId="7FC9E0F9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User identity, access attempt, permission decision, denied operation  </w:t>
      </w:r>
    </w:p>
    <w:p w14:paraId="7EC8B4B4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Access audit entry, denial audit entry  </w:t>
      </w:r>
    </w:p>
    <w:p w14:paraId="74C94E28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>Description: The system records access attempts and authorization outcomes to support accountability and security review.</w:t>
      </w:r>
    </w:p>
    <w:p w14:paraId="69C83C9B" w14:textId="77777777" w:rsidR="001D378C" w:rsidRDefault="001D378C" w:rsidP="001D378C">
      <w:pPr>
        <w:rPr>
          <w:rFonts w:hint="eastAsia"/>
        </w:rPr>
      </w:pPr>
    </w:p>
    <w:p w14:paraId="41C9EBB0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FR 60: System Recovery Outcome Logging  </w:t>
      </w:r>
    </w:p>
    <w:p w14:paraId="7A638F8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Input: Recovery event, rollback result, retry result, failure reason  </w:t>
      </w:r>
    </w:p>
    <w:p w14:paraId="58874BDF" w14:textId="77777777" w:rsidR="001D378C" w:rsidRDefault="001D378C" w:rsidP="001D378C">
      <w:pPr>
        <w:rPr>
          <w:rFonts w:hint="eastAsia"/>
        </w:rPr>
      </w:pPr>
      <w:r>
        <w:rPr>
          <w:rFonts w:hint="eastAsia"/>
        </w:rPr>
        <w:t xml:space="preserve">Output: Recovery audit record, error resolution status  </w:t>
      </w:r>
    </w:p>
    <w:p w14:paraId="5F28D4AF" w14:textId="59768BA4" w:rsidR="009E2769" w:rsidRDefault="001D378C" w:rsidP="001D378C">
      <w:pPr>
        <w:rPr>
          <w:rFonts w:hint="eastAsia"/>
        </w:rPr>
      </w:pPr>
      <w:r>
        <w:rPr>
          <w:rFonts w:hint="eastAsia"/>
        </w:rPr>
        <w:t>Description: The system records recovery outcomes for failed operations such as complaint registration, case updates, evidence uploads, notification delivery, and court reminder updates.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F4"/>
    <w:rsid w:val="001074FF"/>
    <w:rsid w:val="001D378C"/>
    <w:rsid w:val="00734FF4"/>
    <w:rsid w:val="009E2769"/>
    <w:rsid w:val="00BF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968F2-7AB4-45F9-8465-D48FD95A4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4F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F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F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F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F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F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F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F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4F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4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4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4F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4F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4F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4F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4F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4F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4F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F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4F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4F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4F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4F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4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4F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4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3540</Words>
  <Characters>20181</Characters>
  <Application>Microsoft Office Word</Application>
  <DocSecurity>0</DocSecurity>
  <Lines>168</Lines>
  <Paragraphs>47</Paragraphs>
  <ScaleCrop>false</ScaleCrop>
  <Company/>
  <LinksUpToDate>false</LinksUpToDate>
  <CharactersWithSpaces>23674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2026-05-27T06:25:00Z</dcterms:created>
  <dcterms:modified xsi:type="dcterms:W3CDTF">2026-05-27T06:26:00Z</dcterms:modified>
</cp:coreProperties>
</file>