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067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Functional Requirement</w:t>
      </w:r>
    </w:p>
    <w:p w14:paraId="51DF9F1A" w14:textId="77777777" w:rsidR="00480A60" w:rsidRDefault="00480A60" w:rsidP="00480A60">
      <w:pPr>
        <w:rPr>
          <w:rFonts w:hint="eastAsia"/>
        </w:rPr>
      </w:pPr>
    </w:p>
    <w:p w14:paraId="0AE7982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 Functional Requirements</w:t>
      </w:r>
    </w:p>
    <w:p w14:paraId="71C5566D" w14:textId="77777777" w:rsidR="00480A60" w:rsidRDefault="00480A60" w:rsidP="00480A60">
      <w:pPr>
        <w:rPr>
          <w:rFonts w:hint="eastAsia"/>
        </w:rPr>
      </w:pPr>
    </w:p>
    <w:p w14:paraId="3A91854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2.1 Email Communication</w:t>
      </w:r>
    </w:p>
    <w:p w14:paraId="7BB24A4E" w14:textId="77777777" w:rsidR="00480A60" w:rsidRDefault="00480A60" w:rsidP="00480A60">
      <w:pPr>
        <w:rPr>
          <w:rFonts w:hint="eastAsia"/>
        </w:rPr>
      </w:pPr>
    </w:p>
    <w:p w14:paraId="01D992E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 Send Email  </w:t>
      </w:r>
    </w:p>
    <w:p w14:paraId="12E5E92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Recipient address(es), subject, message body, attachments (optional)  </w:t>
      </w:r>
    </w:p>
    <w:p w14:paraId="192E8EA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Confirmation of successful send or error message  </w:t>
      </w:r>
    </w:p>
    <w:p w14:paraId="2A24905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 can compose and send emails with rich text formatting and file attachments.</w:t>
      </w:r>
    </w:p>
    <w:p w14:paraId="57C12481" w14:textId="77777777" w:rsidR="00480A60" w:rsidRDefault="00480A60" w:rsidP="00480A60">
      <w:pPr>
        <w:rPr>
          <w:rFonts w:hint="eastAsia"/>
        </w:rPr>
      </w:pPr>
    </w:p>
    <w:p w14:paraId="27A241B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2.1.2 Email Send Authorization  </w:t>
      </w:r>
    </w:p>
    <w:p w14:paraId="16C066B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mailbox identifier, email send request  </w:t>
      </w:r>
    </w:p>
    <w:p w14:paraId="6E326F9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email send outcome  </w:t>
      </w:r>
    </w:p>
    <w:p w14:paraId="1FF1167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restricts email sending to authorized users and permitted mailboxes.</w:t>
      </w:r>
    </w:p>
    <w:p w14:paraId="7EF83FED" w14:textId="77777777" w:rsidR="00480A60" w:rsidRDefault="00480A60" w:rsidP="00480A60">
      <w:pPr>
        <w:rPr>
          <w:rFonts w:hint="eastAsia"/>
        </w:rPr>
      </w:pPr>
    </w:p>
    <w:p w14:paraId="14B95FB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2.1.3 Email Send Failure Recovery  </w:t>
      </w:r>
    </w:p>
    <w:p w14:paraId="269A73D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Draft email content, send request details, send error details  </w:t>
      </w:r>
    </w:p>
    <w:p w14:paraId="0E5B7A1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Preserved draft state, retry option, failed delivery record, user-visible failure notification  </w:t>
      </w:r>
    </w:p>
    <w:p w14:paraId="6668976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preserves user work and provides a clear recovery path when email sending fails.</w:t>
      </w:r>
    </w:p>
    <w:p w14:paraId="558547B2" w14:textId="77777777" w:rsidR="00480A60" w:rsidRDefault="00480A60" w:rsidP="00480A60">
      <w:pPr>
        <w:rPr>
          <w:rFonts w:hint="eastAsia"/>
        </w:rPr>
      </w:pPr>
    </w:p>
    <w:p w14:paraId="751C6C7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2.1.4 Recipient Resolution Failure Handling  </w:t>
      </w:r>
    </w:p>
    <w:p w14:paraId="5E7A64F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Recipient address(es), contact resolution status, distribution group resolution status  </w:t>
      </w:r>
    </w:p>
    <w:p w14:paraId="1880B0F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Explicit recipient issue notification, manual recipient entry option, send continuation or abort outcome  </w:t>
      </w:r>
    </w:p>
    <w:p w14:paraId="1C1123D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handles unresolved contact or distribution group recipients by notifying the user and allowing safe manual correction.</w:t>
      </w:r>
    </w:p>
    <w:p w14:paraId="589970A2" w14:textId="77777777" w:rsidR="00480A60" w:rsidRDefault="00480A60" w:rsidP="00480A60">
      <w:pPr>
        <w:rPr>
          <w:rFonts w:hint="eastAsia"/>
        </w:rPr>
      </w:pPr>
    </w:p>
    <w:p w14:paraId="1182DC2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2.1.5 Partial Delivery and Per-Recipient Outcome Reporting  </w:t>
      </w:r>
    </w:p>
    <w:p w14:paraId="6444B42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Recipient list, delivery attempt results, failed recipient details  </w:t>
      </w:r>
    </w:p>
    <w:p w14:paraId="3AC15E1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Per-recipient success or failure report, final delivery outcome, remediation guidance  </w:t>
      </w:r>
    </w:p>
    <w:p w14:paraId="2744861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reports which recipients were successfully reached and provides corrective actions for failed recipients.</w:t>
      </w:r>
    </w:p>
    <w:p w14:paraId="0AD89DA9" w14:textId="77777777" w:rsidR="00480A60" w:rsidRDefault="00480A60" w:rsidP="00480A60">
      <w:pPr>
        <w:rPr>
          <w:rFonts w:hint="eastAsia"/>
        </w:rPr>
      </w:pPr>
    </w:p>
    <w:p w14:paraId="3325218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2.1.6 Receive Email  </w:t>
      </w:r>
    </w:p>
    <w:p w14:paraId="3285112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Incoming email from server  </w:t>
      </w:r>
    </w:p>
    <w:p w14:paraId="35F0442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Displayed in inbox with metadata (sender, date, subject)  </w:t>
      </w:r>
    </w:p>
    <w:p w14:paraId="5D73B2C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Emails are received and stored in the user's inbox with notification support.</w:t>
      </w:r>
    </w:p>
    <w:p w14:paraId="3A9F87D7" w14:textId="77777777" w:rsidR="00480A60" w:rsidRDefault="00480A60" w:rsidP="00480A60">
      <w:pPr>
        <w:rPr>
          <w:rFonts w:hint="eastAsia"/>
        </w:rPr>
      </w:pPr>
    </w:p>
    <w:p w14:paraId="152B186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2.1.7 Incoming Email Processing State  </w:t>
      </w:r>
    </w:p>
    <w:p w14:paraId="3152E97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Incoming message metadata, processing result, mailbox location  </w:t>
      </w:r>
    </w:p>
    <w:p w14:paraId="54D3B58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Inbox placement result, processing status, failure notice if applicable  </w:t>
      </w:r>
    </w:p>
    <w:p w14:paraId="58E8BFF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defines clear processing and inbox placement outcomes for incoming emails.</w:t>
      </w:r>
    </w:p>
    <w:p w14:paraId="7418FCC2" w14:textId="77777777" w:rsidR="00480A60" w:rsidRDefault="00480A60" w:rsidP="00480A60">
      <w:pPr>
        <w:rPr>
          <w:rFonts w:hint="eastAsia"/>
        </w:rPr>
      </w:pPr>
    </w:p>
    <w:p w14:paraId="7DA587B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2.1.8 Email Receipt Audit Logging  </w:t>
      </w:r>
    </w:p>
    <w:p w14:paraId="5255B28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Inbound message metadata, mailbox location, processing result  </w:t>
      </w:r>
    </w:p>
    <w:p w14:paraId="3CAEE6E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Audit log entry  </w:t>
      </w:r>
    </w:p>
    <w:p w14:paraId="1CDCB0B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email receipt and placement events for traceability.</w:t>
      </w:r>
    </w:p>
    <w:p w14:paraId="597427EF" w14:textId="77777777" w:rsidR="00480A60" w:rsidRDefault="00480A60" w:rsidP="00480A60">
      <w:pPr>
        <w:rPr>
          <w:rFonts w:hint="eastAsia"/>
        </w:rPr>
      </w:pPr>
    </w:p>
    <w:p w14:paraId="582CD24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2.1.9 Search Emails  </w:t>
      </w:r>
    </w:p>
    <w:p w14:paraId="4A8C524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Keywords, date range, sender, recipient, folder scope  </w:t>
      </w:r>
    </w:p>
    <w:p w14:paraId="043C344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List of matching emails  </w:t>
      </w:r>
    </w:p>
    <w:p w14:paraId="14AE1EC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perform full-text and metadata-based search across emails within an authorized scope.</w:t>
      </w:r>
    </w:p>
    <w:p w14:paraId="76E048E1" w14:textId="77777777" w:rsidR="00480A60" w:rsidRDefault="00480A60" w:rsidP="00480A60">
      <w:pPr>
        <w:rPr>
          <w:rFonts w:hint="eastAsia"/>
        </w:rPr>
      </w:pPr>
    </w:p>
    <w:p w14:paraId="1558D89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2.1.10 Search Scope and Folder Alignment  </w:t>
      </w:r>
    </w:p>
    <w:p w14:paraId="0C7A3EF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Folder selection, search criteria, mailbox scope  </w:t>
      </w:r>
    </w:p>
    <w:p w14:paraId="48CEA4A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Search results constrained to selected scope  </w:t>
      </w:r>
    </w:p>
    <w:p w14:paraId="3A90995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ensures search results follow the user's selected folder or mailbox scope.</w:t>
      </w:r>
    </w:p>
    <w:p w14:paraId="5856F77E" w14:textId="77777777" w:rsidR="00480A60" w:rsidRDefault="00480A60" w:rsidP="00480A60">
      <w:pPr>
        <w:rPr>
          <w:rFonts w:hint="eastAsia"/>
        </w:rPr>
      </w:pPr>
    </w:p>
    <w:p w14:paraId="1B617DA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2.1.11 Search Fallback on Folder or Scope Unavailability  </w:t>
      </w:r>
    </w:p>
    <w:p w14:paraId="061E6A8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Search request parameters, folder availability status, mailbox scope, fallback scope status  </w:t>
      </w:r>
    </w:p>
    <w:p w14:paraId="57EA78D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Search fallback outcome status, explicit fallback scope, best-effort results or user-readable error  </w:t>
      </w:r>
    </w:p>
    <w:p w14:paraId="592BA7B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provides a deterministic search outcome when folder services or search scope resolution are unavailable.</w:t>
      </w:r>
    </w:p>
    <w:p w14:paraId="7ACE648E" w14:textId="77777777" w:rsidR="00480A60" w:rsidRDefault="00480A60" w:rsidP="00480A60">
      <w:pPr>
        <w:rPr>
          <w:rFonts w:hint="eastAsia"/>
        </w:rPr>
      </w:pPr>
    </w:p>
    <w:p w14:paraId="5AF4A18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2.1.12 Search Result Completeness Reporting  </w:t>
      </w:r>
    </w:p>
    <w:p w14:paraId="75E6BC1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Search request, folder availability status, metadata availability status  </w:t>
      </w:r>
    </w:p>
    <w:p w14:paraId="2FCADA0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Search response status, partial-results indicator, metadata completeness status  </w:t>
      </w:r>
    </w:p>
    <w:p w14:paraId="141C365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clearly identifies whether search results are complete, partial, or unavailable.</w:t>
      </w:r>
    </w:p>
    <w:p w14:paraId="195C4BC5" w14:textId="77777777" w:rsidR="00480A60" w:rsidRDefault="00480A60" w:rsidP="00480A60">
      <w:pPr>
        <w:rPr>
          <w:rFonts w:hint="eastAsia"/>
        </w:rPr>
      </w:pPr>
    </w:p>
    <w:p w14:paraId="04D37A9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2.1.13 Search Completeness Audit Logging  </w:t>
      </w:r>
    </w:p>
    <w:p w14:paraId="4012CB4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Search request, folder availability status, metadata completeness status  </w:t>
      </w:r>
    </w:p>
    <w:p w14:paraId="2C0CFCC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Audit log record  </w:t>
      </w:r>
    </w:p>
    <w:p w14:paraId="094AD2B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cases where search completeness is affected by missing folder or metadata availability.</w:t>
      </w:r>
    </w:p>
    <w:p w14:paraId="1682573A" w14:textId="77777777" w:rsidR="00480A60" w:rsidRDefault="00480A60" w:rsidP="00480A60">
      <w:pPr>
        <w:rPr>
          <w:rFonts w:hint="eastAsia"/>
        </w:rPr>
      </w:pPr>
    </w:p>
    <w:p w14:paraId="21590E0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2.1.14 Organize Folders  </w:t>
      </w:r>
    </w:p>
    <w:p w14:paraId="707B369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Folder name, folder structure, selected emails  </w:t>
      </w:r>
    </w:p>
    <w:p w14:paraId="41E962B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folder tree and email placement  </w:t>
      </w:r>
    </w:p>
    <w:p w14:paraId="317C109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create, rename, delete folders and move emails between them.</w:t>
      </w:r>
    </w:p>
    <w:p w14:paraId="7F9661F3" w14:textId="77777777" w:rsidR="00480A60" w:rsidRDefault="00480A60" w:rsidP="00480A60">
      <w:pPr>
        <w:rPr>
          <w:rFonts w:hint="eastAsia"/>
        </w:rPr>
      </w:pPr>
    </w:p>
    <w:p w14:paraId="47389E5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2.1.15 Folder Operation Failure Handling  </w:t>
      </w:r>
    </w:p>
    <w:p w14:paraId="621F3B3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Folder operation, folder name, affected email set, failure details  </w:t>
      </w:r>
    </w:p>
    <w:p w14:paraId="632F44A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Failure notification, email placement status, recovery outcome  </w:t>
      </w:r>
    </w:p>
    <w:p w14:paraId="2769CA2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provides a clear outcome and preserves consistent email placement when folder operations fail.</w:t>
      </w:r>
    </w:p>
    <w:p w14:paraId="207D344E" w14:textId="77777777" w:rsidR="00480A60" w:rsidRDefault="00480A60" w:rsidP="00480A60">
      <w:pPr>
        <w:rPr>
          <w:rFonts w:hint="eastAsia"/>
        </w:rPr>
      </w:pPr>
    </w:p>
    <w:p w14:paraId="7E4C4AA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2.1.16 Folder Rename and Delete Cascade Updates  </w:t>
      </w:r>
    </w:p>
    <w:p w14:paraId="4FD9035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Folder rename request, folder delete request, affected email set  </w:t>
      </w:r>
    </w:p>
    <w:p w14:paraId="5361370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Folder tree update status, affected email placement consistency status  </w:t>
      </w:r>
    </w:p>
    <w:p w14:paraId="53890A5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cascades folder rename and delete effects to affected email placement and folder views.</w:t>
      </w:r>
    </w:p>
    <w:p w14:paraId="4B5F9788" w14:textId="77777777" w:rsidR="00480A60" w:rsidRDefault="00480A60" w:rsidP="00480A60">
      <w:pPr>
        <w:rPr>
          <w:rFonts w:hint="eastAsia"/>
        </w:rPr>
      </w:pPr>
    </w:p>
    <w:p w14:paraId="2D451F0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2.1.17 Folder Move Integration with Search Visibility  </w:t>
      </w:r>
    </w:p>
    <w:p w14:paraId="4FC3916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Email identifiers, source folder, destination folder  </w:t>
      </w:r>
    </w:p>
    <w:p w14:paraId="1CAEEC8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folder placement, updated search visibility outcome  </w:t>
      </w:r>
    </w:p>
    <w:p w14:paraId="7DB58A8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updates search and folder-visible states immediately after email moves.</w:t>
      </w:r>
    </w:p>
    <w:p w14:paraId="38913F4E" w14:textId="77777777" w:rsidR="00480A60" w:rsidRDefault="00480A60" w:rsidP="00480A60">
      <w:pPr>
        <w:rPr>
          <w:rFonts w:hint="eastAsia"/>
        </w:rPr>
      </w:pPr>
    </w:p>
    <w:p w14:paraId="3736656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2.1.18 Folder Change Audit Logging  </w:t>
      </w:r>
    </w:p>
    <w:p w14:paraId="3CDC367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Input: Folder operations, actor identity, affected folders or emails  </w:t>
      </w:r>
    </w:p>
    <w:p w14:paraId="6722799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Persisted change record, searchable audit trail  </w:t>
      </w:r>
    </w:p>
    <w:p w14:paraId="309EF06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folder structure changes for traceability and investigation.</w:t>
      </w:r>
    </w:p>
    <w:p w14:paraId="5C790D0F" w14:textId="77777777" w:rsidR="00480A60" w:rsidRDefault="00480A60" w:rsidP="00480A60">
      <w:pPr>
        <w:rPr>
          <w:rFonts w:hint="eastAsia"/>
        </w:rPr>
      </w:pPr>
    </w:p>
    <w:p w14:paraId="2AF6E56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2.2 Calendar and Task Management</w:t>
      </w:r>
    </w:p>
    <w:p w14:paraId="5CCB3193" w14:textId="77777777" w:rsidR="00480A60" w:rsidRDefault="00480A60" w:rsidP="00480A60">
      <w:pPr>
        <w:rPr>
          <w:rFonts w:hint="eastAsia"/>
        </w:rPr>
      </w:pPr>
    </w:p>
    <w:p w14:paraId="7A39C51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 Create Events  </w:t>
      </w:r>
    </w:p>
    <w:p w14:paraId="154B0AC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Title, start/end time, attendees, location  </w:t>
      </w:r>
    </w:p>
    <w:p w14:paraId="7AE84A4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Event added to calendar  </w:t>
      </w:r>
    </w:p>
    <w:p w14:paraId="3C76808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schedule events with reminders and invite others.</w:t>
      </w:r>
    </w:p>
    <w:p w14:paraId="292D82E7" w14:textId="77777777" w:rsidR="00480A60" w:rsidRDefault="00480A60" w:rsidP="00480A60">
      <w:pPr>
        <w:rPr>
          <w:rFonts w:hint="eastAsia"/>
        </w:rPr>
      </w:pPr>
    </w:p>
    <w:p w14:paraId="520392D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2.2.2 Event Creation Failure Handling  </w:t>
      </w:r>
    </w:p>
    <w:p w14:paraId="6E24068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Event creation inputs, attendee list, event creation failure status  </w:t>
      </w:r>
    </w:p>
    <w:p w14:paraId="771C835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Event creation failure notification, attendee invite failure notification, remediation action  </w:t>
      </w:r>
    </w:p>
    <w:p w14:paraId="1BE7E0A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informs users when event creation fails and provides a corrective path for attendee invitation handling.</w:t>
      </w:r>
    </w:p>
    <w:p w14:paraId="29A208C3" w14:textId="77777777" w:rsidR="00480A60" w:rsidRDefault="00480A60" w:rsidP="00480A60">
      <w:pPr>
        <w:rPr>
          <w:rFonts w:hint="eastAsia"/>
        </w:rPr>
      </w:pPr>
    </w:p>
    <w:p w14:paraId="4836ED1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2.2.3 Event Creation Rollback on Reminder Setup Failure  </w:t>
      </w:r>
    </w:p>
    <w:p w14:paraId="7E336E4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Event creation request, reminder configuration, reminder setup failure  </w:t>
      </w:r>
    </w:p>
    <w:p w14:paraId="161AF74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Event creation rollback outcome, reminder setup failure outcome  </w:t>
      </w:r>
    </w:p>
    <w:p w14:paraId="238D5C4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reverts or corrects event creation when reminder setup fails during event scheduling.</w:t>
      </w:r>
    </w:p>
    <w:p w14:paraId="011AB2F8" w14:textId="77777777" w:rsidR="00480A60" w:rsidRDefault="00480A60" w:rsidP="00480A60">
      <w:pPr>
        <w:rPr>
          <w:rFonts w:hint="eastAsia"/>
        </w:rPr>
      </w:pPr>
    </w:p>
    <w:p w14:paraId="7850820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2.2.4 Event State and Retry Eligibility  </w:t>
      </w:r>
    </w:p>
    <w:p w14:paraId="4399074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Event creation attempt results, attendee invitation state  </w:t>
      </w:r>
    </w:p>
    <w:p w14:paraId="60B9382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Deterministic event state, per-attendee invitation state, retry eligibility  </w:t>
      </w:r>
    </w:p>
    <w:p w14:paraId="3CAB6E8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>Description: The system maintains clear event and attendee invitation states so users know which actions are safe to retry.</w:t>
      </w:r>
    </w:p>
    <w:p w14:paraId="17BC2CC1" w14:textId="77777777" w:rsidR="00480A60" w:rsidRDefault="00480A60" w:rsidP="00480A60">
      <w:pPr>
        <w:rPr>
          <w:rFonts w:hint="eastAsia"/>
        </w:rPr>
      </w:pPr>
    </w:p>
    <w:p w14:paraId="290D975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2.2.5 Event Modification Authorization  </w:t>
      </w:r>
    </w:p>
    <w:p w14:paraId="0972E8E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Event identifier, requested operation, requester identity  </w:t>
      </w:r>
    </w:p>
    <w:p w14:paraId="185D9DA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Authorization decision  </w:t>
      </w:r>
    </w:p>
    <w:p w14:paraId="5A7661F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Only authorized users can modify or cancel events.</w:t>
      </w:r>
    </w:p>
    <w:p w14:paraId="0A9A21F2" w14:textId="77777777" w:rsidR="00480A60" w:rsidRDefault="00480A60" w:rsidP="00480A60">
      <w:pPr>
        <w:rPr>
          <w:rFonts w:hint="eastAsia"/>
        </w:rPr>
      </w:pPr>
    </w:p>
    <w:p w14:paraId="5614FE2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2.2.6 Event Change Audit Logging  </w:t>
      </w:r>
    </w:p>
    <w:p w14:paraId="7E66212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Event identifier, actor identity, change type  </w:t>
      </w:r>
    </w:p>
    <w:p w14:paraId="2F14092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Audit log entry  </w:t>
      </w:r>
    </w:p>
    <w:p w14:paraId="2EB0DBF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event actions for traceability.</w:t>
      </w:r>
    </w:p>
    <w:p w14:paraId="51F44E2E" w14:textId="77777777" w:rsidR="00480A60" w:rsidRDefault="00480A60" w:rsidP="00480A60">
      <w:pPr>
        <w:rPr>
          <w:rFonts w:hint="eastAsia"/>
        </w:rPr>
      </w:pPr>
    </w:p>
    <w:p w14:paraId="2468095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2.2.7 Set Reminders  </w:t>
      </w:r>
    </w:p>
    <w:p w14:paraId="463A0A4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time, frequency, reminder type  </w:t>
      </w:r>
    </w:p>
    <w:p w14:paraId="3BA9BCF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Pop-up or notification at specified time  </w:t>
      </w:r>
    </w:p>
    <w:p w14:paraId="79C3CBF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provides configurable reminders for tasks and events.</w:t>
      </w:r>
    </w:p>
    <w:p w14:paraId="67739F76" w14:textId="77777777" w:rsidR="00480A60" w:rsidRDefault="00480A60" w:rsidP="00480A60">
      <w:pPr>
        <w:rPr>
          <w:rFonts w:hint="eastAsia"/>
        </w:rPr>
      </w:pPr>
    </w:p>
    <w:p w14:paraId="59B953A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2.2.8 Reminder Time Validation  </w:t>
      </w:r>
    </w:p>
    <w:p w14:paraId="35CAE2B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time, user time zone, reminder frequency, reminder type  </w:t>
      </w:r>
    </w:p>
    <w:p w14:paraId="4368776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Reminder time validity status, normalized reminder time confirmation, scheduling acceptance or rejection  </w:t>
      </w:r>
    </w:p>
    <w:p w14:paraId="19B953A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schedules reminders only for valid reminder times that comply with system timing constraints.</w:t>
      </w:r>
    </w:p>
    <w:p w14:paraId="75CA1D94" w14:textId="77777777" w:rsidR="00480A60" w:rsidRDefault="00480A60" w:rsidP="00480A60">
      <w:pPr>
        <w:rPr>
          <w:rFonts w:hint="eastAsia"/>
        </w:rPr>
      </w:pPr>
    </w:p>
    <w:p w14:paraId="65DDABA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2.2.9 Reminder Time Change Notification  </w:t>
      </w:r>
    </w:p>
    <w:p w14:paraId="040F0D4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request identifier, original reminder time, normalized reminder time  </w:t>
      </w:r>
    </w:p>
    <w:p w14:paraId="507DD81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Reminder time update notification status, updated reminder time record  </w:t>
      </w:r>
    </w:p>
    <w:p w14:paraId="06D83FD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>Description: Users are informed when reminder times are adjusted from the requested value.</w:t>
      </w:r>
    </w:p>
    <w:p w14:paraId="31156E73" w14:textId="77777777" w:rsidR="00480A60" w:rsidRDefault="00480A60" w:rsidP="00480A60">
      <w:pPr>
        <w:rPr>
          <w:rFonts w:hint="eastAsia"/>
        </w:rPr>
      </w:pPr>
    </w:p>
    <w:p w14:paraId="1E3B01B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2.2.10 Reminder Scheduling Failure Handling  </w:t>
      </w:r>
    </w:p>
    <w:p w14:paraId="58BE0F2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configuration request, failure reason, event details  </w:t>
      </w:r>
    </w:p>
    <w:p w14:paraId="0E57B85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Reminder configuration result, error feedback, recovery guidance  </w:t>
      </w:r>
    </w:p>
    <w:p w14:paraId="56488AE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provides explicit handling and user guidance when reminder scheduling cannot be completed.</w:t>
      </w:r>
    </w:p>
    <w:p w14:paraId="38064FFC" w14:textId="77777777" w:rsidR="00480A60" w:rsidRDefault="00480A60" w:rsidP="00480A60">
      <w:pPr>
        <w:rPr>
          <w:rFonts w:hint="eastAsia"/>
        </w:rPr>
      </w:pPr>
    </w:p>
    <w:p w14:paraId="65373EA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2.2.11 Reminder Delivery Fallback  </w:t>
      </w:r>
    </w:p>
    <w:p w14:paraId="136A764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reference, reminder time, reminder frequency, reminder type  </w:t>
      </w:r>
    </w:p>
    <w:p w14:paraId="7648B98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Fallback notification status, notification content delivery status  </w:t>
      </w:r>
    </w:p>
    <w:p w14:paraId="5F01E57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receive reminder information through fallback delivery when scheduled reminder delivery fails.</w:t>
      </w:r>
    </w:p>
    <w:p w14:paraId="66CD6225" w14:textId="77777777" w:rsidR="00480A60" w:rsidRDefault="00480A60" w:rsidP="00480A60">
      <w:pPr>
        <w:rPr>
          <w:rFonts w:hint="eastAsia"/>
        </w:rPr>
      </w:pPr>
    </w:p>
    <w:p w14:paraId="703B03B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2.2.12 Reminder Fallback Failure Recovery  </w:t>
      </w:r>
    </w:p>
    <w:p w14:paraId="2309D7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reference, fallback notification attempt, recovery request identifier  </w:t>
      </w:r>
    </w:p>
    <w:p w14:paraId="4B918C0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Fallback failure outcome, user-visible recovery status  </w:t>
      </w:r>
    </w:p>
    <w:p w14:paraId="29B5D3D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provides a clear recovery outcome when fallback reminder delivery cannot be completed.</w:t>
      </w:r>
    </w:p>
    <w:p w14:paraId="3F8CBD24" w14:textId="77777777" w:rsidR="00480A60" w:rsidRDefault="00480A60" w:rsidP="00480A60">
      <w:pPr>
        <w:rPr>
          <w:rFonts w:hint="eastAsia"/>
        </w:rPr>
      </w:pPr>
    </w:p>
    <w:p w14:paraId="1540E65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2.2.13 Reminder Content Completeness  </w:t>
      </w:r>
    </w:p>
    <w:p w14:paraId="75D196C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reference, reminder type, fallback content requirement  </w:t>
      </w:r>
    </w:p>
    <w:p w14:paraId="049173B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Content completeness confirmation, missing field indicator  </w:t>
      </w:r>
    </w:p>
    <w:p w14:paraId="5B0FC6E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ensures fallback reminder information contains the required reminder details.</w:t>
      </w:r>
    </w:p>
    <w:p w14:paraId="074F87CF" w14:textId="77777777" w:rsidR="00480A60" w:rsidRDefault="00480A60" w:rsidP="00480A60">
      <w:pPr>
        <w:rPr>
          <w:rFonts w:hint="eastAsia"/>
        </w:rPr>
      </w:pPr>
    </w:p>
    <w:p w14:paraId="1119C08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2.2.14 Reminder-to-Calendar Consistency  </w:t>
      </w:r>
    </w:p>
    <w:p w14:paraId="23FBDAF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Input: Reminder reference, calendar event identifier, fallback delivery attempt  </w:t>
      </w:r>
    </w:p>
    <w:p w14:paraId="100B894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Calendar linkage confirmation, link mismatch handling status  </w:t>
      </w:r>
    </w:p>
    <w:p w14:paraId="259F0D7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sends fallback reminders only when they remain consistent with the current calendar event.</w:t>
      </w:r>
    </w:p>
    <w:p w14:paraId="61D45470" w14:textId="77777777" w:rsidR="00480A60" w:rsidRDefault="00480A60" w:rsidP="00480A60">
      <w:pPr>
        <w:rPr>
          <w:rFonts w:hint="eastAsia"/>
        </w:rPr>
      </w:pPr>
    </w:p>
    <w:p w14:paraId="29B82E1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2.2.15 Event Access on Reminder Failure  </w:t>
      </w:r>
    </w:p>
    <w:p w14:paraId="19CD2DA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reference, event identifier, event title  </w:t>
      </w:r>
    </w:p>
    <w:p w14:paraId="6F5D3ED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Event details retrieval status, degradation notice if applicable  </w:t>
      </w:r>
    </w:p>
    <w:p w14:paraId="674018B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still access related event details when reminder delivery fails or is degraded.</w:t>
      </w:r>
    </w:p>
    <w:p w14:paraId="21010C42" w14:textId="77777777" w:rsidR="00480A60" w:rsidRDefault="00480A60" w:rsidP="00480A60">
      <w:pPr>
        <w:rPr>
          <w:rFonts w:hint="eastAsia"/>
        </w:rPr>
      </w:pPr>
    </w:p>
    <w:p w14:paraId="4040096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2.2.16 Reminder Cleanup and Duplicate Prevention  </w:t>
      </w:r>
    </w:p>
    <w:p w14:paraId="73B5B4E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reference, failed reminder attempt, cleanup trigger  </w:t>
      </w:r>
    </w:p>
    <w:p w14:paraId="1CEA88E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Cleanup confirmation, duplicate reminder prevention status  </w:t>
      </w:r>
    </w:p>
    <w:p w14:paraId="6C93686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Reminder failures do not leave duplicate or stale reminder artifacts visible to users.</w:t>
      </w:r>
    </w:p>
    <w:p w14:paraId="6E19FB41" w14:textId="77777777" w:rsidR="00480A60" w:rsidRDefault="00480A60" w:rsidP="00480A60">
      <w:pPr>
        <w:rPr>
          <w:rFonts w:hint="eastAsia"/>
        </w:rPr>
      </w:pPr>
    </w:p>
    <w:p w14:paraId="75C8EEE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2.2.17 Reminder Configuration Retrieval  </w:t>
      </w:r>
    </w:p>
    <w:p w14:paraId="38825C0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Reminder or event identifier  </w:t>
      </w:r>
    </w:p>
    <w:p w14:paraId="7C123ED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Reminder configuration details  </w:t>
      </w:r>
    </w:p>
    <w:p w14:paraId="6302331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view existing reminder configurations.</w:t>
      </w:r>
    </w:p>
    <w:p w14:paraId="667004E6" w14:textId="77777777" w:rsidR="00480A60" w:rsidRDefault="00480A60" w:rsidP="00480A60">
      <w:pPr>
        <w:rPr>
          <w:rFonts w:hint="eastAsia"/>
        </w:rPr>
      </w:pPr>
    </w:p>
    <w:p w14:paraId="7278E72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2.3 Contact and Group Management</w:t>
      </w:r>
    </w:p>
    <w:p w14:paraId="2349EB0A" w14:textId="77777777" w:rsidR="00480A60" w:rsidRDefault="00480A60" w:rsidP="00480A60">
      <w:pPr>
        <w:rPr>
          <w:rFonts w:hint="eastAsia"/>
        </w:rPr>
      </w:pPr>
    </w:p>
    <w:p w14:paraId="65CAA6F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 Manage Contacts  </w:t>
      </w:r>
    </w:p>
    <w:p w14:paraId="2A7329E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Name, email, phone number, address  </w:t>
      </w:r>
    </w:p>
    <w:p w14:paraId="1F1AEE7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contact list  </w:t>
      </w:r>
    </w:p>
    <w:p w14:paraId="673B0E8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add, edit, delete, and search contacts.</w:t>
      </w:r>
    </w:p>
    <w:p w14:paraId="5FA8BC23" w14:textId="77777777" w:rsidR="00480A60" w:rsidRDefault="00480A60" w:rsidP="00480A60">
      <w:pPr>
        <w:rPr>
          <w:rFonts w:hint="eastAsia"/>
        </w:rPr>
      </w:pPr>
    </w:p>
    <w:p w14:paraId="674670E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2.3.2 Create Distribution Groups  </w:t>
      </w:r>
    </w:p>
    <w:p w14:paraId="1466B7E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name, member emails  </w:t>
      </w:r>
    </w:p>
    <w:p w14:paraId="43AA965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New distribution list  </w:t>
      </w:r>
    </w:p>
    <w:p w14:paraId="0255D3D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create groups to simplify mass email communication.</w:t>
      </w:r>
    </w:p>
    <w:p w14:paraId="31AC5883" w14:textId="77777777" w:rsidR="00480A60" w:rsidRDefault="00480A60" w:rsidP="00480A60">
      <w:pPr>
        <w:rPr>
          <w:rFonts w:hint="eastAsia"/>
        </w:rPr>
      </w:pPr>
    </w:p>
    <w:p w14:paraId="3BCC740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2.3.3 Distribution Group Discovery  </w:t>
      </w:r>
    </w:p>
    <w:p w14:paraId="2D8C2A9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name keywords, member email  </w:t>
      </w:r>
    </w:p>
    <w:p w14:paraId="754B2BA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Matching distribution groups  </w:t>
      </w:r>
    </w:p>
    <w:p w14:paraId="5FD6EAC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search and list distribution groups.</w:t>
      </w:r>
    </w:p>
    <w:p w14:paraId="52FAB6C7" w14:textId="77777777" w:rsidR="00480A60" w:rsidRDefault="00480A60" w:rsidP="00480A60">
      <w:pPr>
        <w:rPr>
          <w:rFonts w:hint="eastAsia"/>
        </w:rPr>
      </w:pPr>
    </w:p>
    <w:p w14:paraId="7742D73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2.3.4 Distribution Group Creation Authorization  </w:t>
      </w:r>
    </w:p>
    <w:p w14:paraId="5A48556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Distribution group creation request, actor role  </w:t>
      </w:r>
    </w:p>
    <w:p w14:paraId="2400BE8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group creation result  </w:t>
      </w:r>
    </w:p>
    <w:p w14:paraId="4B99719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enforces authorization rules for distribution group creation.</w:t>
      </w:r>
    </w:p>
    <w:p w14:paraId="58A8A5EB" w14:textId="77777777" w:rsidR="00480A60" w:rsidRDefault="00480A60" w:rsidP="00480A60">
      <w:pPr>
        <w:rPr>
          <w:rFonts w:hint="eastAsia"/>
        </w:rPr>
      </w:pPr>
    </w:p>
    <w:p w14:paraId="58F21B4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2.3.5 Distribution Group Management Authorization  </w:t>
      </w:r>
    </w:p>
    <w:p w14:paraId="5B0E97F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distribution group operation type, target group identifier  </w:t>
      </w:r>
    </w:p>
    <w:p w14:paraId="59E8B8A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operation outcome  </w:t>
      </w:r>
    </w:p>
    <w:p w14:paraId="50006A9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restricts distribution group discovery and membership update operations to authorized roles.</w:t>
      </w:r>
    </w:p>
    <w:p w14:paraId="3B05AB66" w14:textId="77777777" w:rsidR="00480A60" w:rsidRDefault="00480A60" w:rsidP="00480A60">
      <w:pPr>
        <w:rPr>
          <w:rFonts w:hint="eastAsia"/>
        </w:rPr>
      </w:pPr>
    </w:p>
    <w:p w14:paraId="638D36A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2.3.6 Distribution Group Creation Failure Recovery  </w:t>
      </w:r>
    </w:p>
    <w:p w14:paraId="3B76934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name, member emails, group creation request identifier, failure details  </w:t>
      </w:r>
    </w:p>
    <w:p w14:paraId="4EFC4F1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Creation rollback confirmation, group existence verification status, user-visible failure outcome  </w:t>
      </w:r>
    </w:p>
    <w:p w14:paraId="40726EA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Distribution group creation does not leave inconsistent or partial group state when the operation fails.</w:t>
      </w:r>
    </w:p>
    <w:p w14:paraId="010C0C4F" w14:textId="77777777" w:rsidR="00480A60" w:rsidRDefault="00480A60" w:rsidP="00480A60">
      <w:pPr>
        <w:rPr>
          <w:rFonts w:hint="eastAsia"/>
        </w:rPr>
      </w:pPr>
    </w:p>
    <w:p w14:paraId="4640EE0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2.3.7 Contact List Consistency on Group Creation Failure  </w:t>
      </w:r>
    </w:p>
    <w:p w14:paraId="43F8F07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creation request identifier, affected contacts, contact update status  </w:t>
      </w:r>
    </w:p>
    <w:p w14:paraId="402CF93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Contact list consistency confirmation, contact update rollback status  </w:t>
      </w:r>
    </w:p>
    <w:p w14:paraId="186093F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Contact information remains correct when distribution group creation fails.</w:t>
      </w:r>
    </w:p>
    <w:p w14:paraId="4C19F374" w14:textId="77777777" w:rsidR="00480A60" w:rsidRDefault="00480A60" w:rsidP="00480A60">
      <w:pPr>
        <w:rPr>
          <w:rFonts w:hint="eastAsia"/>
        </w:rPr>
      </w:pPr>
    </w:p>
    <w:p w14:paraId="1A9D78D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2.3.8 Distribution Group Membership Updates  </w:t>
      </w:r>
    </w:p>
    <w:p w14:paraId="26329A5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identifier, member emails to add or remove  </w:t>
      </w:r>
    </w:p>
    <w:p w14:paraId="7E56DBB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group membership  </w:t>
      </w:r>
    </w:p>
    <w:p w14:paraId="6537972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edit distribution group membership after creation.</w:t>
      </w:r>
    </w:p>
    <w:p w14:paraId="20ADA7E1" w14:textId="77777777" w:rsidR="00480A60" w:rsidRDefault="00480A60" w:rsidP="00480A60">
      <w:pPr>
        <w:rPr>
          <w:rFonts w:hint="eastAsia"/>
        </w:rPr>
      </w:pPr>
    </w:p>
    <w:p w14:paraId="410E22E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2.3.9 Distribution Group Membership Validation  </w:t>
      </w:r>
    </w:p>
    <w:p w14:paraId="565CD7C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identifier, member emails to add or remove, member resolution status  </w:t>
      </w:r>
    </w:p>
    <w:p w14:paraId="42CF809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Validated membership changes outcome, invalid member rejection or skip outcome  </w:t>
      </w:r>
    </w:p>
    <w:p w14:paraId="2D8494F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validates member addresses before applying distribution group membership updates.</w:t>
      </w:r>
    </w:p>
    <w:p w14:paraId="5252BFF6" w14:textId="77777777" w:rsidR="00480A60" w:rsidRDefault="00480A60" w:rsidP="00480A60">
      <w:pPr>
        <w:rPr>
          <w:rFonts w:hint="eastAsia"/>
        </w:rPr>
      </w:pPr>
    </w:p>
    <w:p w14:paraId="4B9B151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2.3.10 Distribution Group Membership Update Recovery  </w:t>
      </w:r>
    </w:p>
    <w:p w14:paraId="1785BDB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identifier, membership update request, failure details, rollback status  </w:t>
      </w:r>
    </w:p>
    <w:p w14:paraId="00CC20E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Membership update transaction status, membership consistency status, rollback result status  </w:t>
      </w:r>
    </w:p>
    <w:p w14:paraId="3217D8D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Distribution group membership updates either complete consistently or are recovered to a coherent prior state.</w:t>
      </w:r>
    </w:p>
    <w:p w14:paraId="57E6D1E0" w14:textId="77777777" w:rsidR="00480A60" w:rsidRDefault="00480A60" w:rsidP="00480A60">
      <w:pPr>
        <w:rPr>
          <w:rFonts w:hint="eastAsia"/>
        </w:rPr>
      </w:pPr>
    </w:p>
    <w:p w14:paraId="4D0E69E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2.3.11 Distribution Group Rollback Failure Recovery  </w:t>
      </w:r>
    </w:p>
    <w:p w14:paraId="3D02D90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Distribution group identifier, membership update request, rollback failure details  </w:t>
      </w:r>
    </w:p>
    <w:p w14:paraId="314CCE4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Rollback failure outcome, corrective recovery recommendation status  </w:t>
      </w:r>
    </w:p>
    <w:p w14:paraId="6A91CFA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>Description: The system provides a defined recovery path when distribution group rollback fails.</w:t>
      </w:r>
    </w:p>
    <w:p w14:paraId="76D94343" w14:textId="77777777" w:rsidR="00480A60" w:rsidRDefault="00480A60" w:rsidP="00480A60">
      <w:pPr>
        <w:rPr>
          <w:rFonts w:hint="eastAsia"/>
        </w:rPr>
      </w:pPr>
    </w:p>
    <w:p w14:paraId="07F6679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2.3.12 Membership Update Failure Notification  </w:t>
      </w:r>
    </w:p>
    <w:p w14:paraId="12F1B8B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Group identifier, membership update request status, membership consistency status, rollback result status  </w:t>
      </w:r>
    </w:p>
    <w:p w14:paraId="5E47432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Membership update failure notification status, notification content status  </w:t>
      </w:r>
    </w:p>
    <w:p w14:paraId="6EE81BB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Stakeholders are informed when distribution group membership updates fail and the final consistency outcome is known.</w:t>
      </w:r>
    </w:p>
    <w:p w14:paraId="597D0311" w14:textId="77777777" w:rsidR="00480A60" w:rsidRDefault="00480A60" w:rsidP="00480A60">
      <w:pPr>
        <w:rPr>
          <w:rFonts w:hint="eastAsia"/>
        </w:rPr>
      </w:pPr>
    </w:p>
    <w:p w14:paraId="2BEB821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2.3.13 Mass Email Fallback When Distribution Group Is Unavailable  </w:t>
      </w:r>
    </w:p>
    <w:p w14:paraId="04EB4B5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Distribution list reference, member emails, group availability or resolution failure status  </w:t>
      </w:r>
    </w:p>
    <w:p w14:paraId="51B5C99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User prompt for manual recipient entry, send using resolved member emails if available  </w:t>
      </w:r>
    </w:p>
    <w:p w14:paraId="46031A7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enables users to continue mass email communication safely when a distribution group is unavailable or unresolved.</w:t>
      </w:r>
    </w:p>
    <w:p w14:paraId="001B300F" w14:textId="77777777" w:rsidR="00480A60" w:rsidRDefault="00480A60" w:rsidP="00480A60">
      <w:pPr>
        <w:rPr>
          <w:rFonts w:hint="eastAsia"/>
        </w:rPr>
      </w:pPr>
    </w:p>
    <w:p w14:paraId="2E0F675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2.3.14 Audit Logging for Distribution Group Authorization Decisions  </w:t>
      </w:r>
    </w:p>
    <w:p w14:paraId="1FFC882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target distribution group identifier, authorization decision outcome  </w:t>
      </w:r>
    </w:p>
    <w:p w14:paraId="35FFA7E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Authorization audit record status  </w:t>
      </w:r>
    </w:p>
    <w:p w14:paraId="2BD8B55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authorization decisions for distribution group discovery and updates.</w:t>
      </w:r>
    </w:p>
    <w:p w14:paraId="33B27AF7" w14:textId="77777777" w:rsidR="00480A60" w:rsidRDefault="00480A60" w:rsidP="00480A60">
      <w:pPr>
        <w:rPr>
          <w:rFonts w:hint="eastAsia"/>
        </w:rPr>
      </w:pPr>
    </w:p>
    <w:p w14:paraId="612428D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2.4 Archiving and Compliance</w:t>
      </w:r>
    </w:p>
    <w:p w14:paraId="433F115A" w14:textId="77777777" w:rsidR="00480A60" w:rsidRDefault="00480A60" w:rsidP="00480A60">
      <w:pPr>
        <w:rPr>
          <w:rFonts w:hint="eastAsia"/>
        </w:rPr>
      </w:pPr>
    </w:p>
    <w:p w14:paraId="6589765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 Personal Archive Search  </w:t>
      </w:r>
    </w:p>
    <w:p w14:paraId="658E07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Search terms, date range, archive scope  </w:t>
      </w:r>
    </w:p>
    <w:p w14:paraId="14B72BB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List of archived emails  </w:t>
      </w:r>
    </w:p>
    <w:p w14:paraId="5213B19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>Description: Users can search and retrieve archived emails from their personal archive.</w:t>
      </w:r>
    </w:p>
    <w:p w14:paraId="5890BF9A" w14:textId="77777777" w:rsidR="00480A60" w:rsidRDefault="00480A60" w:rsidP="00480A60">
      <w:pPr>
        <w:rPr>
          <w:rFonts w:hint="eastAsia"/>
        </w:rPr>
      </w:pPr>
    </w:p>
    <w:p w14:paraId="4413574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2.4.2 Archive Search Fallback on Unavailable Scope  </w:t>
      </w:r>
    </w:p>
    <w:p w14:paraId="3509157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Archive search request, archive folder availability status, archive scope resolution status  </w:t>
      </w:r>
    </w:p>
    <w:p w14:paraId="38885C2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Archive search completion status, archive fallback scope status, user-readable archive search outcome  </w:t>
      </w:r>
    </w:p>
    <w:p w14:paraId="6245192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Archive search provides deterministic completion and fallback scope outcomes when archive folder availability or scope resolution is unavailable.</w:t>
      </w:r>
    </w:p>
    <w:p w14:paraId="0FE352E7" w14:textId="77777777" w:rsidR="00480A60" w:rsidRDefault="00480A60" w:rsidP="00480A60">
      <w:pPr>
        <w:rPr>
          <w:rFonts w:hint="eastAsia"/>
        </w:rPr>
      </w:pPr>
    </w:p>
    <w:p w14:paraId="1EF017F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2.4.3 Archive Search During Archiving Delay  </w:t>
      </w:r>
    </w:p>
    <w:p w14:paraId="7BD3894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Mailbox owner, archive search request, archiving delay indicator  </w:t>
      </w:r>
    </w:p>
    <w:p w14:paraId="7D4799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Archive search fallback behavior status, partial data expectation indicator  </w:t>
      </w:r>
    </w:p>
    <w:p w14:paraId="3ECD435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communicates expected archive search completeness when archiving is delayed.</w:t>
      </w:r>
    </w:p>
    <w:p w14:paraId="639C7C20" w14:textId="77777777" w:rsidR="00480A60" w:rsidRDefault="00480A60" w:rsidP="00480A60">
      <w:pPr>
        <w:rPr>
          <w:rFonts w:hint="eastAsia"/>
        </w:rPr>
      </w:pPr>
    </w:p>
    <w:p w14:paraId="0552C19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2.4.4 Personal Archive Search Degradation Notice  </w:t>
      </w:r>
    </w:p>
    <w:p w14:paraId="52D8F81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Policy management failure status, folder structure failure status, archive search request inputs  </w:t>
      </w:r>
    </w:p>
    <w:p w14:paraId="68B2ACC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Archive search degradation notice, reduced indexing notice, result completeness guidance  </w:t>
      </w:r>
    </w:p>
    <w:p w14:paraId="299C068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informs users when archive search results may be incomplete due to policy or folder structure failures.</w:t>
      </w:r>
    </w:p>
    <w:p w14:paraId="61B2F22F" w14:textId="77777777" w:rsidR="00480A60" w:rsidRDefault="00480A60" w:rsidP="00480A60">
      <w:pPr>
        <w:rPr>
          <w:rFonts w:hint="eastAsia"/>
        </w:rPr>
      </w:pPr>
    </w:p>
    <w:p w14:paraId="2901D50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2.4.5 Server-Based Archiving  </w:t>
      </w:r>
    </w:p>
    <w:p w14:paraId="46576E1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Policy rules, retention period  </w:t>
      </w:r>
    </w:p>
    <w:p w14:paraId="2326AFA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Emails moved to archive based on policy  </w:t>
      </w:r>
    </w:p>
    <w:p w14:paraId="1E2CC6C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Emails are automatically archived according to predefined policies.</w:t>
      </w:r>
    </w:p>
    <w:p w14:paraId="36D35DFF" w14:textId="77777777" w:rsidR="00480A60" w:rsidRDefault="00480A60" w:rsidP="00480A60">
      <w:pPr>
        <w:rPr>
          <w:rFonts w:hint="eastAsia"/>
        </w:rPr>
      </w:pPr>
    </w:p>
    <w:p w14:paraId="65C9C9F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2.4.6 Policy-Based Archiving  </w:t>
      </w:r>
    </w:p>
    <w:p w14:paraId="0955E9C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Archiving policies, department, user role, retention rules  </w:t>
      </w:r>
    </w:p>
    <w:p w14:paraId="3FF5C04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Automated archiving per policy  </w:t>
      </w:r>
    </w:p>
    <w:p w14:paraId="51DEF10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Administrators define and enforce archiving rules.</w:t>
      </w:r>
    </w:p>
    <w:p w14:paraId="70D0CBEA" w14:textId="77777777" w:rsidR="00480A60" w:rsidRDefault="00480A60" w:rsidP="00480A60">
      <w:pPr>
        <w:rPr>
          <w:rFonts w:hint="eastAsia"/>
        </w:rPr>
      </w:pPr>
    </w:p>
    <w:p w14:paraId="152BC95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2.4.7 Policy Management Failure Handling for Archiving  </w:t>
      </w:r>
    </w:p>
    <w:p w14:paraId="4BD7054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Policy management status, archiving policy definitions, retention period, archiving trigger  </w:t>
      </w:r>
    </w:p>
    <w:p w14:paraId="12F1B73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Archiving processing outcome status, delayed-archiving indicator, administrator-visible error  </w:t>
      </w:r>
    </w:p>
    <w:p w14:paraId="5E0E13E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determines clear archiving behavior when policy configuration cannot be applied.</w:t>
      </w:r>
    </w:p>
    <w:p w14:paraId="5D1DEF0A" w14:textId="77777777" w:rsidR="00480A60" w:rsidRDefault="00480A60" w:rsidP="00480A60">
      <w:pPr>
        <w:rPr>
          <w:rFonts w:hint="eastAsia"/>
        </w:rPr>
      </w:pPr>
    </w:p>
    <w:p w14:paraId="60682AF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2.4.8 Archiving Delay Notification  </w:t>
      </w:r>
    </w:p>
    <w:p w14:paraId="1745723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Policy management status, retention period, archiving trigger, mailbox owner  </w:t>
      </w:r>
    </w:p>
    <w:p w14:paraId="5E3B871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Archiving delay notification status, notification content status  </w:t>
      </w:r>
    </w:p>
    <w:p w14:paraId="2CB95DE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Affected mailbox owners are informed when archiving is delayed or cannot be applied due to policy failure.</w:t>
      </w:r>
    </w:p>
    <w:p w14:paraId="5E54791A" w14:textId="77777777" w:rsidR="00480A60" w:rsidRDefault="00480A60" w:rsidP="00480A60">
      <w:pPr>
        <w:rPr>
          <w:rFonts w:hint="eastAsia"/>
        </w:rPr>
      </w:pPr>
    </w:p>
    <w:p w14:paraId="69B6C2E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2.4.9 Archiving Delay Notification Recovery  </w:t>
      </w:r>
    </w:p>
    <w:p w14:paraId="235FACF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Notification attempt status, mailbox owner, archiving delay condition, policy application status  </w:t>
      </w:r>
    </w:p>
    <w:p w14:paraId="287BA7D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Re-notification status, notification delivery confirmation, notification failure recovery status  </w:t>
      </w:r>
    </w:p>
    <w:p w14:paraId="2AE3E09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Archiving delay alerts are eventually delivered or explicitly marked as failed with an actionable outcome.</w:t>
      </w:r>
    </w:p>
    <w:p w14:paraId="032AEA41" w14:textId="77777777" w:rsidR="00480A60" w:rsidRDefault="00480A60" w:rsidP="00480A60">
      <w:pPr>
        <w:rPr>
          <w:rFonts w:hint="eastAsia"/>
        </w:rPr>
      </w:pPr>
    </w:p>
    <w:p w14:paraId="20696F5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2.4.10 Automated Archiving Consistency Recovery  </w:t>
      </w:r>
    </w:p>
    <w:p w14:paraId="07E1518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Email identifiers, archiving attempt status, failure details  </w:t>
      </w:r>
    </w:p>
    <w:p w14:paraId="6A004D6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Final placement status, recovery outcome  </w:t>
      </w:r>
    </w:p>
    <w:p w14:paraId="28A6413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maintains consistent email placement when automated archiving actions fail.</w:t>
      </w:r>
    </w:p>
    <w:p w14:paraId="0D207176" w14:textId="77777777" w:rsidR="00480A60" w:rsidRDefault="00480A60" w:rsidP="00480A60">
      <w:pPr>
        <w:rPr>
          <w:rFonts w:hint="eastAsia"/>
        </w:rPr>
      </w:pPr>
    </w:p>
    <w:p w14:paraId="30AD823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2.4.11 Expired Email Handling  </w:t>
      </w:r>
    </w:p>
    <w:p w14:paraId="0B69B40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Expiry date or policy trigger  </w:t>
      </w:r>
    </w:p>
    <w:p w14:paraId="712D2D6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Email deletion or transfer to long-term storage  </w:t>
      </w:r>
    </w:p>
    <w:p w14:paraId="6D341B6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Expired emails are either deleted or moved to secure long-term storage.</w:t>
      </w:r>
    </w:p>
    <w:p w14:paraId="030C9E88" w14:textId="77777777" w:rsidR="00480A60" w:rsidRDefault="00480A60" w:rsidP="00480A60">
      <w:pPr>
        <w:rPr>
          <w:rFonts w:hint="eastAsia"/>
        </w:rPr>
      </w:pPr>
    </w:p>
    <w:p w14:paraId="162A85F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2.4.12 Expired Email Handling Failure Fallback  </w:t>
      </w:r>
    </w:p>
    <w:p w14:paraId="78626EA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Expiry date or policy trigger, email item set, processing failure status  </w:t>
      </w:r>
    </w:p>
    <w:p w14:paraId="733B312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Failure notification, manual reprocessing queue for eligible expired emails  </w:t>
      </w:r>
    </w:p>
    <w:p w14:paraId="40D9085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maintains compliance availability when expiration processing cannot complete automatically.</w:t>
      </w:r>
    </w:p>
    <w:p w14:paraId="61210E53" w14:textId="77777777" w:rsidR="00480A60" w:rsidRDefault="00480A60" w:rsidP="00480A60">
      <w:pPr>
        <w:rPr>
          <w:rFonts w:hint="eastAsia"/>
        </w:rPr>
      </w:pPr>
    </w:p>
    <w:p w14:paraId="4C2F6C8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2.4.13 Expired Email Audit Record  </w:t>
      </w:r>
    </w:p>
    <w:p w14:paraId="52626F5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Expiration trigger, affected email identifiers  </w:t>
      </w:r>
    </w:p>
    <w:p w14:paraId="2556850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Audit record of deletion or transfer  </w:t>
      </w:r>
    </w:p>
    <w:p w14:paraId="033ADD6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records an auditable outcome for each expired email action.</w:t>
      </w:r>
    </w:p>
    <w:p w14:paraId="044D5DB1" w14:textId="77777777" w:rsidR="00480A60" w:rsidRDefault="00480A60" w:rsidP="00480A60">
      <w:pPr>
        <w:rPr>
          <w:rFonts w:hint="eastAsia"/>
        </w:rPr>
      </w:pPr>
    </w:p>
    <w:p w14:paraId="2710008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2.4.14 Archived Email Expiration State  </w:t>
      </w:r>
    </w:p>
    <w:p w14:paraId="2BF138D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Archived email identifier, expiration schedule  </w:t>
      </w:r>
    </w:p>
    <w:p w14:paraId="601E59B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Current expiration state, upcoming expiration indicator  </w:t>
      </w:r>
    </w:p>
    <w:p w14:paraId="0764E69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determine the current and upcoming expiration state of archived emails.</w:t>
      </w:r>
    </w:p>
    <w:p w14:paraId="44EED884" w14:textId="77777777" w:rsidR="00480A60" w:rsidRDefault="00480A60" w:rsidP="00480A60">
      <w:pPr>
        <w:rPr>
          <w:rFonts w:hint="eastAsia"/>
        </w:rPr>
      </w:pPr>
    </w:p>
    <w:p w14:paraId="19F5197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2.4.15 Email Flow Capture  </w:t>
      </w:r>
    </w:p>
    <w:p w14:paraId="6ADFD2E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Incoming and outgoing email transactions  </w:t>
      </w:r>
    </w:p>
    <w:p w14:paraId="27AC04B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Log of email transactions  </w:t>
      </w:r>
    </w:p>
    <w:p w14:paraId="0D3D13D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All incoming and outgoing emails are logged for audit purposes.</w:t>
      </w:r>
    </w:p>
    <w:p w14:paraId="7B2E8CD2" w14:textId="77777777" w:rsidR="00480A60" w:rsidRDefault="00480A60" w:rsidP="00480A60">
      <w:pPr>
        <w:rPr>
          <w:rFonts w:hint="eastAsia"/>
        </w:rPr>
      </w:pPr>
    </w:p>
    <w:p w14:paraId="43DD483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2.4.16 Email Flow Logging Failure Reporting  </w:t>
      </w:r>
    </w:p>
    <w:p w14:paraId="1B27CCB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Email transaction identifier, logging failure details  </w:t>
      </w:r>
    </w:p>
    <w:p w14:paraId="60E5F39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Failure report  </w:t>
      </w:r>
    </w:p>
    <w:p w14:paraId="70BF5AB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Email transaction logging failures are reported for audit accountability.</w:t>
      </w:r>
    </w:p>
    <w:p w14:paraId="78075340" w14:textId="77777777" w:rsidR="00480A60" w:rsidRDefault="00480A60" w:rsidP="00480A60">
      <w:pPr>
        <w:rPr>
          <w:rFonts w:hint="eastAsia"/>
        </w:rPr>
      </w:pPr>
    </w:p>
    <w:p w14:paraId="4C11B05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2.4.17 Authorization for Archiving and Retention Policy Changes  </w:t>
      </w:r>
    </w:p>
    <w:p w14:paraId="5DA7D2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User identity, requested policy action  </w:t>
      </w:r>
    </w:p>
    <w:p w14:paraId="0A37D66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policy change  </w:t>
      </w:r>
    </w:p>
    <w:p w14:paraId="1B2817A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restricts archiving and retention policy updates to authorized administrators.</w:t>
      </w:r>
    </w:p>
    <w:p w14:paraId="6C1F9E3B" w14:textId="77777777" w:rsidR="00480A60" w:rsidRDefault="00480A60" w:rsidP="00480A60">
      <w:pPr>
        <w:rPr>
          <w:rFonts w:hint="eastAsia"/>
        </w:rPr>
      </w:pPr>
    </w:p>
    <w:p w14:paraId="14062B5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2.4.18 Policy Safe Mode on Policy Management Failure  </w:t>
      </w:r>
    </w:p>
    <w:p w14:paraId="4BBA078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Policy management failure status, policy identifiers  </w:t>
      </w:r>
    </w:p>
    <w:p w14:paraId="3ABF3B6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Safe-mode system policy outcome, explicit policy impact notification  </w:t>
      </w:r>
    </w:p>
    <w:p w14:paraId="5556C0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keeps archive and access behavior predictable when normal policy management cannot be maintained.</w:t>
      </w:r>
    </w:p>
    <w:p w14:paraId="7C183FF0" w14:textId="77777777" w:rsidR="00480A60" w:rsidRDefault="00480A60" w:rsidP="00480A60">
      <w:pPr>
        <w:rPr>
          <w:rFonts w:hint="eastAsia"/>
        </w:rPr>
      </w:pPr>
    </w:p>
    <w:p w14:paraId="4959CB1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2.5 Backup and Recovery</w:t>
      </w:r>
    </w:p>
    <w:p w14:paraId="14D19A76" w14:textId="77777777" w:rsidR="00480A60" w:rsidRDefault="00480A60" w:rsidP="00480A60">
      <w:pPr>
        <w:rPr>
          <w:rFonts w:hint="eastAsia"/>
        </w:rPr>
      </w:pPr>
    </w:p>
    <w:p w14:paraId="481F579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 File-Level Recovery  </w:t>
      </w:r>
    </w:p>
    <w:p w14:paraId="756F201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File path, restore point  </w:t>
      </w:r>
    </w:p>
    <w:p w14:paraId="432E874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Restored file version  </w:t>
      </w:r>
    </w:p>
    <w:p w14:paraId="6B081A0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recover individual files from backups.</w:t>
      </w:r>
    </w:p>
    <w:p w14:paraId="30DBBF69" w14:textId="77777777" w:rsidR="00480A60" w:rsidRDefault="00480A60" w:rsidP="00480A60">
      <w:pPr>
        <w:rPr>
          <w:rFonts w:hint="eastAsia"/>
        </w:rPr>
      </w:pPr>
    </w:p>
    <w:p w14:paraId="794AE79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2.5.2 File Recovery Failure Handling  </w:t>
      </w:r>
    </w:p>
    <w:p w14:paraId="49A3CB3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File path, restore point, recovery request identifier, recovery attempt status  </w:t>
      </w:r>
    </w:p>
    <w:p w14:paraId="2BB8204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Recovery failure notification, preserved file version confirmation, alternate restore point option  </w:t>
      </w:r>
    </w:p>
    <w:p w14:paraId="51BA093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safely handle file recovery failures without losing the current file state.</w:t>
      </w:r>
    </w:p>
    <w:p w14:paraId="69009E9B" w14:textId="77777777" w:rsidR="00480A60" w:rsidRDefault="00480A60" w:rsidP="00480A60">
      <w:pPr>
        <w:rPr>
          <w:rFonts w:hint="eastAsia"/>
        </w:rPr>
      </w:pPr>
    </w:p>
    <w:p w14:paraId="57D1846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2.5.3 File Recovery Partial-Result Reporting  </w:t>
      </w:r>
    </w:p>
    <w:p w14:paraId="1BD1A3C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Restore request, recovered file set, unrecovered file set  </w:t>
      </w:r>
    </w:p>
    <w:p w14:paraId="54842DB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Recovery completeness classification, per-file discrepancy details  </w:t>
      </w:r>
    </w:p>
    <w:p w14:paraId="6DDB3A1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identifies complete and partial file recovery outcomes and reports unrecovered items.</w:t>
      </w:r>
    </w:p>
    <w:p w14:paraId="0E519347" w14:textId="77777777" w:rsidR="00480A60" w:rsidRDefault="00480A60" w:rsidP="00480A60">
      <w:pPr>
        <w:rPr>
          <w:rFonts w:hint="eastAsia"/>
        </w:rPr>
      </w:pPr>
    </w:p>
    <w:p w14:paraId="6A8BC05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2.5.4 Database-Level Recovery  </w:t>
      </w:r>
    </w:p>
    <w:p w14:paraId="0E5FAB1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Database backup file, target time stamp  </w:t>
      </w:r>
    </w:p>
    <w:p w14:paraId="073476F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Restored database state  </w:t>
      </w:r>
    </w:p>
    <w:p w14:paraId="02C5A0A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Full database restoration is supported for disaster recovery.</w:t>
      </w:r>
    </w:p>
    <w:p w14:paraId="72AFF65C" w14:textId="77777777" w:rsidR="00480A60" w:rsidRDefault="00480A60" w:rsidP="00480A60">
      <w:pPr>
        <w:rPr>
          <w:rFonts w:hint="eastAsia"/>
        </w:rPr>
      </w:pPr>
    </w:p>
    <w:p w14:paraId="638B184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2.5.5 Database Restoration Failure Recovery  </w:t>
      </w:r>
    </w:p>
    <w:p w14:paraId="6A2EC86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Database backup file, target time stamp, restoration request identifier, failure details  </w:t>
      </w:r>
    </w:p>
    <w:p w14:paraId="1FCA561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Restoration failure outcome, rollback to last known consistent state, database state verification status  </w:t>
      </w:r>
    </w:p>
    <w:p w14:paraId="30552E7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Database restoration failures do not leave users with an indeterminate database state.</w:t>
      </w:r>
    </w:p>
    <w:p w14:paraId="4EE51021" w14:textId="77777777" w:rsidR="00480A60" w:rsidRDefault="00480A60" w:rsidP="00480A60">
      <w:pPr>
        <w:rPr>
          <w:rFonts w:hint="eastAsia"/>
        </w:rPr>
      </w:pPr>
    </w:p>
    <w:p w14:paraId="44A8ADF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2.5.6 Database Recovery Target Miss Handling  </w:t>
      </w:r>
    </w:p>
    <w:p w14:paraId="1626866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Database restore request, target timestamp, actual restored timestamp  </w:t>
      </w:r>
    </w:p>
    <w:p w14:paraId="5EFE83D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Target satisfaction indicator, required follow-up outcome  </w:t>
      </w:r>
    </w:p>
    <w:p w14:paraId="6515B7C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indicates whether the restore reached the requested time and what follow-up is required if it did not.</w:t>
      </w:r>
    </w:p>
    <w:p w14:paraId="0D396A14" w14:textId="77777777" w:rsidR="00480A60" w:rsidRDefault="00480A60" w:rsidP="00480A60">
      <w:pPr>
        <w:rPr>
          <w:rFonts w:hint="eastAsia"/>
        </w:rPr>
      </w:pPr>
    </w:p>
    <w:p w14:paraId="6EA727A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2.5.7 Point-in-Time Recovery  </w:t>
      </w:r>
    </w:p>
    <w:p w14:paraId="1DA8255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Date/time stamp  </w:t>
      </w:r>
    </w:p>
    <w:p w14:paraId="56ACD94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Data restored to selected time  </w:t>
      </w:r>
    </w:p>
    <w:p w14:paraId="4017BFB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or administrators can restore the system to a previous state.</w:t>
      </w:r>
    </w:p>
    <w:p w14:paraId="6A220021" w14:textId="77777777" w:rsidR="00480A60" w:rsidRDefault="00480A60" w:rsidP="00480A60">
      <w:pPr>
        <w:rPr>
          <w:rFonts w:hint="eastAsia"/>
        </w:rPr>
      </w:pPr>
    </w:p>
    <w:p w14:paraId="356BE47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2.5.8 Recovery Initiation Authorization  </w:t>
      </w:r>
    </w:p>
    <w:p w14:paraId="07290B2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recovery type, restore request  </w:t>
      </w:r>
    </w:p>
    <w:p w14:paraId="4C9D305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Authorized or denied recovery initiation outcome  </w:t>
      </w:r>
    </w:p>
    <w:p w14:paraId="4554E97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Recovery initiation is allowed only for actors with appropriate permissions.</w:t>
      </w:r>
    </w:p>
    <w:p w14:paraId="658CCB2C" w14:textId="77777777" w:rsidR="00480A60" w:rsidRDefault="00480A60" w:rsidP="00480A60">
      <w:pPr>
        <w:rPr>
          <w:rFonts w:hint="eastAsia"/>
        </w:rPr>
      </w:pPr>
    </w:p>
    <w:p w14:paraId="655B547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2.5.9 Restore Point Use on Authorization Denial  </w:t>
      </w:r>
    </w:p>
    <w:p w14:paraId="7BC522C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recovery type, restore request, authorization outcome  </w:t>
      </w:r>
    </w:p>
    <w:p w14:paraId="54D38D7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Denied recovery initiation outcome, user-readable error message, no restore point selected  </w:t>
      </w:r>
    </w:p>
    <w:p w14:paraId="52E8285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prevents restore point selection or use when recovery initiation is denied.</w:t>
      </w:r>
    </w:p>
    <w:p w14:paraId="2F5F6379" w14:textId="77777777" w:rsidR="00480A60" w:rsidRDefault="00480A60" w:rsidP="00480A60">
      <w:pPr>
        <w:rPr>
          <w:rFonts w:hint="eastAsia"/>
        </w:rPr>
      </w:pPr>
    </w:p>
    <w:p w14:paraId="7977EDB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2.5.10 Authorization for Viewing Recovery Results  </w:t>
      </w:r>
    </w:p>
    <w:p w14:paraId="08E6D69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role, recovery type, recovery request identifier  </w:t>
      </w:r>
    </w:p>
    <w:p w14:paraId="1AC2AAA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recovery result viewing outcome  </w:t>
      </w:r>
    </w:p>
    <w:p w14:paraId="3918CB8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Access to recovery results and statuses is restricted to authorized actors.</w:t>
      </w:r>
    </w:p>
    <w:p w14:paraId="074539F0" w14:textId="77777777" w:rsidR="00480A60" w:rsidRDefault="00480A60" w:rsidP="00480A60">
      <w:pPr>
        <w:rPr>
          <w:rFonts w:hint="eastAsia"/>
        </w:rPr>
      </w:pPr>
    </w:p>
    <w:p w14:paraId="05CC66A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2.5.11 Recovery Attempt Status Lifecycle  </w:t>
      </w:r>
    </w:p>
    <w:p w14:paraId="0D8A226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Recovery request identifier, restore point, recovery attempt status  </w:t>
      </w:r>
    </w:p>
    <w:p w14:paraId="0756A33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 xml:space="preserve">Output: Recovery attempt state, final outcome indicator  </w:t>
      </w:r>
    </w:p>
    <w:p w14:paraId="21BF0CC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Users can track recovery attempts from initiation to final outcome.</w:t>
      </w:r>
    </w:p>
    <w:p w14:paraId="395A0BCE" w14:textId="77777777" w:rsidR="00480A60" w:rsidRDefault="00480A60" w:rsidP="00480A60">
      <w:pPr>
        <w:rPr>
          <w:rFonts w:hint="eastAsia"/>
        </w:rPr>
      </w:pPr>
    </w:p>
    <w:p w14:paraId="4E83ABB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2.5.12 Recovery Failure Impact on Search Availability  </w:t>
      </w:r>
    </w:p>
    <w:p w14:paraId="2C5E4E3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Recovery attempt status, search request inputs  </w:t>
      </w:r>
    </w:p>
    <w:p w14:paraId="38EB4E3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Search availability notice, guidance on expected completeness  </w:t>
      </w:r>
    </w:p>
    <w:p w14:paraId="3623D98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communicates how failed recovery attempts may affect search availability and result completeness.</w:t>
      </w:r>
    </w:p>
    <w:p w14:paraId="185D42E6" w14:textId="77777777" w:rsidR="00480A60" w:rsidRDefault="00480A60" w:rsidP="00480A60">
      <w:pPr>
        <w:rPr>
          <w:rFonts w:hint="eastAsia"/>
        </w:rPr>
      </w:pPr>
    </w:p>
    <w:p w14:paraId="4CDC3B2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2.5.13 Backup Logs  </w:t>
      </w:r>
    </w:p>
    <w:p w14:paraId="37D56F6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Backup and recovery action details  </w:t>
      </w:r>
    </w:p>
    <w:p w14:paraId="12208DE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Log entries for each backup and recovery action  </w:t>
      </w:r>
    </w:p>
    <w:p w14:paraId="05F0A09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Complete logging ensures traceability and accountability for backup and recovery actions.</w:t>
      </w:r>
    </w:p>
    <w:p w14:paraId="7B4CF014" w14:textId="77777777" w:rsidR="00480A60" w:rsidRDefault="00480A60" w:rsidP="00480A60">
      <w:pPr>
        <w:rPr>
          <w:rFonts w:hint="eastAsia"/>
        </w:rPr>
      </w:pPr>
    </w:p>
    <w:p w14:paraId="51A336C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2.5.14 Backup Log Failure Handling  </w:t>
      </w:r>
    </w:p>
    <w:p w14:paraId="7D7A93A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Backup logs status, restore request, restore point or target timestamp  </w:t>
      </w:r>
    </w:p>
    <w:p w14:paraId="627FD33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Recovery outcome status, recovery trace availability, user-readable error or confirmation  </w:t>
      </w:r>
    </w:p>
    <w:p w14:paraId="5CD806B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Recovery can still be completed or clearly reported when backup logging is unavailable.</w:t>
      </w:r>
    </w:p>
    <w:p w14:paraId="66861A07" w14:textId="77777777" w:rsidR="00480A60" w:rsidRDefault="00480A60" w:rsidP="00480A60">
      <w:pPr>
        <w:rPr>
          <w:rFonts w:hint="eastAsia"/>
        </w:rPr>
      </w:pPr>
    </w:p>
    <w:p w14:paraId="41A17B4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2.6 Administration</w:t>
      </w:r>
    </w:p>
    <w:p w14:paraId="6B03FD01" w14:textId="77777777" w:rsidR="00480A60" w:rsidRDefault="00480A60" w:rsidP="00480A60">
      <w:pPr>
        <w:rPr>
          <w:rFonts w:hint="eastAsia"/>
        </w:rPr>
      </w:pPr>
    </w:p>
    <w:p w14:paraId="130E0CD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2.6.1 Account Creation  </w:t>
      </w:r>
    </w:p>
    <w:p w14:paraId="1D10841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User details, permissions  </w:t>
      </w:r>
    </w:p>
    <w:p w14:paraId="1DA7CE88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Created email account  </w:t>
      </w:r>
    </w:p>
    <w:p w14:paraId="49AAF40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Administrators can create and manage user accounts.</w:t>
      </w:r>
    </w:p>
    <w:p w14:paraId="3E6061FF" w14:textId="77777777" w:rsidR="00480A60" w:rsidRDefault="00480A60" w:rsidP="00480A60">
      <w:pPr>
        <w:rPr>
          <w:rFonts w:hint="eastAsia"/>
        </w:rPr>
      </w:pPr>
    </w:p>
    <w:p w14:paraId="129C48FC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2.6.2 Account Provisioning Rollback on Failure  </w:t>
      </w:r>
    </w:p>
    <w:p w14:paraId="10A89AC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Account creation request, partially provisioned resources, failure details  </w:t>
      </w:r>
    </w:p>
    <w:p w14:paraId="2F45A23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Creation rollback result, rollback consistency outcome, user-visible status  </w:t>
      </w:r>
    </w:p>
    <w:p w14:paraId="1D6D42D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Partial account provisioning is reverted to a consistent pre-request state when account creation fails.</w:t>
      </w:r>
    </w:p>
    <w:p w14:paraId="03A92B2A" w14:textId="77777777" w:rsidR="00480A60" w:rsidRDefault="00480A60" w:rsidP="00480A60">
      <w:pPr>
        <w:rPr>
          <w:rFonts w:hint="eastAsia"/>
        </w:rPr>
      </w:pPr>
    </w:p>
    <w:p w14:paraId="0BE9989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2.6.3 Administrator Notification for Provisioning Rollback  </w:t>
      </w:r>
    </w:p>
    <w:p w14:paraId="1B8EAFE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Account creation request, rollback outcome, affected administrators or operators  </w:t>
      </w:r>
    </w:p>
    <w:p w14:paraId="4BFEA70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Notification dispatch status  </w:t>
      </w:r>
    </w:p>
    <w:p w14:paraId="035A9249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Administrators are notified when account provisioning is rolled back due to failure.</w:t>
      </w:r>
    </w:p>
    <w:p w14:paraId="44AAACB9" w14:textId="77777777" w:rsidR="00480A60" w:rsidRDefault="00480A60" w:rsidP="00480A60">
      <w:pPr>
        <w:rPr>
          <w:rFonts w:hint="eastAsia"/>
        </w:rPr>
      </w:pPr>
    </w:p>
    <w:p w14:paraId="62B1038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2.6.4 Shared Accounts  </w:t>
      </w:r>
    </w:p>
    <w:p w14:paraId="3BE064F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Account name, access users  </w:t>
      </w:r>
    </w:p>
    <w:p w14:paraId="2A8D862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Shared mailbox accessible to multiple users  </w:t>
      </w:r>
    </w:p>
    <w:p w14:paraId="125FA79D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Shared email accounts are created for team collaboration.</w:t>
      </w:r>
    </w:p>
    <w:p w14:paraId="7AADDCAB" w14:textId="77777777" w:rsidR="00480A60" w:rsidRDefault="00480A60" w:rsidP="00480A60">
      <w:pPr>
        <w:rPr>
          <w:rFonts w:hint="eastAsia"/>
        </w:rPr>
      </w:pPr>
    </w:p>
    <w:p w14:paraId="7AF7738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2.6.5 Shared Mailbox Access Authorization  </w:t>
      </w:r>
    </w:p>
    <w:p w14:paraId="0217A8A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Shared mailbox identifier, access users, permission set  </w:t>
      </w:r>
    </w:p>
    <w:p w14:paraId="60AD174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Authorized access list, permission assignment confirmation  </w:t>
      </w:r>
    </w:p>
    <w:p w14:paraId="6B63FDF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Only authorized users can access shared mailboxes according to granted permissions.</w:t>
      </w:r>
    </w:p>
    <w:p w14:paraId="76134D36" w14:textId="77777777" w:rsidR="00480A60" w:rsidRDefault="00480A60" w:rsidP="00480A60">
      <w:pPr>
        <w:rPr>
          <w:rFonts w:hint="eastAsia"/>
        </w:rPr>
      </w:pPr>
    </w:p>
    <w:p w14:paraId="5D86185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2.6.6 Shared Account Access Change Recovery  </w:t>
      </w:r>
    </w:p>
    <w:p w14:paraId="7C5F8D1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Shared account identifier, access change request, affected user set, failure status  </w:t>
      </w:r>
    </w:p>
    <w:p w14:paraId="78B508B1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access state or reverted access state, failure notification, retry guidance  </w:t>
      </w:r>
    </w:p>
    <w:p w14:paraId="541B5E0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lastRenderedPageBreak/>
        <w:t>Description: Shared account access changes are applied consistently or rolled back with clear notification and next-step guidance.</w:t>
      </w:r>
    </w:p>
    <w:p w14:paraId="38F2B910" w14:textId="77777777" w:rsidR="00480A60" w:rsidRDefault="00480A60" w:rsidP="00480A60">
      <w:pPr>
        <w:rPr>
          <w:rFonts w:hint="eastAsia"/>
        </w:rPr>
      </w:pPr>
    </w:p>
    <w:p w14:paraId="52B26D1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2.6.7 Authorization for Policy and Shared Access Changes  </w:t>
      </w:r>
    </w:p>
    <w:p w14:paraId="220FA967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Actor identity, target account identifier, requested access or policy change  </w:t>
      </w:r>
    </w:p>
    <w:p w14:paraId="4DE2A80A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Allowed or denied decision, denial reason  </w:t>
      </w:r>
    </w:p>
    <w:p w14:paraId="0B555663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allows shared access and policy changes only for actors permitted to manage the target account.</w:t>
      </w:r>
    </w:p>
    <w:p w14:paraId="63DFC3C4" w14:textId="77777777" w:rsidR="00480A60" w:rsidRDefault="00480A60" w:rsidP="00480A60">
      <w:pPr>
        <w:rPr>
          <w:rFonts w:hint="eastAsia"/>
        </w:rPr>
      </w:pPr>
    </w:p>
    <w:p w14:paraId="1A66321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2.6.8 Restrict Shared Access Updates During Policy Safe Mode  </w:t>
      </w:r>
    </w:p>
    <w:p w14:paraId="5D9B4CF4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Shared account identifier, access change request, policy safe-mode active status  </w:t>
      </w:r>
    </w:p>
    <w:p w14:paraId="29E40EE0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Access update rejection notification, retry guidance when safe mode ends  </w:t>
      </w:r>
    </w:p>
    <w:p w14:paraId="2D1B5FDF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The system prevents unreliable shared access changes while policy safe mode is active.</w:t>
      </w:r>
    </w:p>
    <w:p w14:paraId="0E39C635" w14:textId="77777777" w:rsidR="00480A60" w:rsidRDefault="00480A60" w:rsidP="00480A60">
      <w:pPr>
        <w:rPr>
          <w:rFonts w:hint="eastAsia"/>
        </w:rPr>
      </w:pPr>
    </w:p>
    <w:p w14:paraId="59758AB6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2.6.9 Policy Management  </w:t>
      </w:r>
    </w:p>
    <w:p w14:paraId="0D574F7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Retention, archiving, access policies  </w:t>
      </w:r>
    </w:p>
    <w:p w14:paraId="698F8E65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Updated system policy  </w:t>
      </w:r>
    </w:p>
    <w:p w14:paraId="4356AB8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>Description: Administrators configure and enforce system-wide policies.</w:t>
      </w:r>
    </w:p>
    <w:p w14:paraId="6F0051E1" w14:textId="77777777" w:rsidR="00480A60" w:rsidRDefault="00480A60" w:rsidP="00480A60">
      <w:pPr>
        <w:rPr>
          <w:rFonts w:hint="eastAsia"/>
        </w:rPr>
      </w:pPr>
    </w:p>
    <w:p w14:paraId="7A522922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2.6.10 Administrative Operation Authorization  </w:t>
      </w:r>
    </w:p>
    <w:p w14:paraId="3D00FC0E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Input: Operation type, requester identity, target resource  </w:t>
      </w:r>
    </w:p>
    <w:p w14:paraId="69D284EB" w14:textId="77777777" w:rsidR="00480A60" w:rsidRDefault="00480A60" w:rsidP="00480A60">
      <w:pPr>
        <w:rPr>
          <w:rFonts w:hint="eastAsia"/>
        </w:rPr>
      </w:pPr>
      <w:r>
        <w:rPr>
          <w:rFonts w:hint="eastAsia"/>
        </w:rPr>
        <w:t xml:space="preserve">Output: Authorization decision  </w:t>
      </w:r>
    </w:p>
    <w:p w14:paraId="440E76D3" w14:textId="4C42116C" w:rsidR="009E2769" w:rsidRDefault="00480A60" w:rsidP="00480A60">
      <w:pPr>
        <w:rPr>
          <w:rFonts w:hint="eastAsia"/>
        </w:rPr>
      </w:pPr>
      <w:r>
        <w:rPr>
          <w:rFonts w:hint="eastAsia"/>
        </w:rPr>
        <w:t>Description: The system restricts administrative operations to authorized actors.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80"/>
    <w:rsid w:val="00480A60"/>
    <w:rsid w:val="009E2769"/>
    <w:rsid w:val="00BF0D30"/>
    <w:rsid w:val="00DE5550"/>
    <w:rsid w:val="00F0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6D1D7-80DB-4951-8517-7D14161B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3B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B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B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B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B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B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B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B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B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B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B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3B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B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B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B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B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B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B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B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B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B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B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3835</Words>
  <Characters>21865</Characters>
  <Application>Microsoft Office Word</Application>
  <DocSecurity>0</DocSecurity>
  <Lines>182</Lines>
  <Paragraphs>51</Paragraphs>
  <ScaleCrop>false</ScaleCrop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2026-05-28T06:25:00Z</dcterms:created>
  <dcterms:modified xsi:type="dcterms:W3CDTF">2026-05-28T06:25:00Z</dcterms:modified>
</cp:coreProperties>
</file>