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22FCB4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Functional Requirement</w:t>
      </w:r>
    </w:p>
    <w:p w14:paraId="2C457290" w14:textId="77777777" w:rsidR="004C53CF" w:rsidRDefault="004C53CF" w:rsidP="004C53CF">
      <w:pPr>
        <w:rPr>
          <w:rFonts w:hint="eastAsia"/>
        </w:rPr>
      </w:pPr>
    </w:p>
    <w:p w14:paraId="7F48CAD0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FR-01 Asset Registration  </w:t>
      </w:r>
    </w:p>
    <w:p w14:paraId="269978DD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Asset name, category, description, purchase date, cost, location, owner.  </w:t>
      </w:r>
    </w:p>
    <w:p w14:paraId="68BE6DF4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Confirmation of asset registration with unique asset ID.  </w:t>
      </w:r>
    </w:p>
    <w:p w14:paraId="6C8D2844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Users can register new assets into the system. Only authenticated and authorized users can perform this action.</w:t>
      </w:r>
    </w:p>
    <w:p w14:paraId="7E4EB7DA" w14:textId="77777777" w:rsidR="004C53CF" w:rsidRDefault="004C53CF" w:rsidP="004C53CF">
      <w:pPr>
        <w:rPr>
          <w:rFonts w:hint="eastAsia"/>
        </w:rPr>
      </w:pPr>
    </w:p>
    <w:p w14:paraId="2CF02FD7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FR-02 Authorization for Asset Registration  </w:t>
      </w:r>
    </w:p>
    <w:p w14:paraId="15681882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Asset registration request, requester user ID, requested asset attributes.  </w:t>
      </w:r>
    </w:p>
    <w:p w14:paraId="5580FF0E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Registration permitted or denied, authorization decision log entry.  </w:t>
      </w:r>
    </w:p>
    <w:p w14:paraId="50C58F08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restricts asset registration to authorized users within the organization.</w:t>
      </w:r>
    </w:p>
    <w:p w14:paraId="460D02AB" w14:textId="77777777" w:rsidR="004C53CF" w:rsidRDefault="004C53CF" w:rsidP="004C53CF">
      <w:pPr>
        <w:rPr>
          <w:rFonts w:hint="eastAsia"/>
        </w:rPr>
      </w:pPr>
    </w:p>
    <w:p w14:paraId="7C2C2F03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FR-03 Authentication Failure Handling for Asset Registration  </w:t>
      </w:r>
    </w:p>
    <w:p w14:paraId="46147E93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Asset registration request, user identifier.  </w:t>
      </w:r>
    </w:p>
    <w:p w14:paraId="1B48AA3E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Registration rejection reason, registration attempt status.  </w:t>
      </w:r>
    </w:p>
    <w:p w14:paraId="4DB7C206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prevents asset registration when identity verification cannot be completed successfully.</w:t>
      </w:r>
    </w:p>
    <w:p w14:paraId="1D9B2E2F" w14:textId="77777777" w:rsidR="004C53CF" w:rsidRDefault="004C53CF" w:rsidP="004C53CF">
      <w:pPr>
        <w:rPr>
          <w:rFonts w:hint="eastAsia"/>
        </w:rPr>
      </w:pPr>
    </w:p>
    <w:p w14:paraId="654777EB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FR-04 Registration Failure Notification to Requester  </w:t>
      </w:r>
    </w:p>
    <w:p w14:paraId="01D07114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Asset registration request, user identifier, registration attempt status.  </w:t>
      </w:r>
    </w:p>
    <w:p w14:paraId="348EC5A9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Notification delivery status, notification recipients.  </w:t>
      </w:r>
    </w:p>
    <w:p w14:paraId="6441C37B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informs requesters when an asset registration attempt is rejected, including the rejection reason and registration outcome.</w:t>
      </w:r>
    </w:p>
    <w:p w14:paraId="49F5236B" w14:textId="77777777" w:rsidR="004C53CF" w:rsidRDefault="004C53CF" w:rsidP="004C53CF">
      <w:pPr>
        <w:rPr>
          <w:rFonts w:hint="eastAsia"/>
        </w:rPr>
      </w:pPr>
    </w:p>
    <w:p w14:paraId="5C5CA2A0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FR-05 Unique Asset ID Assignment Consistency  </w:t>
      </w:r>
    </w:p>
    <w:p w14:paraId="68D7BD66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Unique asset ID, asset registration request, requester ID.  </w:t>
      </w:r>
    </w:p>
    <w:p w14:paraId="3789D3C3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lastRenderedPageBreak/>
        <w:t xml:space="preserve">Output: Asset ID assignment status, registration attempt status.  </w:t>
      </w:r>
    </w:p>
    <w:p w14:paraId="3D8DB449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ensures every successfully registered asset receives a single stable identifier that can be used for subsequent asset actions.</w:t>
      </w:r>
    </w:p>
    <w:p w14:paraId="004A2333" w14:textId="77777777" w:rsidR="004C53CF" w:rsidRDefault="004C53CF" w:rsidP="004C53CF">
      <w:pPr>
        <w:rPr>
          <w:rFonts w:hint="eastAsia"/>
        </w:rPr>
      </w:pPr>
    </w:p>
    <w:p w14:paraId="3735045D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FR-06 Asset ID Validity and Uniqueness Enforcement  </w:t>
      </w:r>
    </w:p>
    <w:p w14:paraId="07F53D68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Unique asset ID.  </w:t>
      </w:r>
    </w:p>
    <w:p w14:paraId="66416392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Identifier validation result, registration attempt status.  </w:t>
      </w:r>
    </w:p>
    <w:p w14:paraId="7595B8FE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prevents duplicate or invalid asset identifiers from being accepted for any asset record.</w:t>
      </w:r>
    </w:p>
    <w:p w14:paraId="0BE6EA21" w14:textId="77777777" w:rsidR="004C53CF" w:rsidRDefault="004C53CF" w:rsidP="004C53CF">
      <w:pPr>
        <w:rPr>
          <w:rFonts w:hint="eastAsia"/>
        </w:rPr>
      </w:pPr>
    </w:p>
    <w:p w14:paraId="34B09F39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FR-07 Asset ID Retrieval Failure Fallback for Registration  </w:t>
      </w:r>
    </w:p>
    <w:p w14:paraId="76D92020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Asset registration request, generated unique asset ID, identifier retrieval failure reason.  </w:t>
      </w:r>
    </w:p>
    <w:p w14:paraId="02B26457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Registration attempt status, registration rejection reason, notification delivery status.  </w:t>
      </w:r>
    </w:p>
    <w:p w14:paraId="10C002B3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rejects asset registration when a stable identifier cannot be provided and communicates the registration outcome to the requester.</w:t>
      </w:r>
    </w:p>
    <w:p w14:paraId="31343D23" w14:textId="77777777" w:rsidR="004C53CF" w:rsidRDefault="004C53CF" w:rsidP="004C53CF">
      <w:pPr>
        <w:rPr>
          <w:rFonts w:hint="eastAsia"/>
        </w:rPr>
      </w:pPr>
    </w:p>
    <w:p w14:paraId="3C1A235C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FR-08 Asset Registration Failure Handling  </w:t>
      </w:r>
    </w:p>
    <w:p w14:paraId="51CB4A60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Asset ID, transfer request, approval request, requester user ID.  </w:t>
      </w:r>
    </w:p>
    <w:p w14:paraId="7EF1296D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Transfer request rejection, transfer reason detail, asset status unchanged, audit trail entry.  </w:t>
      </w:r>
    </w:p>
    <w:p w14:paraId="04CF31AA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When asset registration fails, the system safely rejects related asset transfer or approval-dependent actions and keeps asset status unchanged.</w:t>
      </w:r>
    </w:p>
    <w:p w14:paraId="1BB0EC00" w14:textId="77777777" w:rsidR="004C53CF" w:rsidRDefault="004C53CF" w:rsidP="004C53CF">
      <w:pPr>
        <w:rPr>
          <w:rFonts w:hint="eastAsia"/>
        </w:rPr>
      </w:pPr>
    </w:p>
    <w:p w14:paraId="6D5A7A0A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FR-09 Asset Location Consistency Enforcement  </w:t>
      </w:r>
    </w:p>
    <w:p w14:paraId="4308BAC2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Asset ID, source location, destination location, transfer approval decision, return event.  </w:t>
      </w:r>
    </w:p>
    <w:p w14:paraId="40F17852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Consistent asset location outcome, location traceability outcome.  </w:t>
      </w:r>
    </w:p>
    <w:p w14:paraId="0AA1C573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lastRenderedPageBreak/>
        <w:t>Description: The system keeps asset location information consistent across registration, transfer, and return events.</w:t>
      </w:r>
    </w:p>
    <w:p w14:paraId="7B207037" w14:textId="77777777" w:rsidR="004C53CF" w:rsidRDefault="004C53CF" w:rsidP="004C53CF">
      <w:pPr>
        <w:rPr>
          <w:rFonts w:hint="eastAsia"/>
        </w:rPr>
      </w:pPr>
    </w:p>
    <w:p w14:paraId="267DEAF6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FR-10 Asset Usage Tracking  </w:t>
      </w:r>
    </w:p>
    <w:p w14:paraId="47ABB84F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Asset ID, user ID, start time, end time.  </w:t>
      </w:r>
    </w:p>
    <w:p w14:paraId="21CA797B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Updated usage history record.  </w:t>
      </w:r>
    </w:p>
    <w:p w14:paraId="6FA321CC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Users can log when they start and end using an asset. This data is used for tracking and reporting.</w:t>
      </w:r>
    </w:p>
    <w:p w14:paraId="60547F33" w14:textId="77777777" w:rsidR="004C53CF" w:rsidRDefault="004C53CF" w:rsidP="004C53CF">
      <w:pPr>
        <w:rPr>
          <w:rFonts w:hint="eastAsia"/>
        </w:rPr>
      </w:pPr>
    </w:p>
    <w:p w14:paraId="24A0BD8B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FR-11 Usage Tracking Identity Verification  </w:t>
      </w:r>
    </w:p>
    <w:p w14:paraId="45943432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Asset ID, user ID, start time, end time, authentication state.  </w:t>
      </w:r>
    </w:p>
    <w:p w14:paraId="61A32C91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Usage record acceptance outcome, identity validation outcome.  </w:t>
      </w:r>
    </w:p>
    <w:p w14:paraId="4BF19EAD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records asset usage history only for verified users.</w:t>
      </w:r>
    </w:p>
    <w:p w14:paraId="0F613130" w14:textId="77777777" w:rsidR="004C53CF" w:rsidRDefault="004C53CF" w:rsidP="004C53CF">
      <w:pPr>
        <w:rPr>
          <w:rFonts w:hint="eastAsia"/>
        </w:rPr>
      </w:pPr>
    </w:p>
    <w:p w14:paraId="1EA8A5DA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FR-12 User Identity Resolution Fallback for Usage Tracking  </w:t>
      </w:r>
    </w:p>
    <w:p w14:paraId="46EF6480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Asset ID, user ID.  </w:t>
      </w:r>
    </w:p>
    <w:p w14:paraId="68EF6734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Usage logging rejection reason, usage logging attempt status.  </w:t>
      </w:r>
    </w:p>
    <w:p w14:paraId="43571486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prevents creation of usage history records when the requester identity cannot be reliably determined.</w:t>
      </w:r>
    </w:p>
    <w:p w14:paraId="7EBB4253" w14:textId="77777777" w:rsidR="004C53CF" w:rsidRDefault="004C53CF" w:rsidP="004C53CF">
      <w:pPr>
        <w:rPr>
          <w:rFonts w:hint="eastAsia"/>
        </w:rPr>
      </w:pPr>
    </w:p>
    <w:p w14:paraId="70EC6EB3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FR-13 Asset Usage Logging Authorization  </w:t>
      </w:r>
    </w:p>
    <w:p w14:paraId="395FAF4E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Asset identifier, user identifier, usage time window.  </w:t>
      </w:r>
    </w:p>
    <w:p w14:paraId="26D51AEE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Usage logging allowed or denied decision.  </w:t>
      </w:r>
    </w:p>
    <w:p w14:paraId="5876DCE6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restricts asset usage logging to users authorized to use the specified asset.</w:t>
      </w:r>
    </w:p>
    <w:p w14:paraId="6305457C" w14:textId="77777777" w:rsidR="004C53CF" w:rsidRDefault="004C53CF" w:rsidP="004C53CF">
      <w:pPr>
        <w:rPr>
          <w:rFonts w:hint="eastAsia"/>
        </w:rPr>
      </w:pPr>
    </w:p>
    <w:p w14:paraId="5C478F65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FR-14 Usage Tracking Persistence Failure Handling  </w:t>
      </w:r>
    </w:p>
    <w:p w14:paraId="4054FE5E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Asset ID, user ID, start time, end time, usage tracking request.  </w:t>
      </w:r>
    </w:p>
    <w:p w14:paraId="17AF2C79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lastRenderedPageBreak/>
        <w:t xml:space="preserve">Output: Usage tracking rejection, retry eligibility indicator, usage tracking failure audit trail entry.  </w:t>
      </w:r>
    </w:p>
    <w:p w14:paraId="3649ED02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prevents silent loss of usage tracking events when persistent storage is unavailable.</w:t>
      </w:r>
    </w:p>
    <w:p w14:paraId="4D163167" w14:textId="77777777" w:rsidR="004C53CF" w:rsidRDefault="004C53CF" w:rsidP="004C53CF">
      <w:pPr>
        <w:rPr>
          <w:rFonts w:hint="eastAsia"/>
        </w:rPr>
      </w:pPr>
    </w:p>
    <w:p w14:paraId="677227CA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FR-15 Usage Interval Validation Rules  </w:t>
      </w:r>
    </w:p>
    <w:p w14:paraId="216D5563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Asset identifier, start time, end time.  </w:t>
      </w:r>
    </w:p>
    <w:p w14:paraId="7A718B1B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Validation result for usage interval.  </w:t>
      </w:r>
    </w:p>
    <w:p w14:paraId="70F28A55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enforces valid and non-contradictory usage time intervals before persisting usage tracking records.</w:t>
      </w:r>
    </w:p>
    <w:p w14:paraId="23B1E514" w14:textId="77777777" w:rsidR="004C53CF" w:rsidRDefault="004C53CF" w:rsidP="004C53CF">
      <w:pPr>
        <w:rPr>
          <w:rFonts w:hint="eastAsia"/>
        </w:rPr>
      </w:pPr>
    </w:p>
    <w:p w14:paraId="7AADF007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FR-16 Usage Window Overlap Constraint  </w:t>
      </w:r>
    </w:p>
    <w:p w14:paraId="7DDE2C7B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Asset ID, user ID, start time, end time.  </w:t>
      </w:r>
    </w:p>
    <w:p w14:paraId="4F5D7946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Usage tracking accepted or rejected due to overlap, audit trail entry.  </w:t>
      </w:r>
    </w:p>
    <w:p w14:paraId="50023F61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prevents logging of usage windows that overlap existing active usage windows for the same asset and user.</w:t>
      </w:r>
    </w:p>
    <w:p w14:paraId="01465AFD" w14:textId="77777777" w:rsidR="004C53CF" w:rsidRDefault="004C53CF" w:rsidP="004C53CF">
      <w:pPr>
        <w:rPr>
          <w:rFonts w:hint="eastAsia"/>
        </w:rPr>
      </w:pPr>
    </w:p>
    <w:p w14:paraId="031D3ADC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FR-17 Audit Logging for Usage Tracking Outcomes  </w:t>
      </w:r>
    </w:p>
    <w:p w14:paraId="1367BE14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Action type, actor identifier, target entity identifier, timestamp.  </w:t>
      </w:r>
    </w:p>
    <w:p w14:paraId="0DF3AE11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Audit log entry.  </w:t>
      </w:r>
    </w:p>
    <w:p w14:paraId="58696E1F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records traceable audit entries for usage tracking actions and rollback outcomes.</w:t>
      </w:r>
    </w:p>
    <w:p w14:paraId="5FB27656" w14:textId="77777777" w:rsidR="004C53CF" w:rsidRDefault="004C53CF" w:rsidP="004C53CF">
      <w:pPr>
        <w:rPr>
          <w:rFonts w:hint="eastAsia"/>
        </w:rPr>
      </w:pPr>
    </w:p>
    <w:p w14:paraId="5C72A5F2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FR-18 Asset Transfer  </w:t>
      </w:r>
    </w:p>
    <w:p w14:paraId="3555138D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Source user ID, destination user ID, asset ID, reason for transfer.  </w:t>
      </w:r>
    </w:p>
    <w:p w14:paraId="1BDBCB83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Updated ownership and location of the asset.  </w:t>
      </w:r>
    </w:p>
    <w:p w14:paraId="5A1B1869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Assets can be transferred between users within the same organization. Transfer requires administrative approval.</w:t>
      </w:r>
    </w:p>
    <w:p w14:paraId="5C845A58" w14:textId="77777777" w:rsidR="004C53CF" w:rsidRDefault="004C53CF" w:rsidP="004C53CF">
      <w:pPr>
        <w:rPr>
          <w:rFonts w:hint="eastAsia"/>
        </w:rPr>
      </w:pPr>
    </w:p>
    <w:p w14:paraId="5C8AD8E1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FR-19 Asset Transfer Initiation Authorization  </w:t>
      </w:r>
    </w:p>
    <w:p w14:paraId="55AF13B1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Source user ID, destination user ID, asset ID, requester ID, transfer request.  </w:t>
      </w:r>
    </w:p>
    <w:p w14:paraId="389352FB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Transfer initiation authorization outcome, denied request outcome.  </w:t>
      </w:r>
    </w:p>
    <w:p w14:paraId="06E32D52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enforces which users can initiate asset transfer requests.</w:t>
      </w:r>
    </w:p>
    <w:p w14:paraId="544E56DD" w14:textId="77777777" w:rsidR="004C53CF" w:rsidRDefault="004C53CF" w:rsidP="004C53CF">
      <w:pPr>
        <w:rPr>
          <w:rFonts w:hint="eastAsia"/>
        </w:rPr>
      </w:pPr>
    </w:p>
    <w:p w14:paraId="5C673F57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FR-20 Role-Based Control for Transfer Requests  </w:t>
      </w:r>
    </w:p>
    <w:p w14:paraId="7FF5CB63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User identity, transfer request parameters, requested action.  </w:t>
      </w:r>
    </w:p>
    <w:p w14:paraId="13888C8E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Authorization result.  </w:t>
      </w:r>
    </w:p>
    <w:p w14:paraId="7884D32A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restricts transfer-related requests to permitted users based on configured roles.</w:t>
      </w:r>
    </w:p>
    <w:p w14:paraId="1AA5D936" w14:textId="77777777" w:rsidR="004C53CF" w:rsidRDefault="004C53CF" w:rsidP="004C53CF">
      <w:pPr>
        <w:rPr>
          <w:rFonts w:hint="eastAsia"/>
        </w:rPr>
      </w:pPr>
    </w:p>
    <w:p w14:paraId="678AB645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FR-21 Transfer Approval Actor Eligibility  </w:t>
      </w:r>
    </w:p>
    <w:p w14:paraId="4F7F641C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Request type, requester role, approver role.  </w:t>
      </w:r>
    </w:p>
    <w:p w14:paraId="6530675A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Eligibility decision for approval.  </w:t>
      </w:r>
    </w:p>
    <w:p w14:paraId="0CF9D817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determines which actors are eligible to initiate and approve each request type.</w:t>
      </w:r>
    </w:p>
    <w:p w14:paraId="67E3AF83" w14:textId="77777777" w:rsidR="004C53CF" w:rsidRDefault="004C53CF" w:rsidP="004C53CF">
      <w:pPr>
        <w:rPr>
          <w:rFonts w:hint="eastAsia"/>
        </w:rPr>
      </w:pPr>
    </w:p>
    <w:p w14:paraId="24D12788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FR-22 Asset Transfer Eligibility Constraints  </w:t>
      </w:r>
    </w:p>
    <w:p w14:paraId="06E65850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Asset identifier, current asset status, transfer request details.  </w:t>
      </w:r>
    </w:p>
    <w:p w14:paraId="4DD6A89D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Transfer eligibility decision.  </w:t>
      </w:r>
    </w:p>
    <w:p w14:paraId="3F0F67AD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allows asset transfers only when the asset is in an eligible state.</w:t>
      </w:r>
    </w:p>
    <w:p w14:paraId="4D092D1E" w14:textId="77777777" w:rsidR="004C53CF" w:rsidRDefault="004C53CF" w:rsidP="004C53CF">
      <w:pPr>
        <w:rPr>
          <w:rFonts w:hint="eastAsia"/>
        </w:rPr>
      </w:pPr>
    </w:p>
    <w:p w14:paraId="7414A67F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FR-23 Transfer Outcome Constraint by Approval Status  </w:t>
      </w:r>
    </w:p>
    <w:p w14:paraId="574444BB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Transfer request, approval status, source user ID, destination user ID, asset ID.  </w:t>
      </w:r>
    </w:p>
    <w:p w14:paraId="710D97AB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Transfer executed only when approved, transfer blocked when rejected or pending, audit trail entry.  </w:t>
      </w:r>
    </w:p>
    <w:p w14:paraId="31805DE1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Description: The system ensures asset ownership and location changes occur only </w:t>
      </w:r>
      <w:r>
        <w:rPr>
          <w:rFonts w:hint="eastAsia"/>
        </w:rPr>
        <w:lastRenderedPageBreak/>
        <w:t>under an approved approval status.</w:t>
      </w:r>
    </w:p>
    <w:p w14:paraId="249E43CD" w14:textId="77777777" w:rsidR="004C53CF" w:rsidRDefault="004C53CF" w:rsidP="004C53CF">
      <w:pPr>
        <w:rPr>
          <w:rFonts w:hint="eastAsia"/>
        </w:rPr>
      </w:pPr>
    </w:p>
    <w:p w14:paraId="669BD8C0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FR-24 Transfer State Consistency on Persistence or Approval Failure  </w:t>
      </w:r>
    </w:p>
    <w:p w14:paraId="03D73052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Source user ID, destination user ID, asset ID, approval decision, requester ID.  </w:t>
      </w:r>
    </w:p>
    <w:p w14:paraId="716562D9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Transfer state rollback outcome, consistent asset ownership and location state, user-visible error outcome.  </w:t>
      </w:r>
    </w:p>
    <w:p w14:paraId="598E0D5A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keeps transfer results consistent when saving transfer or approval state fails and rolls back ownership or location changes to the last known consistent state.</w:t>
      </w:r>
    </w:p>
    <w:p w14:paraId="39A30C8A" w14:textId="77777777" w:rsidR="004C53CF" w:rsidRDefault="004C53CF" w:rsidP="004C53CF">
      <w:pPr>
        <w:rPr>
          <w:rFonts w:hint="eastAsia"/>
        </w:rPr>
      </w:pPr>
    </w:p>
    <w:p w14:paraId="3F24D19D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FR-25 Asset Transfer Failure Recovery Guarantees  </w:t>
      </w:r>
    </w:p>
    <w:p w14:paraId="028A58D1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Asset ID, source user ID, destination user ID, transfer request, requester ID, transfer failure condition.  </w:t>
      </w:r>
    </w:p>
    <w:p w14:paraId="107E092B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Transfer failure outcome, consistent asset transfer state outcome.  </w:t>
      </w:r>
    </w:p>
    <w:p w14:paraId="4E3275CA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handles asset transfer failures with deterministic user-visible outcomes and consistent rollback behavior.</w:t>
      </w:r>
    </w:p>
    <w:p w14:paraId="00DD9596" w14:textId="77777777" w:rsidR="004C53CF" w:rsidRDefault="004C53CF" w:rsidP="004C53CF">
      <w:pPr>
        <w:rPr>
          <w:rFonts w:hint="eastAsia"/>
        </w:rPr>
      </w:pPr>
    </w:p>
    <w:p w14:paraId="4FC04EBE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FR-26 Consistency Recovery for Approved Transfers  </w:t>
      </w:r>
    </w:p>
    <w:p w14:paraId="1F99B228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Transfer request reference, approval decision, pre-change asset state snapshot.  </w:t>
      </w:r>
    </w:p>
    <w:p w14:paraId="66547362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Transfer finalization status.  </w:t>
      </w:r>
    </w:p>
    <w:p w14:paraId="50DB620C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restores consistent asset ownership and location when an approved transfer update fails.</w:t>
      </w:r>
    </w:p>
    <w:p w14:paraId="0B4D5256" w14:textId="77777777" w:rsidR="004C53CF" w:rsidRDefault="004C53CF" w:rsidP="004C53CF">
      <w:pPr>
        <w:rPr>
          <w:rFonts w:hint="eastAsia"/>
        </w:rPr>
      </w:pPr>
    </w:p>
    <w:p w14:paraId="305C56E7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FR-27 Transfer Decision Atomicity on Approval Failure  </w:t>
      </w:r>
    </w:p>
    <w:p w14:paraId="617EB575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Transfer request, approval status, source user ID, destination user ID, asset ID.  </w:t>
      </w:r>
    </w:p>
    <w:p w14:paraId="550425AA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Transfer blocked, asset ownership unchanged, approval decision unchanged, audit trail entry.  </w:t>
      </w:r>
    </w:p>
    <w:p w14:paraId="1B25D4A2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When an approval decision cannot be finalized, the corresponding transfer does not modify asset ownership or location.</w:t>
      </w:r>
    </w:p>
    <w:p w14:paraId="155B1795" w14:textId="77777777" w:rsidR="004C53CF" w:rsidRDefault="004C53CF" w:rsidP="004C53CF">
      <w:pPr>
        <w:rPr>
          <w:rFonts w:hint="eastAsia"/>
        </w:rPr>
      </w:pPr>
    </w:p>
    <w:p w14:paraId="62A4629A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FR-28 Asset Transfer Rollback When Data Layer Fails  </w:t>
      </w:r>
    </w:p>
    <w:p w14:paraId="5767A5FB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Asset transfer request, asset ID, source user ID, destination user ID.  </w:t>
      </w:r>
    </w:p>
    <w:p w14:paraId="3E576793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Rollback outcome, rollback failure notification, audit trail entry.  </w:t>
      </w:r>
    </w:p>
    <w:p w14:paraId="3A2D40A1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prevents inconsistent transfer states when persistent storage or rollback support is unavailable.</w:t>
      </w:r>
    </w:p>
    <w:p w14:paraId="75152C3D" w14:textId="77777777" w:rsidR="004C53CF" w:rsidRDefault="004C53CF" w:rsidP="004C53CF">
      <w:pPr>
        <w:rPr>
          <w:rFonts w:hint="eastAsia"/>
        </w:rPr>
      </w:pPr>
    </w:p>
    <w:p w14:paraId="484F1280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FR-29 Asset Transfer Partial Failure Recovery  </w:t>
      </w:r>
    </w:p>
    <w:p w14:paraId="1C859989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Transfer request, asset ID, source user ID, destination user ID.  </w:t>
      </w:r>
    </w:p>
    <w:p w14:paraId="4C5FD8DD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Transfer recovery outcome, rollback performed or transfer resumed indicator, audit trail entry.  </w:t>
      </w:r>
    </w:p>
    <w:p w14:paraId="140F63B0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provides a defined recovery outcome when a transfer cannot be completed end-to-end.</w:t>
      </w:r>
    </w:p>
    <w:p w14:paraId="2D7022C4" w14:textId="77777777" w:rsidR="004C53CF" w:rsidRDefault="004C53CF" w:rsidP="004C53CF">
      <w:pPr>
        <w:rPr>
          <w:rFonts w:hint="eastAsia"/>
        </w:rPr>
      </w:pPr>
    </w:p>
    <w:p w14:paraId="41F28C26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FR-30 Transfer Request Failure Notification  </w:t>
      </w:r>
    </w:p>
    <w:p w14:paraId="10F76A92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Transfer request, failure reason detail, requester user ID, notification attempt.  </w:t>
      </w:r>
    </w:p>
    <w:p w14:paraId="7EC01191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Requester notification result, notification retry eligibility indicator, audit trail entry.  </w:t>
      </w:r>
    </w:p>
    <w:p w14:paraId="296EE02A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notifies the requester when a transfer request is rejected or cannot be completed.</w:t>
      </w:r>
    </w:p>
    <w:p w14:paraId="1D9A61BC" w14:textId="77777777" w:rsidR="004C53CF" w:rsidRDefault="004C53CF" w:rsidP="004C53CF">
      <w:pPr>
        <w:rPr>
          <w:rFonts w:hint="eastAsia"/>
        </w:rPr>
      </w:pPr>
    </w:p>
    <w:p w14:paraId="46A41ECC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FR-31 Compensating Usage History on Asset Transfer Failure  </w:t>
      </w:r>
    </w:p>
    <w:p w14:paraId="213E461D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Asset transfer request, asset ID, transfer failure.  </w:t>
      </w:r>
    </w:p>
    <w:p w14:paraId="6D147D61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Compensating usage history record, transfer attempt status.  </w:t>
      </w:r>
    </w:p>
    <w:p w14:paraId="461AF0F1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records a compensating usage-history outcome when an asset transfer cannot be completed successfully.</w:t>
      </w:r>
    </w:p>
    <w:p w14:paraId="129A2D63" w14:textId="77777777" w:rsidR="004C53CF" w:rsidRDefault="004C53CF" w:rsidP="004C53CF">
      <w:pPr>
        <w:rPr>
          <w:rFonts w:hint="eastAsia"/>
        </w:rPr>
      </w:pPr>
    </w:p>
    <w:p w14:paraId="3FCBEEA7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FR-32 Asset Ownership Alignment With Approval Outcomes  </w:t>
      </w:r>
    </w:p>
    <w:p w14:paraId="0D8F65A5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lastRenderedPageBreak/>
        <w:t xml:space="preserve">Input: Asset ID, previous owner, new owner, approval workflow outcome, transfer event, return event.  </w:t>
      </w:r>
    </w:p>
    <w:p w14:paraId="513B30C6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Consistent asset ownership outcome, stewardship traceability outcome.  </w:t>
      </w:r>
    </w:p>
    <w:p w14:paraId="66CB00DB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aligns asset ownership information with approved transfer and completed return outcomes.</w:t>
      </w:r>
    </w:p>
    <w:p w14:paraId="14ECC51A" w14:textId="77777777" w:rsidR="004C53CF" w:rsidRDefault="004C53CF" w:rsidP="004C53CF">
      <w:pPr>
        <w:rPr>
          <w:rFonts w:hint="eastAsia"/>
        </w:rPr>
      </w:pPr>
    </w:p>
    <w:p w14:paraId="5A522D5E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FR-33 Asset Return  </w:t>
      </w:r>
    </w:p>
    <w:p w14:paraId="1DA34E76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Asset ID, user ID, condition upon return.  </w:t>
      </w:r>
    </w:p>
    <w:p w14:paraId="1D05BA25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Updated asset status to “available”.  </w:t>
      </w:r>
    </w:p>
    <w:p w14:paraId="7FC2D688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Users can return assets after use. The system logs the return event and updates the asset’s availability.</w:t>
      </w:r>
    </w:p>
    <w:p w14:paraId="70AD2F57" w14:textId="77777777" w:rsidR="004C53CF" w:rsidRDefault="004C53CF" w:rsidP="004C53CF">
      <w:pPr>
        <w:rPr>
          <w:rFonts w:hint="eastAsia"/>
        </w:rPr>
      </w:pPr>
    </w:p>
    <w:p w14:paraId="3EFE1A43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FR-34 Asset Return Authorization  </w:t>
      </w:r>
    </w:p>
    <w:p w14:paraId="35424758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Asset identifier, returning user identifier.  </w:t>
      </w:r>
    </w:p>
    <w:p w14:paraId="4AB7CDFD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Return allowed or denied decision.  </w:t>
      </w:r>
    </w:p>
    <w:p w14:paraId="086646A5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allows asset returns only from authorized current holders.</w:t>
      </w:r>
    </w:p>
    <w:p w14:paraId="56B0D25A" w14:textId="77777777" w:rsidR="004C53CF" w:rsidRDefault="004C53CF" w:rsidP="004C53CF">
      <w:pPr>
        <w:rPr>
          <w:rFonts w:hint="eastAsia"/>
        </w:rPr>
      </w:pPr>
    </w:p>
    <w:p w14:paraId="58829931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FR-35 Asset Return Eligibility Preconditions  </w:t>
      </w:r>
    </w:p>
    <w:p w14:paraId="253BC61E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Asset ID, user ID, return request, requested return time, requester ID.  </w:t>
      </w:r>
    </w:p>
    <w:p w14:paraId="012C3429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Return eligibility outcome, asset state validation outcome.  </w:t>
      </w:r>
    </w:p>
    <w:p w14:paraId="17D9B268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validates that an asset is eligible to be returned before accepting a return.</w:t>
      </w:r>
    </w:p>
    <w:p w14:paraId="159E0B63" w14:textId="77777777" w:rsidR="004C53CF" w:rsidRDefault="004C53CF" w:rsidP="004C53CF">
      <w:pPr>
        <w:rPr>
          <w:rFonts w:hint="eastAsia"/>
        </w:rPr>
      </w:pPr>
    </w:p>
    <w:p w14:paraId="6B279E81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FR-36 Return Validity by Prior Asset Status  </w:t>
      </w:r>
    </w:p>
    <w:p w14:paraId="69F8B2A2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Asset ID, user ID, condition upon return.  </w:t>
      </w:r>
    </w:p>
    <w:p w14:paraId="04E9EB83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Return accepted or rejected, asset status unchanged on rejection, audit trail entry.  </w:t>
      </w:r>
    </w:p>
    <w:p w14:paraId="1CFCC155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allows asset returns only when the asset is in a valid non-</w:t>
      </w:r>
      <w:r>
        <w:rPr>
          <w:rFonts w:hint="eastAsia"/>
        </w:rPr>
        <w:lastRenderedPageBreak/>
        <w:t>available status for the returning user.</w:t>
      </w:r>
    </w:p>
    <w:p w14:paraId="27918AF5" w14:textId="77777777" w:rsidR="004C53CF" w:rsidRDefault="004C53CF" w:rsidP="004C53CF">
      <w:pPr>
        <w:rPr>
          <w:rFonts w:hint="eastAsia"/>
        </w:rPr>
      </w:pPr>
    </w:p>
    <w:p w14:paraId="158CB1DF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FR-37 Asset Return Eligibility Validation  </w:t>
      </w:r>
    </w:p>
    <w:p w14:paraId="51907BD2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Asset ID, user ID, condition upon return, current asset state.  </w:t>
      </w:r>
    </w:p>
    <w:p w14:paraId="2EEB0FE4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Return acceptance status, rejection reason.  </w:t>
      </w:r>
    </w:p>
    <w:p w14:paraId="0ACD6730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accepts an asset return only when it is eligible based on the asset’s current state and the returning user.</w:t>
      </w:r>
    </w:p>
    <w:p w14:paraId="04FC4940" w14:textId="77777777" w:rsidR="004C53CF" w:rsidRDefault="004C53CF" w:rsidP="004C53CF">
      <w:pPr>
        <w:rPr>
          <w:rFonts w:hint="eastAsia"/>
        </w:rPr>
      </w:pPr>
    </w:p>
    <w:p w14:paraId="5D92C130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FR-38 Return Event Logging Guarantee and Recovery  </w:t>
      </w:r>
    </w:p>
    <w:p w14:paraId="620A3D54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Asset ID, user ID, condition upon return, return failure condition.  </w:t>
      </w:r>
    </w:p>
    <w:p w14:paraId="3DDFB920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Return event logging outcome, audit trail completeness outcome.  </w:t>
      </w:r>
    </w:p>
    <w:p w14:paraId="4ACDD2E5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ensures return events are recorded in the audit trail or otherwise recovered consistently when return processing fails.</w:t>
      </w:r>
    </w:p>
    <w:p w14:paraId="552085F7" w14:textId="77777777" w:rsidR="004C53CF" w:rsidRDefault="004C53CF" w:rsidP="004C53CF">
      <w:pPr>
        <w:rPr>
          <w:rFonts w:hint="eastAsia"/>
        </w:rPr>
      </w:pPr>
    </w:p>
    <w:p w14:paraId="5BC02859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FR-39 Return-Driven Usage Closure  </w:t>
      </w:r>
    </w:p>
    <w:p w14:paraId="75D8D371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Asset identifier, returning user identifier, return event timestamp.  </w:t>
      </w:r>
    </w:p>
    <w:p w14:paraId="1A349296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Closed usage interval record and updated availability state.  </w:t>
      </w:r>
    </w:p>
    <w:p w14:paraId="6DE833C5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When a return event occurs, the system closes the active usage interval and updates asset availability.</w:t>
      </w:r>
    </w:p>
    <w:p w14:paraId="0016FE03" w14:textId="77777777" w:rsidR="004C53CF" w:rsidRDefault="004C53CF" w:rsidP="004C53CF">
      <w:pPr>
        <w:rPr>
          <w:rFonts w:hint="eastAsia"/>
        </w:rPr>
      </w:pPr>
    </w:p>
    <w:p w14:paraId="0D1B6CDE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FR-40 Return Failure State Consistency Guarantee  </w:t>
      </w:r>
    </w:p>
    <w:p w14:paraId="702C47D4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Asset ID, user ID, return failure condition, condition upon return.  </w:t>
      </w:r>
    </w:p>
    <w:p w14:paraId="6DCC8CF0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Asset status rollback outcome, consistent asset availability outcome.  </w:t>
      </w:r>
    </w:p>
    <w:p w14:paraId="5B47C3CE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ensures asset availability remains correct when return processing fails.</w:t>
      </w:r>
    </w:p>
    <w:p w14:paraId="6B2F8FF9" w14:textId="77777777" w:rsidR="004C53CF" w:rsidRDefault="004C53CF" w:rsidP="004C53CF">
      <w:pPr>
        <w:rPr>
          <w:rFonts w:hint="eastAsia"/>
        </w:rPr>
      </w:pPr>
    </w:p>
    <w:p w14:paraId="1AB33101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FR-41 Return Failure Notifications to Asset Requester  </w:t>
      </w:r>
    </w:p>
    <w:p w14:paraId="676BBC6B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Asset ID, user identifier, return attempt status.  </w:t>
      </w:r>
    </w:p>
    <w:p w14:paraId="2B283288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lastRenderedPageBreak/>
        <w:t xml:space="preserve">Output: Notification delivery status, notification recipients.  </w:t>
      </w:r>
    </w:p>
    <w:p w14:paraId="40276732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notifies relevant users whenever an asset return cannot be processed due to invalid or unacceptable return conditions.</w:t>
      </w:r>
    </w:p>
    <w:p w14:paraId="42AEB032" w14:textId="77777777" w:rsidR="004C53CF" w:rsidRDefault="004C53CF" w:rsidP="004C53CF">
      <w:pPr>
        <w:rPr>
          <w:rFonts w:hint="eastAsia"/>
        </w:rPr>
      </w:pPr>
    </w:p>
    <w:p w14:paraId="42AA4F7F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FR-42 Report Generation  </w:t>
      </w:r>
    </w:p>
    <w:p w14:paraId="1AB8931B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Date range, asset type, user ID.  </w:t>
      </w:r>
    </w:p>
    <w:p w14:paraId="35F02FBA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Exportable reports in PDF/CSV format.  </w:t>
      </w:r>
    </w:p>
    <w:p w14:paraId="5A63BFE5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Administrators can generate reports on asset usage, transfers, and inventory levels.</w:t>
      </w:r>
    </w:p>
    <w:p w14:paraId="3FC59F6A" w14:textId="77777777" w:rsidR="004C53CF" w:rsidRDefault="004C53CF" w:rsidP="004C53CF">
      <w:pPr>
        <w:rPr>
          <w:rFonts w:hint="eastAsia"/>
        </w:rPr>
      </w:pPr>
    </w:p>
    <w:p w14:paraId="1B817C94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FR-43 Date Range Validity Constraints for Report Generation  </w:t>
      </w:r>
    </w:p>
    <w:p w14:paraId="5194EFCA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Date range start, date range end, report request.  </w:t>
      </w:r>
    </w:p>
    <w:p w14:paraId="59BFF0CC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Validation result, report generation eligibility status.  </w:t>
      </w:r>
    </w:p>
    <w:p w14:paraId="3385A8D6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rejects report generation requests with invalid date ranges.</w:t>
      </w:r>
    </w:p>
    <w:p w14:paraId="29AAF4B5" w14:textId="77777777" w:rsidR="004C53CF" w:rsidRDefault="004C53CF" w:rsidP="004C53CF">
      <w:pPr>
        <w:rPr>
          <w:rFonts w:hint="eastAsia"/>
        </w:rPr>
      </w:pPr>
    </w:p>
    <w:p w14:paraId="1E7A8ADD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FR-44 Deterministic Report Dataset Selection  </w:t>
      </w:r>
    </w:p>
    <w:p w14:paraId="5E2E0238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Report criteria, event inclusion rules.  </w:t>
      </w:r>
    </w:p>
    <w:p w14:paraId="2618188E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Report generation dataset identifier.  </w:t>
      </w:r>
    </w:p>
    <w:p w14:paraId="0572BCE2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uses deterministic selection of relevant records for each generated report.</w:t>
      </w:r>
    </w:p>
    <w:p w14:paraId="1DC4CD8C" w14:textId="77777777" w:rsidR="004C53CF" w:rsidRDefault="004C53CF" w:rsidP="004C53CF">
      <w:pPr>
        <w:rPr>
          <w:rFonts w:hint="eastAsia"/>
        </w:rPr>
      </w:pPr>
    </w:p>
    <w:p w14:paraId="220E241E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FR-45 Report Data Source Consistency  </w:t>
      </w:r>
    </w:p>
    <w:p w14:paraId="138C457A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Report parameters, data freshness policy.  </w:t>
      </w:r>
    </w:p>
    <w:p w14:paraId="0752241A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Report snapshot timestamp.  </w:t>
      </w:r>
    </w:p>
    <w:p w14:paraId="753FB78F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generates reports from a well-defined consistent data snapshot.</w:t>
      </w:r>
    </w:p>
    <w:p w14:paraId="2871D90B" w14:textId="77777777" w:rsidR="004C53CF" w:rsidRDefault="004C53CF" w:rsidP="004C53CF">
      <w:pPr>
        <w:rPr>
          <w:rFonts w:hint="eastAsia"/>
        </w:rPr>
      </w:pPr>
    </w:p>
    <w:p w14:paraId="32A04AA5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FR-46 Report Generation Eligibility Gating on Asset Availability State  </w:t>
      </w:r>
    </w:p>
    <w:p w14:paraId="4A5C7901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lastRenderedPageBreak/>
        <w:t xml:space="preserve">Input: Date range, asset type, report requester user ID, asset return attempt status.  </w:t>
      </w:r>
    </w:p>
    <w:p w14:paraId="589AE5C4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Report generation eligibility status, report result metadata.  </w:t>
      </w:r>
    </w:p>
    <w:p w14:paraId="496D7834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ensures generated reports reflect the correct asset availability state when asset return operations fail.</w:t>
      </w:r>
    </w:p>
    <w:p w14:paraId="07A9413B" w14:textId="77777777" w:rsidR="004C53CF" w:rsidRDefault="004C53CF" w:rsidP="004C53CF">
      <w:pPr>
        <w:rPr>
          <w:rFonts w:hint="eastAsia"/>
        </w:rPr>
      </w:pPr>
    </w:p>
    <w:p w14:paraId="03381BDA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FR-47 Report Generation Fallback When File Storage Is Unavailable  </w:t>
      </w:r>
    </w:p>
    <w:p w14:paraId="1A911C24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Date range, asset type, user ID, export request, file storage failure condition.  </w:t>
      </w:r>
    </w:p>
    <w:p w14:paraId="4BF14F6C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Report delivery fallback outcome, report content availability outcome.  </w:t>
      </w:r>
    </w:p>
    <w:p w14:paraId="0380B183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provides report results through a fallback delivery mechanism when report file storage is unavailable.</w:t>
      </w:r>
    </w:p>
    <w:p w14:paraId="7B26A8CE" w14:textId="77777777" w:rsidR="004C53CF" w:rsidRDefault="004C53CF" w:rsidP="004C53CF">
      <w:pPr>
        <w:rPr>
          <w:rFonts w:hint="eastAsia"/>
        </w:rPr>
      </w:pPr>
    </w:p>
    <w:p w14:paraId="1526EC36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FR-48 Report Export Failure Fallback  </w:t>
      </w:r>
    </w:p>
    <w:p w14:paraId="11409362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Report generation request, selected export format, exportable report content, date range, asset type.  </w:t>
      </w:r>
    </w:p>
    <w:p w14:paraId="7562E02E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Report export rejection with reason, available fallback report output, audit trail entry.  </w:t>
      </w:r>
    </w:p>
    <w:p w14:paraId="6D3F2CC9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provides a controlled outcome when export format handling fails so administrators can still obtain usable report results.</w:t>
      </w:r>
    </w:p>
    <w:p w14:paraId="2BA60066" w14:textId="77777777" w:rsidR="004C53CF" w:rsidRDefault="004C53CF" w:rsidP="004C53CF">
      <w:pPr>
        <w:rPr>
          <w:rFonts w:hint="eastAsia"/>
        </w:rPr>
      </w:pPr>
    </w:p>
    <w:p w14:paraId="1A6A19C1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FR-49 Access Generated Report Content on Export Failure  </w:t>
      </w:r>
    </w:p>
    <w:p w14:paraId="736ACCA3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Report generation request, export format, selected date range, asset type.  </w:t>
      </w:r>
    </w:p>
    <w:p w14:paraId="63398D03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Report content available in default view, export rejection with reason, audit trail entry.  </w:t>
      </w:r>
    </w:p>
    <w:p w14:paraId="31E39969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provides access to usable report content when a specific export format cannot be generated.</w:t>
      </w:r>
    </w:p>
    <w:p w14:paraId="03812B83" w14:textId="77777777" w:rsidR="004C53CF" w:rsidRDefault="004C53CF" w:rsidP="004C53CF">
      <w:pPr>
        <w:rPr>
          <w:rFonts w:hint="eastAsia"/>
        </w:rPr>
      </w:pPr>
    </w:p>
    <w:p w14:paraId="0D6EF651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FR-50 Report Generation Emergency Outcome When Fallback Fails  </w:t>
      </w:r>
    </w:p>
    <w:p w14:paraId="74EC3DF7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Date range, asset type, user ID, export request, report generation failure condition.  </w:t>
      </w:r>
    </w:p>
    <w:p w14:paraId="261223F1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lastRenderedPageBreak/>
        <w:t xml:space="preserve">Output: Report failure outcome, report delivery alternative outcome.  </w:t>
      </w:r>
    </w:p>
    <w:p w14:paraId="20F9AE18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defines a deterministic outcome when report generation cannot be completed even after fallback.</w:t>
      </w:r>
    </w:p>
    <w:p w14:paraId="25988485" w14:textId="77777777" w:rsidR="004C53CF" w:rsidRDefault="004C53CF" w:rsidP="004C53CF">
      <w:pPr>
        <w:rPr>
          <w:rFonts w:hint="eastAsia"/>
        </w:rPr>
      </w:pPr>
    </w:p>
    <w:p w14:paraId="6720A5D3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FR-51 Report Generation Failure Rollback  </w:t>
      </w:r>
    </w:p>
    <w:p w14:paraId="6A8682BD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Report generation request, selected date range, asset type.  </w:t>
      </w:r>
    </w:p>
    <w:p w14:paraId="45528CDD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Report generation rollback performed, invalid partial artifact removal indicator, audit trail entry.  </w:t>
      </w:r>
    </w:p>
    <w:p w14:paraId="0AF2CBF6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ensures incomplete report artifacts are not left available when report generation fails.</w:t>
      </w:r>
    </w:p>
    <w:p w14:paraId="1F874F65" w14:textId="77777777" w:rsidR="004C53CF" w:rsidRDefault="004C53CF" w:rsidP="004C53CF">
      <w:pPr>
        <w:rPr>
          <w:rFonts w:hint="eastAsia"/>
        </w:rPr>
      </w:pPr>
    </w:p>
    <w:p w14:paraId="24FDA3EB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FR-52 Audit Trail Preservation on Report Export Storage Failure  </w:t>
      </w:r>
    </w:p>
    <w:p w14:paraId="31863A20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Report generation request, exportable report, storage failure.  </w:t>
      </w:r>
    </w:p>
    <w:p w14:paraId="0570A99B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Audit trail entry creation status, audit trail entry content.  </w:t>
      </w:r>
    </w:p>
    <w:p w14:paraId="4E2759D4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preserves an audit trail for report export attempts even when exported files cannot be stored.</w:t>
      </w:r>
    </w:p>
    <w:p w14:paraId="56ADEE89" w14:textId="77777777" w:rsidR="004C53CF" w:rsidRDefault="004C53CF" w:rsidP="004C53CF">
      <w:pPr>
        <w:rPr>
          <w:rFonts w:hint="eastAsia"/>
        </w:rPr>
      </w:pPr>
    </w:p>
    <w:p w14:paraId="69A4D369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FR-53 Audit Trail Consistency Recovery on Report Export Storage Failure  </w:t>
      </w:r>
    </w:p>
    <w:p w14:paraId="734F5495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Report generation request, storage failure, audit trail entry creation status.  </w:t>
      </w:r>
    </w:p>
    <w:p w14:paraId="456CD87B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Audit trail entry correction status, corrected audit trail entry content.  </w:t>
      </w:r>
    </w:p>
    <w:p w14:paraId="7BB9C65D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ensures audit trail entries remain accurate after report export storage attempts fail.</w:t>
      </w:r>
    </w:p>
    <w:p w14:paraId="20FBDC44" w14:textId="77777777" w:rsidR="004C53CF" w:rsidRDefault="004C53CF" w:rsidP="004C53CF">
      <w:pPr>
        <w:rPr>
          <w:rFonts w:hint="eastAsia"/>
        </w:rPr>
      </w:pPr>
    </w:p>
    <w:p w14:paraId="793DE78E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FR-54 Report Access When Requester Identity Is Unavailable  </w:t>
      </w:r>
    </w:p>
    <w:p w14:paraId="56E91E08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Report generation request, requester user ID, selected date range, asset type.  </w:t>
      </w:r>
    </w:p>
    <w:p w14:paraId="48320507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Export access denied, identity unavailable reason, audit trail entry.  </w:t>
      </w:r>
    </w:p>
    <w:p w14:paraId="41F7BB81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denies report content access when requester identity cannot be validated during export-failure recovery.</w:t>
      </w:r>
    </w:p>
    <w:p w14:paraId="57E11529" w14:textId="77777777" w:rsidR="004C53CF" w:rsidRDefault="004C53CF" w:rsidP="004C53CF">
      <w:pPr>
        <w:rPr>
          <w:rFonts w:hint="eastAsia"/>
        </w:rPr>
      </w:pPr>
    </w:p>
    <w:p w14:paraId="70F5A2CE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FR-55 Permission Allocation  </w:t>
      </w:r>
    </w:p>
    <w:p w14:paraId="1A739BAB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User role, permissions to assign.  </w:t>
      </w:r>
    </w:p>
    <w:p w14:paraId="6027B913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Updated user permissions.  </w:t>
      </w:r>
    </w:p>
    <w:p w14:paraId="6EF3F274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System administrators can assign different levels of access to users based on their roles.</w:t>
      </w:r>
    </w:p>
    <w:p w14:paraId="1FA94334" w14:textId="77777777" w:rsidR="004C53CF" w:rsidRDefault="004C53CF" w:rsidP="004C53CF">
      <w:pPr>
        <w:rPr>
          <w:rFonts w:hint="eastAsia"/>
        </w:rPr>
      </w:pPr>
    </w:p>
    <w:p w14:paraId="3B83ED7E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FR-56 Authorization for Permission Assignment  </w:t>
      </w:r>
    </w:p>
    <w:p w14:paraId="4F3ADF2D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User role, permissions to assign, requester user ID.  </w:t>
      </w:r>
    </w:p>
    <w:p w14:paraId="2090AA79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Permission assignment permitted or denied, authorization decision log entry.  </w:t>
      </w:r>
    </w:p>
    <w:p w14:paraId="68E8B7BA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restricts permission allocation actions to users authorized to administer permissions.</w:t>
      </w:r>
    </w:p>
    <w:p w14:paraId="42DD3742" w14:textId="77777777" w:rsidR="004C53CF" w:rsidRDefault="004C53CF" w:rsidP="004C53CF">
      <w:pPr>
        <w:rPr>
          <w:rFonts w:hint="eastAsia"/>
        </w:rPr>
      </w:pPr>
    </w:p>
    <w:p w14:paraId="3B9DACE7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FR-57 Permission Revocation and Removal  </w:t>
      </w:r>
    </w:p>
    <w:p w14:paraId="2AFEF029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User role, permissions to remove, requester ID.  </w:t>
      </w:r>
    </w:p>
    <w:p w14:paraId="1150315C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Updated user permissions, permission removal outcome.  </w:t>
      </w:r>
    </w:p>
    <w:p w14:paraId="4C824F71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allows administrators to remove previously granted permissions from a user.</w:t>
      </w:r>
    </w:p>
    <w:p w14:paraId="3E2E84A8" w14:textId="77777777" w:rsidR="004C53CF" w:rsidRDefault="004C53CF" w:rsidP="004C53CF">
      <w:pPr>
        <w:rPr>
          <w:rFonts w:hint="eastAsia"/>
        </w:rPr>
      </w:pPr>
    </w:p>
    <w:p w14:paraId="19A3FC5F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FR-58 Permission Assignment Partial Failure Handling  </w:t>
      </w:r>
    </w:p>
    <w:p w14:paraId="43158C19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User role, requested permission set, permission assignment failures.  </w:t>
      </w:r>
    </w:p>
    <w:p w14:paraId="2CAC6EC7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Permission update status, failed permission list.  </w:t>
      </w:r>
    </w:p>
    <w:p w14:paraId="6E229E02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rejects or corrects permission assignments when any requested permissions cannot be applied.</w:t>
      </w:r>
    </w:p>
    <w:p w14:paraId="4114AB23" w14:textId="77777777" w:rsidR="004C53CF" w:rsidRDefault="004C53CF" w:rsidP="004C53CF">
      <w:pPr>
        <w:rPr>
          <w:rFonts w:hint="eastAsia"/>
        </w:rPr>
      </w:pPr>
    </w:p>
    <w:p w14:paraId="50F633A8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FR-59 Permission Assignment Rollback  </w:t>
      </w:r>
    </w:p>
    <w:p w14:paraId="10289AFC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User role, permissions to assign, requester user ID.  </w:t>
      </w:r>
    </w:p>
    <w:p w14:paraId="00CE7F0E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Permission assignment rolled back, partial update prevention indicator, audit </w:t>
      </w:r>
      <w:r>
        <w:rPr>
          <w:rFonts w:hint="eastAsia"/>
        </w:rPr>
        <w:lastRenderedPageBreak/>
        <w:t xml:space="preserve">trail entry.  </w:t>
      </w:r>
    </w:p>
    <w:p w14:paraId="0CECF6D5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reverts permission assignment changes when the permission update cannot be completed.</w:t>
      </w:r>
    </w:p>
    <w:p w14:paraId="79C60C70" w14:textId="77777777" w:rsidR="004C53CF" w:rsidRDefault="004C53CF" w:rsidP="004C53CF">
      <w:pPr>
        <w:rPr>
          <w:rFonts w:hint="eastAsia"/>
        </w:rPr>
      </w:pPr>
    </w:p>
    <w:p w14:paraId="3DD81FD5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FR-60 Approval Workflow  </w:t>
      </w:r>
    </w:p>
    <w:p w14:paraId="274A0945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Request type, requester ID, asset ID.  </w:t>
      </w:r>
    </w:p>
    <w:p w14:paraId="5E525C34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Status update, approved or rejected.  </w:t>
      </w:r>
    </w:p>
    <w:p w14:paraId="18A82351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Certain actions require multi-level approvals. The workflow must be configurable and traceable.</w:t>
      </w:r>
    </w:p>
    <w:p w14:paraId="055F8789" w14:textId="77777777" w:rsidR="004C53CF" w:rsidRDefault="004C53CF" w:rsidP="004C53CF">
      <w:pPr>
        <w:rPr>
          <w:rFonts w:hint="eastAsia"/>
        </w:rPr>
      </w:pPr>
    </w:p>
    <w:p w14:paraId="3CDF5395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FR-61 Approval Approver Determination  </w:t>
      </w:r>
    </w:p>
    <w:p w14:paraId="5E965989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Approval request, asset ID, organization context, approval policy.  </w:t>
      </w:r>
    </w:p>
    <w:p w14:paraId="48F5D7E0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Approver selection status, approver recipient list.  </w:t>
      </w:r>
    </w:p>
    <w:p w14:paraId="1A6796ED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determines the correct approvers for each approval request based on applicable policy rules.</w:t>
      </w:r>
    </w:p>
    <w:p w14:paraId="1315C0D1" w14:textId="77777777" w:rsidR="004C53CF" w:rsidRDefault="004C53CF" w:rsidP="004C53CF">
      <w:pPr>
        <w:rPr>
          <w:rFonts w:hint="eastAsia"/>
        </w:rPr>
      </w:pPr>
    </w:p>
    <w:p w14:paraId="4492C6AD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FR-62 Approval Decision Audit Logging  </w:t>
      </w:r>
    </w:p>
    <w:p w14:paraId="4DDCAFE4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Approval action, approver identity, request type, asset reference, decision timestamp.  </w:t>
      </w:r>
    </w:p>
    <w:p w14:paraId="26549DE3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Audit log entry.  </w:t>
      </w:r>
    </w:p>
    <w:p w14:paraId="1739E210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maintains a tamper-evident record of approval decisions for traceability.</w:t>
      </w:r>
    </w:p>
    <w:p w14:paraId="22A23610" w14:textId="77777777" w:rsidR="004C53CF" w:rsidRDefault="004C53CF" w:rsidP="004C53CF">
      <w:pPr>
        <w:rPr>
          <w:rFonts w:hint="eastAsia"/>
        </w:rPr>
      </w:pPr>
    </w:p>
    <w:p w14:paraId="4400CAC5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FR-63 Approval Outcome Logging and Notifications  </w:t>
      </w:r>
    </w:p>
    <w:p w14:paraId="6D6FC1ED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Approval request ID, approval status, requester identifier, approver identifier.  </w:t>
      </w:r>
    </w:p>
    <w:p w14:paraId="736FA38C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Persisted approval event record and notification delivery status.  </w:t>
      </w:r>
    </w:p>
    <w:p w14:paraId="1CE214D8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records approval outcomes and notifies relevant stakeholders of the final status.</w:t>
      </w:r>
    </w:p>
    <w:p w14:paraId="28465400" w14:textId="77777777" w:rsidR="004C53CF" w:rsidRDefault="004C53CF" w:rsidP="004C53CF">
      <w:pPr>
        <w:rPr>
          <w:rFonts w:hint="eastAsia"/>
        </w:rPr>
      </w:pPr>
    </w:p>
    <w:p w14:paraId="2D1139F3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FR-64 Approval Status Change Notification  </w:t>
      </w:r>
    </w:p>
    <w:p w14:paraId="08E8F0BA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Request type, requester ID, asset ID, status update, approval decision.  </w:t>
      </w:r>
    </w:p>
    <w:p w14:paraId="6B67D40D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Approval notification outcome, status change communication outcome.  </w:t>
      </w:r>
    </w:p>
    <w:p w14:paraId="093EF7AE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notifies relevant requesters when an approval decision is applied.</w:t>
      </w:r>
    </w:p>
    <w:p w14:paraId="4FB0728D" w14:textId="77777777" w:rsidR="004C53CF" w:rsidRDefault="004C53CF" w:rsidP="004C53CF">
      <w:pPr>
        <w:rPr>
          <w:rFonts w:hint="eastAsia"/>
        </w:rPr>
      </w:pPr>
    </w:p>
    <w:p w14:paraId="3F2768BC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FR-65 Approval Workflow State Change Notifications  </w:t>
      </w:r>
    </w:p>
    <w:p w14:paraId="65E9C225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Request status update, requester ID, approval request.  </w:t>
      </w:r>
    </w:p>
    <w:p w14:paraId="53C9FB14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Notification delivery status, notification recipients.  </w:t>
      </w:r>
    </w:p>
    <w:p w14:paraId="06B20EDA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notifies relevant users whenever an approval request status changes to approved or rejected.</w:t>
      </w:r>
    </w:p>
    <w:p w14:paraId="77F079D7" w14:textId="77777777" w:rsidR="004C53CF" w:rsidRDefault="004C53CF" w:rsidP="004C53CF">
      <w:pPr>
        <w:rPr>
          <w:rFonts w:hint="eastAsia"/>
        </w:rPr>
      </w:pPr>
    </w:p>
    <w:p w14:paraId="5F7F133B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FR-66 Approval Request Timeout Resolution  </w:t>
      </w:r>
    </w:p>
    <w:p w14:paraId="2911AE74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Approval request identifier, timeout policy parameters.  </w:t>
      </w:r>
    </w:p>
    <w:p w14:paraId="265E60D3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Approval request resolved status.  </w:t>
      </w:r>
    </w:p>
    <w:p w14:paraId="0DB53979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resolves long-running approval requests to a defined final outcome.</w:t>
      </w:r>
    </w:p>
    <w:p w14:paraId="7C6AA0FC" w14:textId="77777777" w:rsidR="004C53CF" w:rsidRDefault="004C53CF" w:rsidP="004C53CF">
      <w:pPr>
        <w:rPr>
          <w:rFonts w:hint="eastAsia"/>
        </w:rPr>
      </w:pPr>
    </w:p>
    <w:p w14:paraId="21AECF12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FR-67 Approval Handling When Role-Based Authorization Cannot Be Resolved  </w:t>
      </w:r>
    </w:p>
    <w:p w14:paraId="4A4AB231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Request type, requester ID, asset ID, role resolution failure condition.  </w:t>
      </w:r>
    </w:p>
    <w:p w14:paraId="2EA2D4AC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Approval workflow outcome fallback, status update outcome.  </w:t>
      </w:r>
    </w:p>
    <w:p w14:paraId="37C5A047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defines a deterministic approval workflow outcome when role-based authorization cannot be resolved.</w:t>
      </w:r>
    </w:p>
    <w:p w14:paraId="33A29CCF" w14:textId="77777777" w:rsidR="004C53CF" w:rsidRDefault="004C53CF" w:rsidP="004C53CF">
      <w:pPr>
        <w:rPr>
          <w:rFonts w:hint="eastAsia"/>
        </w:rPr>
      </w:pPr>
    </w:p>
    <w:p w14:paraId="006682F3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FR-68 Authorization Precondition for Approval Workflow Notifications  </w:t>
      </w:r>
    </w:p>
    <w:p w14:paraId="77BA5E45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Approval request, requester ID, notification recipients.  </w:t>
      </w:r>
    </w:p>
    <w:p w14:paraId="43BF6D89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Notification delivery eligibility status, notification rejection reason.  </w:t>
      </w:r>
    </w:p>
    <w:p w14:paraId="21D9FB5C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lastRenderedPageBreak/>
        <w:t>Description: The system delivers approval workflow notifications only when recipient roles can be reliably determined.</w:t>
      </w:r>
    </w:p>
    <w:p w14:paraId="428CC30D" w14:textId="77777777" w:rsidR="004C53CF" w:rsidRDefault="004C53CF" w:rsidP="004C53CF">
      <w:pPr>
        <w:rPr>
          <w:rFonts w:hint="eastAsia"/>
        </w:rPr>
      </w:pPr>
    </w:p>
    <w:p w14:paraId="2D23A044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FR-69 Approval Request Notification for Authentication Verification Failure  </w:t>
      </w:r>
    </w:p>
    <w:p w14:paraId="4AC822AD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Approval request, requester user ID, destination recipient identifier, notification attempt.  </w:t>
      </w:r>
    </w:p>
    <w:p w14:paraId="7AE715BE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Notification failure record, alternate notification target selection result, requester notification result.  </w:t>
      </w:r>
    </w:p>
    <w:p w14:paraId="0E3A247F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notifies relevant users when an approval request cannot proceed because authentication verification fails.</w:t>
      </w:r>
    </w:p>
    <w:p w14:paraId="6796C306" w14:textId="77777777" w:rsidR="004C53CF" w:rsidRDefault="004C53CF" w:rsidP="004C53CF">
      <w:pPr>
        <w:rPr>
          <w:rFonts w:hint="eastAsia"/>
        </w:rPr>
      </w:pPr>
    </w:p>
    <w:p w14:paraId="1DC4A170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FR-70 Approval Request Recovery When Notification System Fails  </w:t>
      </w:r>
    </w:p>
    <w:p w14:paraId="1B71FA84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Approval request, requester user ID, destination recipient identifier, request type.  </w:t>
      </w:r>
    </w:p>
    <w:p w14:paraId="7EA44F99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Requester notified of notification failure, manual acknowledgment required indicator, audit trail entry.  </w:t>
      </w:r>
    </w:p>
    <w:p w14:paraId="008EA2E3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provides an explicit recovery outcome when approval request notifications cannot be delivered.</w:t>
      </w:r>
    </w:p>
    <w:p w14:paraId="7B0B8D24" w14:textId="77777777" w:rsidR="004C53CF" w:rsidRDefault="004C53CF" w:rsidP="004C53CF">
      <w:pPr>
        <w:rPr>
          <w:rFonts w:hint="eastAsia"/>
        </w:rPr>
      </w:pPr>
    </w:p>
    <w:p w14:paraId="0532A481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FR-71 Approval Request Unreachable Recovery  </w:t>
      </w:r>
    </w:p>
    <w:p w14:paraId="02DDA2A3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Approval request, requester user ID, destination recipient identifier.  </w:t>
      </w:r>
    </w:p>
    <w:p w14:paraId="0BB4FC6B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Requester notified of inaccessibility, manual acknowledgment required indicator, audit trail entry.  </w:t>
      </w:r>
    </w:p>
    <w:p w14:paraId="39444700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provides a defined recovery outcome when notification delivery for an approval request cannot be completed.</w:t>
      </w:r>
    </w:p>
    <w:p w14:paraId="0B64A954" w14:textId="77777777" w:rsidR="004C53CF" w:rsidRDefault="004C53CF" w:rsidP="004C53CF">
      <w:pPr>
        <w:rPr>
          <w:rFonts w:hint="eastAsia"/>
        </w:rPr>
      </w:pPr>
    </w:p>
    <w:p w14:paraId="2FC0BA02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FR-72 Approval Persistence Failure User Notification  </w:t>
      </w:r>
    </w:p>
    <w:p w14:paraId="0FACA4F0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Approval request failure condition, requester ID, transfer state rollback outcome.  </w:t>
      </w:r>
    </w:p>
    <w:p w14:paraId="6D40463B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User-visible error outcome, failure reason communication outcome.  </w:t>
      </w:r>
    </w:p>
    <w:p w14:paraId="55D3245E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Description: The system notifies requesters when a transfer cannot complete because </w:t>
      </w:r>
      <w:r>
        <w:rPr>
          <w:rFonts w:hint="eastAsia"/>
        </w:rPr>
        <w:lastRenderedPageBreak/>
        <w:t>approval state could not be saved.</w:t>
      </w:r>
    </w:p>
    <w:p w14:paraId="20270962" w14:textId="77777777" w:rsidR="004C53CF" w:rsidRDefault="004C53CF" w:rsidP="004C53CF">
      <w:pPr>
        <w:rPr>
          <w:rFonts w:hint="eastAsia"/>
        </w:rPr>
      </w:pPr>
    </w:p>
    <w:p w14:paraId="149FC946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FR-73 Notification Retry and Fallback Handling  </w:t>
      </w:r>
    </w:p>
    <w:p w14:paraId="50F93FA5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Notification type, recipient identity, notification payload.  </w:t>
      </w:r>
    </w:p>
    <w:p w14:paraId="050B8625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Notification delivery status.  </w:t>
      </w:r>
    </w:p>
    <w:p w14:paraId="2625EDD1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ensures notifications reach recipients through retries or fallback delivery when primary sending fails.</w:t>
      </w:r>
    </w:p>
    <w:p w14:paraId="1821437E" w14:textId="77777777" w:rsidR="004C53CF" w:rsidRDefault="004C53CF" w:rsidP="004C53CF">
      <w:pPr>
        <w:rPr>
          <w:rFonts w:hint="eastAsia"/>
        </w:rPr>
      </w:pPr>
    </w:p>
    <w:p w14:paraId="4F270713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FR-74 Data Import and Export  </w:t>
      </w:r>
    </w:p>
    <w:p w14:paraId="274736A0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File, format options.  </w:t>
      </w:r>
    </w:p>
    <w:p w14:paraId="72075FFA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Imported asset records or exported data file.  </w:t>
      </w:r>
    </w:p>
    <w:p w14:paraId="1FFA0171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supports bulk import and export of asset data in standard formats.</w:t>
      </w:r>
    </w:p>
    <w:p w14:paraId="55161D32" w14:textId="77777777" w:rsidR="004C53CF" w:rsidRDefault="004C53CF" w:rsidP="004C53CF">
      <w:pPr>
        <w:rPr>
          <w:rFonts w:hint="eastAsia"/>
        </w:rPr>
      </w:pPr>
    </w:p>
    <w:p w14:paraId="4C6AFC80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FR-75 Bulk Import Error Handling With Rejected Row Reporting  </w:t>
      </w:r>
    </w:p>
    <w:p w14:paraId="3F65A593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Import file, row identifier, validation rule, error details.  </w:t>
      </w:r>
    </w:p>
    <w:p w14:paraId="398DC188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Import result summary and rejected row report.  </w:t>
      </w:r>
    </w:p>
    <w:p w14:paraId="0E46630A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provides a clear import result summary and safely handles invalid data during bulk import.</w:t>
      </w:r>
    </w:p>
    <w:p w14:paraId="3D5227F0" w14:textId="77777777" w:rsidR="004C53CF" w:rsidRDefault="004C53CF" w:rsidP="004C53CF">
      <w:pPr>
        <w:rPr>
          <w:rFonts w:hint="eastAsia"/>
        </w:rPr>
      </w:pPr>
    </w:p>
    <w:p w14:paraId="13D2E999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FR-76 Bulk Import Failure Handling  </w:t>
      </w:r>
    </w:p>
    <w:p w14:paraId="1D584A08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Import file, validation results, import job identifier.  </w:t>
      </w:r>
    </w:p>
    <w:p w14:paraId="5F1CD844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Import outcome summary.  </w:t>
      </w:r>
    </w:p>
    <w:p w14:paraId="70A18DDB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handles bulk import failures with defined recovery behavior and an import outcome summary.</w:t>
      </w:r>
    </w:p>
    <w:p w14:paraId="00CBECA5" w14:textId="77777777" w:rsidR="004C53CF" w:rsidRDefault="004C53CF" w:rsidP="004C53CF">
      <w:pPr>
        <w:rPr>
          <w:rFonts w:hint="eastAsia"/>
        </w:rPr>
      </w:pPr>
    </w:p>
    <w:p w14:paraId="2A422094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FR-77 Reconciliation of Asset Records After Bulk Import Failure  </w:t>
      </w:r>
    </w:p>
    <w:p w14:paraId="45E88ECE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Bulk asset data import, import failure, asset records.  </w:t>
      </w:r>
    </w:p>
    <w:p w14:paraId="05BB4D4B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lastRenderedPageBreak/>
        <w:t xml:space="preserve">Output: Asset record reconciliation status, reconciled asset records.  </w:t>
      </w:r>
    </w:p>
    <w:p w14:paraId="7D90E6F2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ensures the asset inventory remains consistent after bulk data import attempts fail.</w:t>
      </w:r>
    </w:p>
    <w:p w14:paraId="3AF8D4AA" w14:textId="77777777" w:rsidR="004C53CF" w:rsidRDefault="004C53CF" w:rsidP="004C53CF">
      <w:pPr>
        <w:rPr>
          <w:rFonts w:hint="eastAsia"/>
        </w:rPr>
      </w:pPr>
    </w:p>
    <w:p w14:paraId="7703563F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FR-78 Upload Retry Eligibility After Rollback  </w:t>
      </w:r>
    </w:p>
    <w:p w14:paraId="56109C95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Upload request, file reference identifier.  </w:t>
      </w:r>
    </w:p>
    <w:p w14:paraId="5653D6F8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Retry eligibility indicator, cleared dependent artifact state, audit trail entry.  </w:t>
      </w:r>
    </w:p>
    <w:p w14:paraId="696AD5F0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allows safe user retry of failed uploads by defining retry eligibility after rollback has occurred.</w:t>
      </w:r>
    </w:p>
    <w:p w14:paraId="429E3CF7" w14:textId="77777777" w:rsidR="004C53CF" w:rsidRDefault="004C53CF" w:rsidP="004C53CF">
      <w:pPr>
        <w:rPr>
          <w:rFonts w:hint="eastAsia"/>
        </w:rPr>
      </w:pPr>
    </w:p>
    <w:p w14:paraId="4B95B555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FR-79 Stakeholder Notification When Rollback Retry Eligibility Is Updated  </w:t>
      </w:r>
    </w:p>
    <w:p w14:paraId="495A6368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Upload request, file reference identifier, retry eligibility indicator.  </w:t>
      </w:r>
    </w:p>
    <w:p w14:paraId="2BA46B58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Requester notification of retry eligibility update, audit trail entry.  </w:t>
      </w:r>
    </w:p>
    <w:p w14:paraId="5DB6CB49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informs the requester when rollback-related retry eligibility changes.</w:t>
      </w:r>
    </w:p>
    <w:p w14:paraId="48A191D3" w14:textId="77777777" w:rsidR="004C53CF" w:rsidRDefault="004C53CF" w:rsidP="004C53CF">
      <w:pPr>
        <w:rPr>
          <w:rFonts w:hint="eastAsia"/>
        </w:rPr>
      </w:pPr>
    </w:p>
    <w:p w14:paraId="7964317A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FR-80 Upload Retry Eligibility When Requester Identity Is Unavailable  </w:t>
      </w:r>
    </w:p>
    <w:p w14:paraId="13CB0FC2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Upload request, file reference identifier, requester identity.  </w:t>
      </w:r>
    </w:p>
    <w:p w14:paraId="70283175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Retry eligibility indicator set to not allowed, authorization failure notification, audit trail entry.  </w:t>
      </w:r>
    </w:p>
    <w:p w14:paraId="50FE473F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prevents unsafe retries when the requester identity cannot be validated after rollback occurs.</w:t>
      </w:r>
    </w:p>
    <w:p w14:paraId="46000B89" w14:textId="77777777" w:rsidR="004C53CF" w:rsidRDefault="004C53CF" w:rsidP="004C53CF">
      <w:pPr>
        <w:rPr>
          <w:rFonts w:hint="eastAsia"/>
        </w:rPr>
      </w:pPr>
    </w:p>
    <w:p w14:paraId="0AC763D6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FR-81 Uploaded File Storage Failure Rollback  </w:t>
      </w:r>
    </w:p>
    <w:p w14:paraId="1E4DACC9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Uploaded file, upload request, file reference identifier, report request.  </w:t>
      </w:r>
    </w:p>
    <w:p w14:paraId="24EA5CA9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Upload failure rejection, file reference invalidation, dependent artifact creation cancellation, audit trail entry.  </w:t>
      </w:r>
    </w:p>
    <w:p w14:paraId="4DF1775E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ensures file upload failures do not create incomplete or misleading dependent artifacts.</w:t>
      </w:r>
    </w:p>
    <w:p w14:paraId="437D1EED" w14:textId="77777777" w:rsidR="004C53CF" w:rsidRDefault="004C53CF" w:rsidP="004C53CF">
      <w:pPr>
        <w:rPr>
          <w:rFonts w:hint="eastAsia"/>
        </w:rPr>
      </w:pPr>
    </w:p>
    <w:p w14:paraId="32183268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FR-82 Failure Notification for File Storage Operations  </w:t>
      </w:r>
    </w:p>
    <w:p w14:paraId="65527E1F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File storage failure, requester ID, export request, import request.  </w:t>
      </w:r>
    </w:p>
    <w:p w14:paraId="28BD49E6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Email notification outcome, failure reason communication outcome.  </w:t>
      </w:r>
    </w:p>
    <w:p w14:paraId="00C8BFD8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informs requesters when file storage operations fail for import or export requests.</w:t>
      </w:r>
    </w:p>
    <w:p w14:paraId="3074794B" w14:textId="77777777" w:rsidR="004C53CF" w:rsidRDefault="004C53CF" w:rsidP="004C53CF">
      <w:pPr>
        <w:rPr>
          <w:rFonts w:hint="eastAsia"/>
        </w:rPr>
      </w:pPr>
    </w:p>
    <w:p w14:paraId="7F5DF215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FR-83 Failure Notification When Export Data Persistence Fails  </w:t>
      </w:r>
    </w:p>
    <w:p w14:paraId="521D120A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SQL database interface failure, requester ID, export request.  </w:t>
      </w:r>
    </w:p>
    <w:p w14:paraId="4049FC59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Email notification outcome, failure reason communication outcome.  </w:t>
      </w:r>
    </w:p>
    <w:p w14:paraId="7162BFB1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notifies requesters when export generation fails because persisted data cannot be accessed.</w:t>
      </w:r>
    </w:p>
    <w:p w14:paraId="7460CF93" w14:textId="77777777" w:rsidR="004C53CF" w:rsidRDefault="004C53CF" w:rsidP="004C53CF">
      <w:pPr>
        <w:rPr>
          <w:rFonts w:hint="eastAsia"/>
        </w:rPr>
      </w:pPr>
    </w:p>
    <w:p w14:paraId="4108385B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FR-84 Failure Notification When Import Asset Persistence Fails  </w:t>
      </w:r>
    </w:p>
    <w:p w14:paraId="7366E1EF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SQL database interface failure, requester ID, import request, uploaded file.  </w:t>
      </w:r>
    </w:p>
    <w:p w14:paraId="4CF676B9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Email notification outcome, failure reason communication outcome.  </w:t>
      </w:r>
    </w:p>
    <w:p w14:paraId="26357C70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informs requesters when an import cannot be completed because imported asset records cannot be persisted.</w:t>
      </w:r>
    </w:p>
    <w:p w14:paraId="6CF3975F" w14:textId="77777777" w:rsidR="004C53CF" w:rsidRDefault="004C53CF" w:rsidP="004C53CF">
      <w:pPr>
        <w:rPr>
          <w:rFonts w:hint="eastAsia"/>
        </w:rPr>
      </w:pPr>
    </w:p>
    <w:p w14:paraId="58030AAD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FR-85 Authentication System Integration  </w:t>
      </w:r>
    </w:p>
    <w:p w14:paraId="07BD6FBC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User identity claim, authentication request, external authentication response data.  </w:t>
      </w:r>
    </w:p>
    <w:p w14:paraId="09742D75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Verified or normalized user identity data, authentication outcome.  </w:t>
      </w:r>
    </w:p>
    <w:p w14:paraId="490090C9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integrates with a centralized authentication system to verify user identities and support access control.</w:t>
      </w:r>
    </w:p>
    <w:p w14:paraId="35BF3A19" w14:textId="77777777" w:rsidR="004C53CF" w:rsidRDefault="004C53CF" w:rsidP="004C53CF">
      <w:pPr>
        <w:rPr>
          <w:rFonts w:hint="eastAsia"/>
        </w:rPr>
      </w:pPr>
    </w:p>
    <w:p w14:paraId="0424AB13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FR-86 Authentication Outage Fallback for Protected Actions  </w:t>
      </w:r>
    </w:p>
    <w:p w14:paraId="0DC3B127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Action request, user identity claim, requested operation.  </w:t>
      </w:r>
    </w:p>
    <w:p w14:paraId="276FCFF4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Action denial, standardized error response, access decision log entry.  </w:t>
      </w:r>
    </w:p>
    <w:p w14:paraId="0789929E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lastRenderedPageBreak/>
        <w:t>Description: The system maintains secure access control behavior when centralized authentication is unavailable.</w:t>
      </w:r>
    </w:p>
    <w:p w14:paraId="43CA7C1C" w14:textId="77777777" w:rsidR="004C53CF" w:rsidRDefault="004C53CF" w:rsidP="004C53CF">
      <w:pPr>
        <w:rPr>
          <w:rFonts w:hint="eastAsia"/>
        </w:rPr>
      </w:pPr>
    </w:p>
    <w:p w14:paraId="4A08074D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FR-87 Email Notification System  </w:t>
      </w:r>
    </w:p>
    <w:p w14:paraId="310CF99A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Notification event, recipient identity, notification payload.  </w:t>
      </w:r>
    </w:p>
    <w:p w14:paraId="59D0609C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Notification delivery status.  </w:t>
      </w:r>
    </w:p>
    <w:p w14:paraId="2A172E72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sends automated emails for approval requests, asset alerts, and system notifications.</w:t>
      </w:r>
    </w:p>
    <w:p w14:paraId="565D82DC" w14:textId="77777777" w:rsidR="004C53CF" w:rsidRDefault="004C53CF" w:rsidP="004C53CF">
      <w:pPr>
        <w:rPr>
          <w:rFonts w:hint="eastAsia"/>
        </w:rPr>
      </w:pPr>
    </w:p>
    <w:p w14:paraId="5C721BA5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FR-88 Database Interface  </w:t>
      </w:r>
    </w:p>
    <w:p w14:paraId="209B6E19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Asset data, user information, logs, audit trails.  </w:t>
      </w:r>
    </w:p>
    <w:p w14:paraId="05DB70CE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Persisted records and retrieval results.  </w:t>
      </w:r>
    </w:p>
    <w:p w14:paraId="4E833965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stores all asset data, user information, logs, and audit trails through a SQL database interface.</w:t>
      </w:r>
    </w:p>
    <w:p w14:paraId="1B3DB820" w14:textId="77777777" w:rsidR="004C53CF" w:rsidRDefault="004C53CF" w:rsidP="004C53CF">
      <w:pPr>
        <w:rPr>
          <w:rFonts w:hint="eastAsia"/>
        </w:rPr>
      </w:pPr>
    </w:p>
    <w:p w14:paraId="29CD74B3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FR-89 File Storage Interface  </w:t>
      </w:r>
    </w:p>
    <w:p w14:paraId="4A02BF08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Uploaded file, generated report, file reference identifier.  </w:t>
      </w:r>
    </w:p>
    <w:p w14:paraId="66678519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Stored file reference or storage failure outcome.  </w:t>
      </w:r>
    </w:p>
    <w:p w14:paraId="2C69FF34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stores uploaded files and generated report artifacts in local or cloud file storage.</w:t>
      </w:r>
    </w:p>
    <w:p w14:paraId="79702FAD" w14:textId="77777777" w:rsidR="004C53CF" w:rsidRDefault="004C53CF" w:rsidP="004C53CF">
      <w:pPr>
        <w:rPr>
          <w:rFonts w:hint="eastAsia"/>
        </w:rPr>
      </w:pPr>
    </w:p>
    <w:p w14:paraId="5FE1EC1E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FR-90 Action Audit Logging  </w:t>
      </w:r>
    </w:p>
    <w:p w14:paraId="792C26DE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Input: Action type, actor identifier, target entity identifier, timestamp.  </w:t>
      </w:r>
    </w:p>
    <w:p w14:paraId="2DDC0909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Audit log entry.  </w:t>
      </w:r>
    </w:p>
    <w:p w14:paraId="6D5377CE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>Description: The system records traceable audit entries for approval decisions, permission changes, transfers, returns, and asset state changes.</w:t>
      </w:r>
    </w:p>
    <w:p w14:paraId="36281C5D" w14:textId="77777777" w:rsidR="004C53CF" w:rsidRDefault="004C53CF" w:rsidP="004C53CF">
      <w:pPr>
        <w:rPr>
          <w:rFonts w:hint="eastAsia"/>
        </w:rPr>
      </w:pPr>
    </w:p>
    <w:p w14:paraId="3BD4DF72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FR-91 Audit Logging Outcome When Data Layer Fails  </w:t>
      </w:r>
    </w:p>
    <w:p w14:paraId="708CF313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lastRenderedPageBreak/>
        <w:t xml:space="preserve">Input: Event type, event identifiers, requester user ID.  </w:t>
      </w:r>
    </w:p>
    <w:p w14:paraId="6A5617DC" w14:textId="77777777" w:rsidR="004C53CF" w:rsidRDefault="004C53CF" w:rsidP="004C53CF">
      <w:pPr>
        <w:rPr>
          <w:rFonts w:hint="eastAsia"/>
        </w:rPr>
      </w:pPr>
      <w:r>
        <w:rPr>
          <w:rFonts w:hint="eastAsia"/>
        </w:rPr>
        <w:t xml:space="preserve">Output: Audit trail entry creation failed, audit trail failure indicator, system notification.  </w:t>
      </w:r>
    </w:p>
    <w:p w14:paraId="2D022D74" w14:textId="03DE4BC9" w:rsidR="009E2769" w:rsidRDefault="004C53CF" w:rsidP="004C53CF">
      <w:pPr>
        <w:rPr>
          <w:rFonts w:hint="eastAsia"/>
        </w:rPr>
      </w:pPr>
      <w:r>
        <w:rPr>
          <w:rFonts w:hint="eastAsia"/>
        </w:rPr>
        <w:t>Description: The system records and surfaces audit logging failures so traceability gaps caused by unavailable persistence are visible to authorized stakeholders.</w:t>
      </w:r>
    </w:p>
    <w:sectPr w:rsidR="009E27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653"/>
    <w:rsid w:val="001D5113"/>
    <w:rsid w:val="004C53CF"/>
    <w:rsid w:val="00876606"/>
    <w:rsid w:val="00967653"/>
    <w:rsid w:val="009E2769"/>
    <w:rsid w:val="00BF0D30"/>
    <w:rsid w:val="00DE76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2C6116"/>
  <w15:chartTrackingRefBased/>
  <w15:docId w15:val="{45401148-88A7-4448-8DB3-B6A85E971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676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76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76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76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76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765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765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765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765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676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676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676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676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6765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676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676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676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676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6765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676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676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676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676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676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676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676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76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676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676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3705</Words>
  <Characters>24753</Characters>
  <Application>Microsoft Office Word</Application>
  <DocSecurity>0</DocSecurity>
  <Lines>589</Lines>
  <Paragraphs>424</Paragraphs>
  <ScaleCrop>false</ScaleCrop>
  <Company/>
  <LinksUpToDate>false</LinksUpToDate>
  <CharactersWithSpaces>28034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舒孺 谭</dc:creator>
  <cp:keywords/>
  <dc:description/>
  <cp:lastModifiedBy>舒孺 谭</cp:lastModifiedBy>
  <cp:revision>3</cp:revision>
  <dcterms:created xsi:type="dcterms:W3CDTF">2026-05-28T07:57:00Z</dcterms:created>
  <dcterms:modified xsi:type="dcterms:W3CDTF">2026-05-28T08:00:00Z</dcterms:modified>
</cp:coreProperties>
</file>