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page" w:tblpX="1851" w:tblpY="1036"/>
        <w:tblW w:w="9360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8305"/>
        <w:gridCol w:w="412"/>
        <w:gridCol w:w="643"/>
      </w:tblGrid>
      <w:tr w:rsidR="00C07CAB" w:rsidTr="00E245E7">
        <w:trPr>
          <w:trHeight w:val="1080"/>
        </w:trPr>
        <w:tc>
          <w:tcPr>
            <w:tcW w:w="8305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>
            <w:pPr>
              <w:jc w:val="center"/>
            </w:pPr>
            <w:bookmarkStart w:id="0" w:name="_GoBack"/>
            <w:bookmarkEnd w:id="0"/>
            <w:r w:rsidRPr="00E245E7">
              <w:rPr>
                <w:rFonts w:ascii="Cambria" w:hAnsi="Cambria"/>
                <w:sz w:val="24"/>
                <w:szCs w:val="24"/>
              </w:rPr>
              <w:t xml:space="preserve">  </w:t>
            </w:r>
            <w:r w:rsidR="001C6D53" w:rsidRPr="00E245E7">
              <w:rPr>
                <w:rFonts w:ascii="Cambria" w:hAnsi="Cambria"/>
                <w:sz w:val="24"/>
                <w:szCs w:val="24"/>
              </w:rPr>
              <w:t xml:space="preserve"> </w:t>
            </w:r>
            <w:r w:rsidR="00EE75D6">
              <w:rPr>
                <w:rFonts w:ascii="Cambria" w:hAnsi="Cambria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83.05pt;height:51.85pt">
                  <v:imagedata r:id="rId8" o:title=""/>
                </v:shape>
              </w:pict>
            </w:r>
          </w:p>
        </w:tc>
        <w:tc>
          <w:tcPr>
            <w:tcW w:w="412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</w:tcPr>
          <w:p w:rsidR="00C07CAB" w:rsidRDefault="00C07CAB" w:rsidP="00E245E7"/>
        </w:tc>
        <w:tc>
          <w:tcPr>
            <w:tcW w:w="643" w:type="dxa"/>
            <w:tcBorders>
              <w:top w:val="nil"/>
              <w:left w:val="nil"/>
              <w:bottom w:val="single" w:sz="4" w:space="0" w:color="2A5A78"/>
              <w:right w:val="nil"/>
            </w:tcBorders>
            <w:shd w:val="clear" w:color="auto" w:fill="auto"/>
            <w:vAlign w:val="center"/>
          </w:tcPr>
          <w:p w:rsidR="00C07CAB" w:rsidRDefault="00C07CAB" w:rsidP="00E245E7">
            <w:pPr>
              <w:pStyle w:val="Ttulo2"/>
            </w:pPr>
          </w:p>
        </w:tc>
      </w:tr>
    </w:tbl>
    <w:p w:rsidR="0047521A" w:rsidRPr="00D05C39" w:rsidRDefault="0047521A" w:rsidP="000D1793">
      <w:pPr>
        <w:jc w:val="center"/>
        <w:rPr>
          <w:rFonts w:ascii="Franklin Gothic Heavy" w:hAnsi="Franklin Gothic Heavy"/>
          <w:color w:val="808080"/>
          <w:sz w:val="32"/>
          <w:szCs w:val="20"/>
        </w:rPr>
      </w:pPr>
      <w:r w:rsidRPr="00D05C39">
        <w:rPr>
          <w:rFonts w:ascii="Franklin Gothic Heavy" w:hAnsi="Franklin Gothic Heavy"/>
          <w:color w:val="595959"/>
          <w:sz w:val="32"/>
          <w:szCs w:val="20"/>
        </w:rPr>
        <w:t xml:space="preserve">                                                                             </w:t>
      </w:r>
      <w:r w:rsidRPr="00D05C39">
        <w:rPr>
          <w:rFonts w:ascii="Franklin Gothic Heavy" w:hAnsi="Franklin Gothic Heavy"/>
          <w:color w:val="808080"/>
          <w:sz w:val="32"/>
          <w:szCs w:val="20"/>
        </w:rPr>
        <w:t>Juntos haremos historia</w:t>
      </w:r>
    </w:p>
    <w:p w:rsidR="0047521A" w:rsidRPr="00D05C39" w:rsidRDefault="0047521A" w:rsidP="0047521A">
      <w:pPr>
        <w:jc w:val="right"/>
        <w:rPr>
          <w:rFonts w:ascii="Franklin Gothic Heavy" w:hAnsi="Franklin Gothic Heavy"/>
          <w:color w:val="808080"/>
          <w:sz w:val="16"/>
          <w:szCs w:val="20"/>
        </w:rPr>
      </w:pPr>
    </w:p>
    <w:p w:rsidR="00EA3FAF" w:rsidRPr="00EA3FAF" w:rsidRDefault="00CD7640" w:rsidP="00EA3FAF">
      <w:pPr>
        <w:jc w:val="right"/>
        <w:rPr>
          <w:rFonts w:ascii="Cambria" w:hAnsi="Cambria"/>
          <w:b/>
          <w:color w:val="C00000"/>
          <w:sz w:val="28"/>
          <w:szCs w:val="28"/>
        </w:rPr>
      </w:pPr>
      <w:r w:rsidRPr="00E245E7">
        <w:rPr>
          <w:rFonts w:ascii="Cambria" w:hAnsi="Cambria"/>
          <w:color w:val="404040"/>
          <w:sz w:val="28"/>
          <w:szCs w:val="28"/>
        </w:rPr>
        <w:t xml:space="preserve">  </w:t>
      </w:r>
      <w:r w:rsidRPr="00EA3FAF">
        <w:rPr>
          <w:rFonts w:ascii="Cambria" w:hAnsi="Cambria"/>
          <w:b/>
          <w:color w:val="C00000"/>
          <w:sz w:val="28"/>
          <w:szCs w:val="28"/>
        </w:rPr>
        <w:t>Boletín</w:t>
      </w:r>
      <w:r w:rsidR="00AA4CBE">
        <w:rPr>
          <w:rFonts w:ascii="Cambria" w:hAnsi="Cambria"/>
          <w:b/>
          <w:color w:val="C00000"/>
          <w:sz w:val="28"/>
          <w:szCs w:val="28"/>
        </w:rPr>
        <w:t xml:space="preserve"> campaña</w:t>
      </w:r>
      <w:r w:rsidRPr="00EA3FAF">
        <w:rPr>
          <w:rFonts w:ascii="Cambria" w:hAnsi="Cambria"/>
          <w:b/>
          <w:color w:val="C00000"/>
          <w:sz w:val="28"/>
          <w:szCs w:val="28"/>
        </w:rPr>
        <w:t>-</w:t>
      </w:r>
      <w:r w:rsidR="00FE1F04">
        <w:rPr>
          <w:rFonts w:ascii="Cambria" w:hAnsi="Cambria"/>
          <w:b/>
          <w:color w:val="C00000"/>
          <w:sz w:val="28"/>
          <w:szCs w:val="28"/>
        </w:rPr>
        <w:t>104</w:t>
      </w:r>
    </w:p>
    <w:p w:rsidR="00EA3FAF" w:rsidRPr="00E245E7" w:rsidRDefault="00EA3FAF" w:rsidP="00EA3FAF">
      <w:pPr>
        <w:jc w:val="right"/>
        <w:rPr>
          <w:rFonts w:ascii="Cambria" w:hAnsi="Cambria"/>
          <w:b/>
          <w:color w:val="404040"/>
          <w:sz w:val="28"/>
          <w:szCs w:val="28"/>
        </w:rPr>
      </w:pPr>
    </w:p>
    <w:p w:rsidR="004D67E6" w:rsidRPr="000D1793" w:rsidRDefault="005A2EA7" w:rsidP="004D67E6">
      <w:pPr>
        <w:jc w:val="center"/>
        <w:rPr>
          <w:rFonts w:ascii="Cambria" w:hAnsi="Cambria"/>
          <w:b/>
          <w:color w:val="808080"/>
          <w:sz w:val="32"/>
          <w:szCs w:val="32"/>
        </w:rPr>
      </w:pPr>
      <w:r w:rsidRPr="005A2EA7">
        <w:rPr>
          <w:b/>
          <w:color w:val="808080"/>
          <w:sz w:val="32"/>
          <w:szCs w:val="32"/>
          <w:lang w:val="es-ES"/>
        </w:rPr>
        <w:t xml:space="preserve"> </w:t>
      </w:r>
      <w:r w:rsidR="003855CF">
        <w:rPr>
          <w:b/>
          <w:color w:val="808080"/>
          <w:sz w:val="32"/>
          <w:szCs w:val="32"/>
          <w:lang w:val="es-ES"/>
        </w:rPr>
        <w:t>Cierra AMLO mañana en Tuxtla Gutiérrez, Villahermosa y Estadio Azteca</w:t>
      </w:r>
    </w:p>
    <w:p w:rsidR="0027193D" w:rsidRDefault="0027193D" w:rsidP="0027193D">
      <w:pPr>
        <w:jc w:val="both"/>
        <w:rPr>
          <w:rStyle w:val="Carcterdetextoennegrita"/>
          <w:sz w:val="24"/>
          <w:szCs w:val="24"/>
        </w:rPr>
      </w:pPr>
    </w:p>
    <w:p w:rsidR="00F80283" w:rsidRPr="005A2EA7" w:rsidRDefault="0066294C" w:rsidP="0066294C">
      <w:pPr>
        <w:numPr>
          <w:ilvl w:val="0"/>
          <w:numId w:val="1"/>
        </w:numPr>
        <w:jc w:val="both"/>
        <w:rPr>
          <w:rStyle w:val="Carcterdetextoennegrita"/>
          <w:sz w:val="24"/>
          <w:szCs w:val="24"/>
        </w:rPr>
      </w:pPr>
      <w:r w:rsidRPr="0066294C">
        <w:rPr>
          <w:rStyle w:val="Carcterdetextoennegrita"/>
          <w:sz w:val="24"/>
          <w:szCs w:val="24"/>
        </w:rPr>
        <w:t>La serie de populismo en contra nuestra será exhibida por Amazon”, denuncia AMLO</w:t>
      </w:r>
    </w:p>
    <w:p w:rsidR="005A2EA7" w:rsidRDefault="005A2EA7" w:rsidP="005A2EA7">
      <w:pPr>
        <w:jc w:val="both"/>
        <w:rPr>
          <w:rStyle w:val="Carcterdetextoennegrita"/>
          <w:sz w:val="24"/>
          <w:szCs w:val="24"/>
        </w:rPr>
      </w:pPr>
    </w:p>
    <w:p w:rsidR="00D60D8F" w:rsidRDefault="00EA4502" w:rsidP="00D60D8F">
      <w:pPr>
        <w:jc w:val="both"/>
        <w:rPr>
          <w:sz w:val="24"/>
          <w:szCs w:val="24"/>
        </w:rPr>
      </w:pPr>
      <w:r>
        <w:rPr>
          <w:rStyle w:val="Carcterdetextoennegrita"/>
          <w:sz w:val="24"/>
          <w:szCs w:val="24"/>
        </w:rPr>
        <w:t>Cancún, Quintana Roo, 26</w:t>
      </w:r>
      <w:r w:rsidR="00FD00E1" w:rsidRPr="0027193D">
        <w:rPr>
          <w:rStyle w:val="Carcterdetextoennegrita"/>
          <w:sz w:val="24"/>
          <w:szCs w:val="24"/>
        </w:rPr>
        <w:t xml:space="preserve"> de </w:t>
      </w:r>
      <w:r>
        <w:rPr>
          <w:rStyle w:val="Carcterdetextoennegrita"/>
          <w:sz w:val="24"/>
          <w:szCs w:val="24"/>
        </w:rPr>
        <w:t xml:space="preserve">junio </w:t>
      </w:r>
      <w:r w:rsidR="00AA4CBE" w:rsidRPr="0027193D">
        <w:rPr>
          <w:rStyle w:val="Carcterdetextoennegrita"/>
          <w:sz w:val="24"/>
          <w:szCs w:val="24"/>
        </w:rPr>
        <w:t>de 2018</w:t>
      </w:r>
      <w:r w:rsidR="001D630B" w:rsidRPr="0027193D">
        <w:rPr>
          <w:rStyle w:val="Carcterdetextoennegrita"/>
          <w:sz w:val="24"/>
          <w:szCs w:val="24"/>
        </w:rPr>
        <w:t>.-</w:t>
      </w:r>
      <w:r w:rsidR="00FD00E1" w:rsidRPr="0027193D">
        <w:rPr>
          <w:rStyle w:val="Carcterdetextoennegrita"/>
          <w:b w:val="0"/>
          <w:sz w:val="24"/>
          <w:szCs w:val="24"/>
        </w:rPr>
        <w:t xml:space="preserve"> </w:t>
      </w:r>
      <w:r w:rsidR="00995660" w:rsidRPr="0027193D">
        <w:rPr>
          <w:sz w:val="24"/>
          <w:szCs w:val="24"/>
        </w:rPr>
        <w:t xml:space="preserve"> </w:t>
      </w:r>
      <w:r w:rsidR="00D60D8F">
        <w:rPr>
          <w:sz w:val="24"/>
          <w:szCs w:val="24"/>
        </w:rPr>
        <w:t xml:space="preserve">Andrés Manuel López Obrador manifestó que mañana es el último día de campaña, “vamos a estar en Tuxtla </w:t>
      </w:r>
      <w:r w:rsidR="0066294C">
        <w:rPr>
          <w:sz w:val="24"/>
          <w:szCs w:val="24"/>
        </w:rPr>
        <w:t>Gutiérrez, Chiapas, en Villahermosa, Tabasco y vamos a cerrar en el Estadio Azteca, en la Ciudad de México</w:t>
      </w:r>
      <w:r w:rsidR="003855CF">
        <w:rPr>
          <w:sz w:val="24"/>
          <w:szCs w:val="24"/>
        </w:rPr>
        <w:t>”</w:t>
      </w:r>
      <w:r w:rsidR="0066294C">
        <w:rPr>
          <w:sz w:val="24"/>
          <w:szCs w:val="24"/>
        </w:rPr>
        <w:t>.</w:t>
      </w:r>
    </w:p>
    <w:p w:rsidR="00FB223E" w:rsidRDefault="00FB223E" w:rsidP="00F80283">
      <w:pPr>
        <w:jc w:val="both"/>
        <w:rPr>
          <w:sz w:val="24"/>
          <w:szCs w:val="24"/>
        </w:rPr>
      </w:pPr>
    </w:p>
    <w:p w:rsidR="00FE1F04" w:rsidRDefault="00E606C7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</w:t>
      </w:r>
      <w:r w:rsidR="00C01150">
        <w:rPr>
          <w:sz w:val="24"/>
          <w:szCs w:val="24"/>
        </w:rPr>
        <w:t>cierre de campaña en Cancún Quintana Roo, el candidato por la coalición “</w:t>
      </w:r>
      <w:r w:rsidR="007C2462">
        <w:rPr>
          <w:sz w:val="24"/>
          <w:szCs w:val="24"/>
        </w:rPr>
        <w:t xml:space="preserve">Juntos </w:t>
      </w:r>
      <w:r w:rsidR="00C01150">
        <w:rPr>
          <w:sz w:val="24"/>
          <w:szCs w:val="24"/>
        </w:rPr>
        <w:t>haremos historia”</w:t>
      </w:r>
      <w:r w:rsidR="007C2462">
        <w:rPr>
          <w:sz w:val="24"/>
          <w:szCs w:val="24"/>
        </w:rPr>
        <w:t xml:space="preserve"> expresó que </w:t>
      </w:r>
      <w:r w:rsidR="00333742">
        <w:rPr>
          <w:sz w:val="24"/>
          <w:szCs w:val="24"/>
        </w:rPr>
        <w:t xml:space="preserve">ya está cerrando la campaña, </w:t>
      </w:r>
      <w:r w:rsidR="00741D4C">
        <w:rPr>
          <w:sz w:val="24"/>
          <w:szCs w:val="24"/>
        </w:rPr>
        <w:t>ayer estuvo en</w:t>
      </w:r>
      <w:r w:rsidR="000423FA">
        <w:rPr>
          <w:sz w:val="24"/>
          <w:szCs w:val="24"/>
        </w:rPr>
        <w:t xml:space="preserve"> Acapulco, </w:t>
      </w:r>
      <w:r w:rsidR="000721AF">
        <w:rPr>
          <w:sz w:val="24"/>
          <w:szCs w:val="24"/>
        </w:rPr>
        <w:t xml:space="preserve">Guerrero, en Morelia, Michoacán; hoy en </w:t>
      </w:r>
      <w:r w:rsidR="00333742">
        <w:rPr>
          <w:sz w:val="24"/>
          <w:szCs w:val="24"/>
        </w:rPr>
        <w:t xml:space="preserve">Cancún, </w:t>
      </w:r>
      <w:r w:rsidR="000721AF">
        <w:rPr>
          <w:sz w:val="24"/>
          <w:szCs w:val="24"/>
        </w:rPr>
        <w:t xml:space="preserve">Quintana Roo; </w:t>
      </w:r>
      <w:r w:rsidR="00E328C6">
        <w:rPr>
          <w:sz w:val="24"/>
          <w:szCs w:val="24"/>
        </w:rPr>
        <w:t>más tarde estará en</w:t>
      </w:r>
      <w:r w:rsidR="00DE7FB4">
        <w:rPr>
          <w:sz w:val="24"/>
          <w:szCs w:val="24"/>
        </w:rPr>
        <w:t xml:space="preserve"> Mérida, Yucatán y terminará por la tarde-noche</w:t>
      </w:r>
      <w:r w:rsidR="00E328C6">
        <w:rPr>
          <w:sz w:val="24"/>
          <w:szCs w:val="24"/>
        </w:rPr>
        <w:t xml:space="preserve"> en Campeche, Campeche.</w:t>
      </w:r>
    </w:p>
    <w:p w:rsidR="00E328C6" w:rsidRDefault="00E328C6" w:rsidP="00F80283">
      <w:pPr>
        <w:jc w:val="both"/>
        <w:rPr>
          <w:sz w:val="24"/>
          <w:szCs w:val="24"/>
        </w:rPr>
      </w:pPr>
    </w:p>
    <w:p w:rsidR="009D3D9C" w:rsidRDefault="008264F4" w:rsidP="00D60D8F">
      <w:pPr>
        <w:jc w:val="both"/>
        <w:rPr>
          <w:sz w:val="24"/>
          <w:szCs w:val="24"/>
        </w:rPr>
      </w:pPr>
      <w:r>
        <w:rPr>
          <w:sz w:val="24"/>
          <w:szCs w:val="24"/>
        </w:rPr>
        <w:t>Dijo que le va requetebién,</w:t>
      </w:r>
      <w:r w:rsidR="008E7E29">
        <w:rPr>
          <w:sz w:val="24"/>
          <w:szCs w:val="24"/>
        </w:rPr>
        <w:t xml:space="preserve"> ya l</w:t>
      </w:r>
      <w:r>
        <w:rPr>
          <w:sz w:val="24"/>
          <w:szCs w:val="24"/>
        </w:rPr>
        <w:t xml:space="preserve">o </w:t>
      </w:r>
      <w:r w:rsidR="008E7E29">
        <w:rPr>
          <w:sz w:val="24"/>
          <w:szCs w:val="24"/>
        </w:rPr>
        <w:t>sienten</w:t>
      </w:r>
      <w:r>
        <w:rPr>
          <w:sz w:val="24"/>
          <w:szCs w:val="24"/>
        </w:rPr>
        <w:t>, hay un despertar ciudadano</w:t>
      </w:r>
      <w:r w:rsidR="008E7E29">
        <w:rPr>
          <w:sz w:val="24"/>
          <w:szCs w:val="24"/>
        </w:rPr>
        <w:t xml:space="preserve">, </w:t>
      </w:r>
      <w:r w:rsidR="00F42DFF">
        <w:rPr>
          <w:sz w:val="24"/>
          <w:szCs w:val="24"/>
        </w:rPr>
        <w:t>“porque se está repitiendo eso, que vamos a ganar”, así también lo registran las encuestas, estamos de 25 a 30 puntos de ventaja, este arroz, ya se coció</w:t>
      </w:r>
      <w:r w:rsidR="009D3D9C">
        <w:rPr>
          <w:sz w:val="24"/>
          <w:szCs w:val="24"/>
        </w:rPr>
        <w:t>”.</w:t>
      </w:r>
    </w:p>
    <w:p w:rsidR="009D3D9C" w:rsidRDefault="009D3D9C" w:rsidP="00D60D8F">
      <w:pPr>
        <w:jc w:val="both"/>
        <w:rPr>
          <w:sz w:val="24"/>
          <w:szCs w:val="24"/>
        </w:rPr>
      </w:pPr>
    </w:p>
    <w:p w:rsidR="00C66C65" w:rsidRDefault="009D3D9C" w:rsidP="00D60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Añadió que </w:t>
      </w:r>
      <w:r w:rsidR="00F42DFF">
        <w:rPr>
          <w:sz w:val="24"/>
          <w:szCs w:val="24"/>
        </w:rPr>
        <w:t xml:space="preserve">también me repiten </w:t>
      </w:r>
      <w:r>
        <w:rPr>
          <w:sz w:val="24"/>
          <w:szCs w:val="24"/>
        </w:rPr>
        <w:t>la frase que no le</w:t>
      </w:r>
      <w:r w:rsidR="006320D6">
        <w:rPr>
          <w:sz w:val="24"/>
          <w:szCs w:val="24"/>
        </w:rPr>
        <w:t>s</w:t>
      </w:r>
      <w:r>
        <w:rPr>
          <w:sz w:val="24"/>
          <w:szCs w:val="24"/>
        </w:rPr>
        <w:t xml:space="preserve"> vaya a fallar y a lo que contest</w:t>
      </w:r>
      <w:r w:rsidR="006320D6">
        <w:rPr>
          <w:sz w:val="24"/>
          <w:szCs w:val="24"/>
        </w:rPr>
        <w:t>ó que “no les voy a fallar”</w:t>
      </w:r>
      <w:r w:rsidR="00055AB7">
        <w:rPr>
          <w:sz w:val="24"/>
          <w:szCs w:val="24"/>
        </w:rPr>
        <w:t>, cum</w:t>
      </w:r>
      <w:r w:rsidR="00B93D35">
        <w:rPr>
          <w:sz w:val="24"/>
          <w:szCs w:val="24"/>
        </w:rPr>
        <w:t xml:space="preserve">plirá con todos los compromisos, </w:t>
      </w:r>
      <w:r w:rsidR="00123736">
        <w:rPr>
          <w:sz w:val="24"/>
          <w:szCs w:val="24"/>
        </w:rPr>
        <w:t>estará a la altura de los mexicanos, les corresponderá en sus in</w:t>
      </w:r>
      <w:r w:rsidR="003813C1">
        <w:rPr>
          <w:sz w:val="24"/>
          <w:szCs w:val="24"/>
        </w:rPr>
        <w:t>quietudes, en sus deseos de que las cosas mejoren en beneficio del pueblo</w:t>
      </w:r>
      <w:r w:rsidR="00C66C65">
        <w:rPr>
          <w:sz w:val="24"/>
          <w:szCs w:val="24"/>
        </w:rPr>
        <w:t xml:space="preserve"> y se llevará a ca</w:t>
      </w:r>
      <w:r w:rsidR="0027424F">
        <w:rPr>
          <w:sz w:val="24"/>
          <w:szCs w:val="24"/>
        </w:rPr>
        <w:t>bo una tra</w:t>
      </w:r>
      <w:r w:rsidR="00C66C65">
        <w:rPr>
          <w:sz w:val="24"/>
          <w:szCs w:val="24"/>
        </w:rPr>
        <w:t>n</w:t>
      </w:r>
      <w:r w:rsidR="0027424F">
        <w:rPr>
          <w:sz w:val="24"/>
          <w:szCs w:val="24"/>
        </w:rPr>
        <w:t>s</w:t>
      </w:r>
      <w:r w:rsidR="00C66C65">
        <w:rPr>
          <w:sz w:val="24"/>
          <w:szCs w:val="24"/>
        </w:rPr>
        <w:t>formación.</w:t>
      </w:r>
    </w:p>
    <w:p w:rsidR="00C66C65" w:rsidRDefault="00C66C65" w:rsidP="00D60D8F">
      <w:pPr>
        <w:jc w:val="both"/>
        <w:rPr>
          <w:sz w:val="24"/>
          <w:szCs w:val="24"/>
        </w:rPr>
      </w:pPr>
    </w:p>
    <w:p w:rsidR="003813C1" w:rsidRDefault="0027424F" w:rsidP="00D60D8F">
      <w:pPr>
        <w:jc w:val="both"/>
        <w:rPr>
          <w:sz w:val="24"/>
          <w:szCs w:val="24"/>
        </w:rPr>
      </w:pPr>
      <w:r>
        <w:rPr>
          <w:sz w:val="24"/>
          <w:szCs w:val="24"/>
        </w:rPr>
        <w:t>Dijo que no es una elección cualquiera, no es más de lo mismo, no es saber qui</w:t>
      </w:r>
      <w:r w:rsidR="00A8307A">
        <w:rPr>
          <w:sz w:val="24"/>
          <w:szCs w:val="24"/>
        </w:rPr>
        <w:t>én llega, quien se acomoda u</w:t>
      </w:r>
      <w:r>
        <w:rPr>
          <w:sz w:val="24"/>
          <w:szCs w:val="24"/>
        </w:rPr>
        <w:t xml:space="preserve"> ocupa un cargo, no lucha por cargos, </w:t>
      </w:r>
      <w:r w:rsidR="00D131F2">
        <w:rPr>
          <w:sz w:val="24"/>
          <w:szCs w:val="24"/>
        </w:rPr>
        <w:t>el que quiera puesto que se vaya al mercado</w:t>
      </w:r>
      <w:r w:rsidR="00A8307A">
        <w:rPr>
          <w:sz w:val="24"/>
          <w:szCs w:val="24"/>
        </w:rPr>
        <w:t>, sino se lucha por la cuarta transformación de la vida pública de México</w:t>
      </w:r>
      <w:r w:rsidR="00D131F2">
        <w:rPr>
          <w:sz w:val="24"/>
          <w:szCs w:val="24"/>
        </w:rPr>
        <w:t>.</w:t>
      </w:r>
    </w:p>
    <w:p w:rsidR="00A8307A" w:rsidRDefault="00A8307A" w:rsidP="00D60D8F">
      <w:pPr>
        <w:jc w:val="both"/>
        <w:rPr>
          <w:sz w:val="24"/>
          <w:szCs w:val="24"/>
        </w:rPr>
      </w:pPr>
    </w:p>
    <w:p w:rsidR="00A8307A" w:rsidRDefault="00A8307A" w:rsidP="00D60D8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Explicó que </w:t>
      </w:r>
      <w:r w:rsidR="00507CD6">
        <w:rPr>
          <w:sz w:val="24"/>
          <w:szCs w:val="24"/>
        </w:rPr>
        <w:t xml:space="preserve">será una transformación del país, porque </w:t>
      </w:r>
      <w:r>
        <w:rPr>
          <w:sz w:val="24"/>
          <w:szCs w:val="24"/>
        </w:rPr>
        <w:t xml:space="preserve">se arrancará de raíz </w:t>
      </w:r>
      <w:r w:rsidR="00507CD6">
        <w:rPr>
          <w:sz w:val="24"/>
          <w:szCs w:val="24"/>
        </w:rPr>
        <w:t xml:space="preserve">al régimen </w:t>
      </w:r>
      <w:r w:rsidR="00627590">
        <w:rPr>
          <w:sz w:val="24"/>
          <w:szCs w:val="24"/>
        </w:rPr>
        <w:t xml:space="preserve">corrupción </w:t>
      </w:r>
      <w:r w:rsidR="00756122">
        <w:rPr>
          <w:sz w:val="24"/>
          <w:szCs w:val="24"/>
        </w:rPr>
        <w:t>de injusticias, de privilegios, se acabará la corrupción, se desterrará la corrupción del país.</w:t>
      </w:r>
    </w:p>
    <w:p w:rsidR="00FB736B" w:rsidRDefault="00FB736B" w:rsidP="00D60D8F">
      <w:pPr>
        <w:jc w:val="both"/>
        <w:rPr>
          <w:sz w:val="24"/>
          <w:szCs w:val="24"/>
        </w:rPr>
      </w:pPr>
    </w:p>
    <w:p w:rsidR="00FB736B" w:rsidRDefault="00FB736B" w:rsidP="00D60D8F">
      <w:pPr>
        <w:jc w:val="both"/>
        <w:rPr>
          <w:sz w:val="24"/>
          <w:szCs w:val="24"/>
        </w:rPr>
      </w:pPr>
    </w:p>
    <w:p w:rsidR="00A8307A" w:rsidRDefault="00A8307A" w:rsidP="00D60D8F">
      <w:pPr>
        <w:jc w:val="both"/>
        <w:rPr>
          <w:sz w:val="24"/>
          <w:szCs w:val="24"/>
        </w:rPr>
      </w:pPr>
    </w:p>
    <w:p w:rsidR="003813C1" w:rsidRDefault="003813C1" w:rsidP="00D60D8F">
      <w:pPr>
        <w:jc w:val="both"/>
        <w:rPr>
          <w:sz w:val="24"/>
          <w:szCs w:val="24"/>
        </w:rPr>
      </w:pPr>
    </w:p>
    <w:p w:rsidR="003813C1" w:rsidRDefault="003813C1" w:rsidP="00D60D8F">
      <w:pPr>
        <w:jc w:val="both"/>
        <w:rPr>
          <w:sz w:val="24"/>
          <w:szCs w:val="24"/>
        </w:rPr>
      </w:pPr>
    </w:p>
    <w:p w:rsidR="003813C1" w:rsidRDefault="003813C1" w:rsidP="00D60D8F">
      <w:pPr>
        <w:jc w:val="both"/>
        <w:rPr>
          <w:sz w:val="24"/>
          <w:szCs w:val="24"/>
        </w:rPr>
      </w:pPr>
    </w:p>
    <w:p w:rsidR="008264F4" w:rsidRDefault="008264F4" w:rsidP="00D60D8F">
      <w:pPr>
        <w:jc w:val="both"/>
        <w:rPr>
          <w:sz w:val="24"/>
          <w:szCs w:val="24"/>
        </w:rPr>
      </w:pPr>
    </w:p>
    <w:p w:rsidR="008264F4" w:rsidRDefault="008264F4" w:rsidP="00D60D8F">
      <w:pPr>
        <w:jc w:val="both"/>
        <w:rPr>
          <w:sz w:val="24"/>
          <w:szCs w:val="24"/>
        </w:rPr>
      </w:pPr>
    </w:p>
    <w:p w:rsidR="00D60D8F" w:rsidRDefault="00D60D8F" w:rsidP="00D60D8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su cuenta de Facebook, </w:t>
      </w:r>
      <w:r w:rsidRPr="0027193D">
        <w:rPr>
          <w:sz w:val="24"/>
          <w:szCs w:val="24"/>
        </w:rPr>
        <w:t>A</w:t>
      </w:r>
      <w:r>
        <w:rPr>
          <w:sz w:val="24"/>
          <w:szCs w:val="24"/>
        </w:rPr>
        <w:t>ndrés Manuel López Obrador denunció que l</w:t>
      </w:r>
      <w:r w:rsidRPr="00333742">
        <w:rPr>
          <w:sz w:val="24"/>
          <w:szCs w:val="24"/>
        </w:rPr>
        <w:t xml:space="preserve">a serie del populismo en contra nuestra será exhibida por Amazon. Costó 100 </w:t>
      </w:r>
      <w:r>
        <w:rPr>
          <w:sz w:val="24"/>
          <w:szCs w:val="24"/>
        </w:rPr>
        <w:t>millones de pesos y daban 100 má</w:t>
      </w:r>
      <w:r w:rsidRPr="00333742">
        <w:rPr>
          <w:sz w:val="24"/>
          <w:szCs w:val="24"/>
        </w:rPr>
        <w:t xml:space="preserve">s para difundirla. Aquí las televisoras no se prestaron a la guerra sucia. </w:t>
      </w:r>
      <w:r>
        <w:rPr>
          <w:sz w:val="24"/>
          <w:szCs w:val="24"/>
        </w:rPr>
        <w:t>“</w:t>
      </w:r>
      <w:r w:rsidRPr="00333742">
        <w:rPr>
          <w:sz w:val="24"/>
          <w:szCs w:val="24"/>
        </w:rPr>
        <w:t>Es obra de Alejandro Quintero, empleado de Carlos Salinas y EPN. Si necesitas un Tafil, llégale</w:t>
      </w:r>
      <w:r>
        <w:rPr>
          <w:sz w:val="24"/>
          <w:szCs w:val="24"/>
        </w:rPr>
        <w:t>”.</w:t>
      </w:r>
    </w:p>
    <w:p w:rsidR="00D60D8F" w:rsidRDefault="00D60D8F" w:rsidP="00F80283">
      <w:pPr>
        <w:jc w:val="both"/>
        <w:rPr>
          <w:sz w:val="24"/>
          <w:szCs w:val="24"/>
        </w:rPr>
      </w:pPr>
    </w:p>
    <w:p w:rsidR="00D60D8F" w:rsidRDefault="00D60D8F" w:rsidP="00F80283">
      <w:pPr>
        <w:jc w:val="both"/>
        <w:rPr>
          <w:sz w:val="24"/>
          <w:szCs w:val="24"/>
        </w:rPr>
      </w:pPr>
    </w:p>
    <w:p w:rsidR="004E3A5D" w:rsidRDefault="00FE1F04" w:rsidP="00F8028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entrevista, Andrés Manuel López Obrador </w:t>
      </w:r>
      <w:r w:rsidR="004E3A5D">
        <w:rPr>
          <w:sz w:val="24"/>
          <w:szCs w:val="24"/>
        </w:rPr>
        <w:t>dijo que va a ganar y va a cumplirle a la gente, no les fallará a los mexicanos.</w:t>
      </w:r>
    </w:p>
    <w:p w:rsidR="004E3A5D" w:rsidRDefault="004E3A5D" w:rsidP="00F80283">
      <w:pPr>
        <w:jc w:val="both"/>
        <w:rPr>
          <w:sz w:val="24"/>
          <w:szCs w:val="24"/>
        </w:rPr>
      </w:pPr>
    </w:p>
    <w:p w:rsidR="00F80283" w:rsidRDefault="00F80283" w:rsidP="00F80283">
      <w:pPr>
        <w:jc w:val="both"/>
        <w:rPr>
          <w:sz w:val="24"/>
          <w:szCs w:val="24"/>
        </w:rPr>
      </w:pPr>
    </w:p>
    <w:p w:rsidR="00F80283" w:rsidRPr="0027193D" w:rsidRDefault="00F80283" w:rsidP="00F80283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27193D" w:rsidRPr="0027193D" w:rsidRDefault="0027193D" w:rsidP="006F1BC5">
      <w:pPr>
        <w:jc w:val="both"/>
        <w:rPr>
          <w:sz w:val="24"/>
          <w:szCs w:val="24"/>
        </w:rPr>
      </w:pPr>
    </w:p>
    <w:p w:rsidR="004B568B" w:rsidRPr="0027193D" w:rsidRDefault="004B568B" w:rsidP="004B568B">
      <w:pPr>
        <w:pStyle w:val="Texto"/>
        <w:jc w:val="center"/>
        <w:rPr>
          <w:b/>
          <w:color w:val="C00000"/>
          <w:sz w:val="24"/>
          <w:szCs w:val="24"/>
        </w:rPr>
      </w:pPr>
      <w:r w:rsidRPr="0027193D">
        <w:rPr>
          <w:b/>
          <w:color w:val="C00000"/>
          <w:sz w:val="24"/>
          <w:szCs w:val="24"/>
        </w:rPr>
        <w:t>ªªªªªªªªªªª</w:t>
      </w:r>
    </w:p>
    <w:p w:rsidR="004B568B" w:rsidRPr="0027193D" w:rsidRDefault="004B568B">
      <w:pPr>
        <w:pStyle w:val="Texto"/>
        <w:rPr>
          <w:sz w:val="24"/>
          <w:szCs w:val="24"/>
        </w:rPr>
      </w:pPr>
    </w:p>
    <w:sectPr w:rsidR="004B568B" w:rsidRPr="0027193D">
      <w:headerReference w:type="even" r:id="rId9"/>
      <w:headerReference w:type="default" r:id="rId10"/>
      <w:footerReference w:type="first" r:id="rId11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D86" w:rsidRDefault="00193D86">
      <w:pPr>
        <w:rPr>
          <w:lang w:val="es-ES"/>
        </w:rPr>
      </w:pPr>
      <w:r>
        <w:rPr>
          <w:lang w:val="es-ES"/>
        </w:rPr>
        <w:separator/>
      </w:r>
    </w:p>
    <w:p w:rsidR="00193D86" w:rsidRDefault="00193D86">
      <w:pPr>
        <w:rPr>
          <w:lang w:val="es-ES"/>
        </w:rPr>
      </w:pPr>
    </w:p>
  </w:endnote>
  <w:endnote w:type="continuationSeparator" w:id="0">
    <w:p w:rsidR="00193D86" w:rsidRDefault="00193D86">
      <w:pPr>
        <w:rPr>
          <w:lang w:val="es-ES"/>
        </w:rPr>
      </w:pPr>
      <w:r>
        <w:rPr>
          <w:lang w:val="es-ES"/>
        </w:rPr>
        <w:continuationSeparator/>
      </w:r>
    </w:p>
    <w:p w:rsidR="00193D86" w:rsidRDefault="00193D86">
      <w:pPr>
        <w:rPr>
          <w:lang w:val="es-E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A7F79" w:rsidRPr="00E245E7" w:rsidRDefault="00EE75D6" w:rsidP="007A7F79">
    <w:pPr>
      <w:pStyle w:val="Piedepgina"/>
      <w:jc w:val="center"/>
      <w:rPr>
        <w:color w:val="0D0D0D"/>
      </w:rPr>
    </w:pPr>
    <w:r>
      <w:rPr>
        <w:noProof/>
        <w:lang w:val="en-US"/>
      </w:rPr>
      <w:pict>
        <v:shape id="Símbolo de teléfono" o:spid="_x0000_s2091" style="position:absolute;left:0;text-align:left;margin-left:332.1pt;margin-top:.35pt;width:14.25pt;height:9.2pt;z-index:251657216;visibility:visible;mso-wrap-style:square;mso-wrap-distance-left:9pt;mso-wrap-distance-top:0;mso-wrap-distance-right:9pt;mso-wrap-distance-bottom:0;mso-position-horizontal-relative:text;mso-position-vertical-relative:text;v-text-anchor:top" coordsize="1894,1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CWu6gkAAMMsAAAOAAAAZHJzL2Uyb0RvYy54bWysWl2P27oRfS/Q/yD4sUCzoj4oaZHNfUh6&#10;iwLp7QWyRZ+1thwbtS1X0mY3/Ud96K+4f6xnqKFC5noo4qJ5WNrR8eEMD0XOcPj2h9fzKfnSDeOx&#10;vzxs1Jt0k3SXbb87Xj4/bP7++OMf600yTu1l1576S/ew+dqNmx/e/f53b1+u913WH/rTrhsSkFzG&#10;+5frw+YwTdf7u7txe+jO7fimv3YXPNz3w7md8HX4fLcb2hewn093WZrqu5d+2F2HftuNI/73w/xw&#10;887w7/fddvrbfj92U3J62MC2yfwdzN8n+nv37m17/3lor4fjls1of4MV5/Z4QacL1Yd2apPn4fgr&#10;qvNxO/Rjv5/ebPvzXb/fH7ed8QHeqPQ7bz4d2mtnfMHgjNdlmMb/H+32py8/D8lx97DJm01yac/Q&#10;6NMv/z0/9ac+2XXJ1J1++c++v/Q0Ui/X8R4/+HT9eSBfx+vHfvvPEQ/uvCf0ZQQmeXr5a78DYfs8&#10;9WZ0XvfDmX4Jv5NXI8LXRYTudUq2+E9Vp3WVb5ItHqla6byiru/ae/vj7fM4/bnrDVH75eM4zRru&#10;8MkosGM3HqH3/nyCnH+4S6q0SV4SVTcFS76glIMqmjI5EEp/j8oclC5zgQtmLz2WOhW4ChfVSFyl&#10;g9KqEri0gyqzSrCrclBaK4ELr+o369NU4MI0WVC6kbiUO/hlVghkyh39Ks8Fy5Q7/GUpSumOf1U3&#10;EpsrgE5ryTZXgVpUU7kSaC2yuRo0eS3Z5opQFUqyzVVBpRhfYdq6MtRZKdBlrgxKKUmHzNWhyaSp&#10;m7k6qCzNJOtcIVQK+W+/opmrhMpEYTNXCqVK0V1XC5VX0iTOXDFUJqqReWrkWpp4uauGyrDY3PY3&#10;9+TIxJcsd+VQuZbestzXI5MWptzTA2ulZJ+nRwnc7dmXe3rUpZb4PD10Idrn6YF9QuLz9NC1Fuwr&#10;PD2qMhP4Ck+PKpfsKzw9tDh+hadHJc6/wtND59L4FZ4eNC639Sg8Pcpa9NfTo8a8F/g8PUrZPk+P&#10;WkubWenpUWLduP1+lJ4edS1t2qWnR1FL60vp6VGLQUDp6VHk0j5U+nrU0viVnh65OP/K7/QQx8/T&#10;IyulcKD09RDni/b0UCKf9vSotLR9aE+PVAyjtKdHpaT9Q7t6NIW0nGpPDo1hvj2dtStHnYt0nhol&#10;ZpVA56pRiSGQ9sQoU4mucsXQSrKu8rQoEPbetq5ytShTaWmhSHwJ91SeSkt95UpRpFLcUnlSKKxA&#10;gnWuFLlM50mRYgYIdK4UWSqOnStFLW67tauEQmh+e5WqXSUqJS3KtStELpK5OpSZtKPVrgy5tH7W&#10;rgo5tuXbo1a7Ioh5Su1qkBUimSuBKqUJUrsSKET6t01rXAkyvDO3JWhcCRppsjWuApm4jDSuBOJU&#10;Q4L57YXJKknPxpVASYOGPNQhEyVoXAnczQZZ82ebF7cHmypvXy+cK+NT0tJJTWrS82s/UlpOiTOS&#10;70fFiTdQlFgLYAwegfMoMAaHwGUUGM4T2Ob/YTMwvQjcRDFTdkpopJ/z2UKYm9JPA49zUrGXKs5N&#10;SiANe5yjij1Vca5m7CpSvBhXKcMjY5DCRcHZVWRoUXB2NYtzlfIvY0ycq5ReERzpU4wxlD0ZeJyr&#10;lBwZeJyrlPsYeJyrObuKU7gY2ylzIXZkJlFwdhWJRxScXUVeEQVnV4s4Vwt2tYhzlZICchVBf4wx&#10;FPMbeJyrFNIbeJyrFLEbeJyrJbuKgDvGdoq3iR3xdBScXUW4HAVnVxEOR8HZVR3nqmZXEc7GsFM0&#10;S64iXI2Cs6sIR6Pg7CrCzSg4u1rFuVqxq1WcqxQukquIB2OMoXjQwONcpYjPwONcpZjOwONcrdlV&#10;hGUxtlNYRuyIu6Lg7Coiqyg4u4rYKQrOriI6cuAIibDZc/wzoD70fWVo2CSoDD3Rb9r7aztR2GQ/&#10;Ji9Uk6AQ72A+aBM2nfsv3WNvMBPFTzjYM8Ngqkvo79vz08XFoSZhcKg6sIX2uW2vhk/zlChxzjh7&#10;Yp/blnF0joHhR+UhjKPzWcItqloe2858JUW8wKH6EOSj/gxu2Y0sj22ZD9u+wS3rm31u2xlXUEBO&#10;/VamDIMRtM9ty3wp97tMN/vctozjcK9CGxo/lClMv6hDhHF0Hgj7qmVZt/3ZlvulcxbCrY0z61sv&#10;QZflse3Mh1KF4UMtImgflcyo37qpwzhes1GNCOKqdJ4HDVay0PihXGH6pXpEGEipMQxUKSwIMaJi&#10;MQNRkggD6ZyCGBW23BAjihYzEFWJMBCTzzAipQ0CqW7ByBWdVcoTW+VLiGoVtu2sNNUuZk4UJ8K9&#10;ZxzgqwKzI+Q51S+Yc9mjba+25d4zOgmj0cwRUoc5ealDMWPFzpyDeZUh5Apyoo7B4wnXgkicM81I&#10;hX0qiDRrNnmEYsUKEkGA8X1t1VOoZzAS0Xi4dztD9BKq2RG3LY88zu6ZExt1kLPisEJVa7qjrjFz&#10;onCxwmlfjmoJtq19tmU7UdtgzrX5qa2a1doMQX1j5qRBCPpuF0KcH4Z3TqwG7DuKGGHOkg7ZaYbU&#10;ePWCvaPOwcglNLajY1sepZJzdVUjZAxzYjWae8fZXBBZcIyFMGTFI9Q7mHMlvlCFnUt88UHccRVq&#10;HtbOld5zOrsy44kJEPQIdQ9GLgmkHUfb8njmKa+KNRaTICdqH8y5Npcy+8ZVa28c6h8zJwoc4d6V&#10;tbNa0nnriW3ZI9RAmBNnTCGPmoYHXiPgDwKpGEjjjjpHEFjbiaSXkyRrnG1nI1EJmRlR6ggyVkiI&#10;TNflcnBgmWw7M6IYwkBEFiFnNBVHyJliZVtHPYSBiKlDjDZWVfkKI0oiMyNqHkHGgo8QsL+GX11n&#10;twork/ORBy5ihDcBFEZmG1H5CNqY8TRrVlZrlEYM4erawhF/nYYzAxRHDB+qH0H7eM/VK3Ejx7Uo&#10;fwTZ5qygWE487eSz7TwJ+fgP5Y8gGdUiMQOzlViaU6XVYJF3WFxdDPaKAsms7EqKofgsQuHcNjTt&#10;USIxfAhAgzCOtxH/BWG8xqzNOjt2YfFRJJl9XemUCk1QYgXFQoR3p+8zdDsztqd+7GbPKfM31w6X&#10;IwA6OXCuHo796bj78Xg6UeI/Dp+f3p+G5EtL90zNPx5BD3a60AnCXGzxHkT+/jqM04d2PMz9GAbq&#10;pr0f+ufLznw6dO3uT/x5ao+n+bPZ0fmeJl3NnO9yPvW7r7imieu7uBd76Id/b5IXXIV92Iz/em6H&#10;bpOc/nLBXdNGFXTePJkvRVlRxjG4T57cJ5fn8/seo4AJ3F62YH3YTPbj+2m+eou7rxjWj5dP1y0B&#10;zdEJXHt8/Uc7XBPyEj/ChdCfensFtr23Vz3hCgFmLLs0O8JfcFPWCMe3eukqrvvdoL7dPX73PwAA&#10;AP//AwBQSwMEFAAGAAgAAAAhALh/oPDbAAAABwEAAA8AAABkcnMvZG93bnJldi54bWxMjsFOwzAQ&#10;RO9I/IO1lbgg6rRETRTiVICouMChpR/gxtskaryObLcNf8/mRE+j0YxmXrkebS8u6EPnSMFinoBA&#10;qp3pqFGw/9k85SBC1GR07wgV/GKAdXV/V+rCuCtt8bKLjeARCoVW0MY4FFKGukWrw9wNSJwdnbc6&#10;svWNNF5fedz2cpkkK2l1R/zQ6gHfW6xPu7NV8Ci/T5/p/lnm5uvtY5XHzG83mVIPs/H1BUTEMf6X&#10;YcJndKiY6eDOZILo2S8ybk6aguA8TZYgDpMmIKtS3vJXfwAAAP//AwBQSwECLQAUAAYACAAAACEA&#10;toM4kv4AAADhAQAAEwAAAAAAAAAAAAAAAAAAAAAAW0NvbnRlbnRfVHlwZXNdLnhtbFBLAQItABQA&#10;BgAIAAAAIQA4/SH/1gAAAJQBAAALAAAAAAAAAAAAAAAAAC8BAABfcmVscy8ucmVsc1BLAQItABQA&#10;BgAIAAAAIQDGuCWu6gkAAMMsAAAOAAAAAAAAAAAAAAAAAC4CAABkcnMvZTJvRG9jLnhtbFBLAQIt&#10;ABQABgAIAAAAIQC4f6Dw2wAAAAcBAAAPAAAAAAAAAAAAAAAAAEQMAABkcnMvZG93bnJldi54bWxQ&#10;SwUGAAAAAAQABADzAAAATA0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<v:path arrowok="t" o:connecttype="custom" o:connectlocs="67708,47421;62360,53648;56630,59109;50327,63324;47749,66198;50041,70221;53383,75586;58063,82388;63793,89860;70764,98099;78786,106626;88145,115152;98649,123486;110300,131342;118513,131150;123670,123678;130259,116876;180873,152705;177244,157112;172660,161519;167312,165734;161773,169662;156235,173207;151078,176368;146685,178859;143438,180583;141623,181541;137421,180200;129113,176943;120041,173207;110491,168896;100559,164010;90246,158262;79741,151652;69140,143988;58731,134982;48322,124923;38295,113236;28745,100111;19577,85358;11173,68784;3533,50391;3056,34105;8881,23567;14420,15232;19386,8814;23397,4311;26453,1533;27981,96" o:connectangles="0,0,0,0,0,0,0,0,0,0,0,0,0,0,0,0,0,0,0,0,0,0,0,0,0,0,0,0,0,0,0,0,0,0,0,0,0,0,0,0,0,0,0,0,0,0,0,0,0"/>
        </v:shape>
      </w:pict>
    </w:r>
    <w:r>
      <w:rPr>
        <w:lang w:val="en-US"/>
      </w:rPr>
    </w:r>
    <w:r>
      <w:pict>
        <v:group id="Grupo 29" o:spid="_x0000_s2086" style="width:14.35pt;height:8.55pt;mso-position-horizontal-relative:char;mso-position-vertical-relative:line" coordorigin="1639,2458" coordsize="7278,43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AOGYAcAACwxAAAOAAAAZHJzL2Uyb0RvYy54bWzsW91u2zYUvh+wdyB0OWC1/mzLRp0iaJdu&#10;QNEVaLaml4os2wJkUSPlONnb7Bn2CH2xfSRFm4wTi3G6ocCUC1uyzuHh+c4hdc4n5eWr23VJbnLG&#10;C1rNvOCF75G8yui8qJYz77fLix8Tj/AmreZpSat85t3l3Ht19v13L7f1NA/pipbznBEMUvHptp55&#10;q6app4MBz1b5OuUvaJ1XuLigbJ02OGXLwZylW4y+Lgeh748GW8rmNaNZzjl+faMuemdy/MUiz5pf&#10;FwueN6SceZhbIz+Z/LwWn4Ozl+l0ydJ6VWTtNNITZrFOiwpGd0O9SZuUbFhxMNS6yBjldNG8yOh6&#10;QBeLIsulD/Am8O9585bRTS19WU63y3oHE6C9h9PJw2bvbz4wUsxnXjjxSJWuEaO3bFNTgnOAs62X&#10;U8i8ZfXH+gNrf1iqM+Hv7YKtxTc8IbcS1rsdrPltQzL8GCRhGGH0DJcCP0nioYI9WyE2QisYRZPh&#10;yCO4HsbDJI719Z/aEcbhOBmFaoQ4inEqJAba/EDMcjepbY1U4nu0+PPQ+rhK61wGgQskWrQiJJNC&#10;60LkJimLa5YT/CohkpI7wPiUAzuNFlmURf07nJb50uJmIBCPg2EcKgQ0gqb/oT/xVWx2/qfTbMOb&#10;tzmVoUhv3vEG00AyznGkDtrJZrSqeNHkV5j+Yl0i1X8YkAgGg4BsyTgZ+hMJrdC9p/LZVAmDZDiM&#10;yYqoAzXbA5WrwLQyCYfxpNOKqRKMhoEfdVpBYux8iUeTUTLutGKqOPoSGVYUUJ1WTBW/043YMOB3&#10;jm1LdwViaIztGG5TxREiK0MS5HHS6YalIjO7EyczQ6I+qY6vQDtNupa4Lf2UpArdwm0llVu4rQxx&#10;s2Kp7Kzs9s0HNrevt1MdtWJuO0Pfx27buUBMFbX1iwVy1Iq57Zy6Ux01YKfJk5Pq6NhWhriF21KR&#10;g3dCZGWImxVLxc2KvVONXW5MpkoQxUE87vTFzJA+qWTZc690ubIyxC3clopbuK0McbNiqbhZMTMk&#10;SsZxEHXuIaZKEIZhHPRJ9cBN4LO9r3Vts1aGuIXbUnELt5UhblYsFTcrZoacUlNFySSQFa4091g7&#10;0O9UnevOyhC3cFsqh+FGl7jrA9OVbg2z26rtDXFEUsHW+LIhrSkXLbnZKKIt16doAlXjDS3RWHYo&#10;I61M5eBJysgWU1m2xHDGzTJqIFM5epJl7AOmsqQjnC0jHKay5Dq0svpugWcgpwQtVUpaqvEIaCnm&#10;EdBS12oB1Wkj4iVwFodkO/PaDp2swJSopSaurulNfkmlXCOCp4pxOY99pQjbe7myMuXVipfygVzJ&#10;LVpaSn/XcnRVYxyOrqX0t5LWMwYmOne0gP5Wgti1OmUec0yPlJWU5ypBBWKSItqhKMA3aBJOy2J+&#10;UZSlwI3f8dclIzcp4gF2cU63l+BePFKmvMEFzF3+tbhYqmUlAgNuw4cHWQoOc1GmUM3WNVg1Xi09&#10;kpZLkKNZw+QKq6iwKgmamvHmTcpXyrAcdge9mFYuGUy1ZkFyaSJJHF3T+R24KEYVpcnr7KLAaO8w&#10;4Q8pA7GD2YCXxdUVZX96ZAuOE9P5Y5OyHH79UoEWmwRxDLFGnsTDcYgTZl65Nq9Um/VrCnywqGFN&#10;Hgr5ptSHC0bXn0DHnguruJRWGWwrx9uT143AEmQEZVl+fi6PQYQiRu+qj3WmWTGBy+Xtp5TVRBzO&#10;vAbReE81FZdONceFmO5lBWIVPd80dFEIAkwipnBqT0ALCkrzv+AHgZLiBy9Z8eWvarkpKSn4l795&#10;lpc5JxMXplAGVyQW/oDZA7zhMMF6BcWOlRNFCdoFtXNo3jAah3ECYlUwr2EcRYpXBGiatjUXhMbU&#10;uF8cMnpiHpo3FCRVNBrDhrJ6IG1ThsMwGSXiBigPHlGxGvEA3o3CTitm8SKLkKMGzCJEzb7TgKmi&#10;Zt/phtmDd+NkSjsaeEYgYn8CVBEIefBvBuKoARPVUwLh5oYJ7RMD4WbgIBBqzcn9vWNFuBkw03u/&#10;Io5aMVXkinAPhBxXrIijBszYqTTqzKeDQBw1YEo7GnhOILA1yucMYo+UteID7aG9NY3R8Mh8OurG&#10;YSCOGTBRVfg/MRBObpjQdntgSstbiI0T7iV9d2F1F6LM3DVXp9T4+qYtanyVj6Kw2dfuZrncCqiS&#10;dy+i62ElGshcdSivtWVdLWi/9HD6+9EZaIG+Du/r8G+kDsee+nXq8GCE9012hfjPsg96qCSfTMbB&#10;WFXkcRCO2rvJoxW5XmN9Ra7eRZD9RF+Rd9YfJ7ZG7oXgCYFwq2fNiqKvyHFrP+gSrp5dCDp1eAeB&#10;OFrKmtJ9RQ5W5ZEOz4zdAwXzQ+E2oe0rcvWG2uevx/f3FTlakp4Z75nxb4MZx253rCKPZEUsSHq8&#10;bfu0d2jxvBS7r+xe928R68p7HEaBj8uSCx/Fyb13iNWDBPEOrX7kwAo8Fi3Fq78Hzxv0q7byiU3/&#10;DAnM2//sGZJ84xyv5MsnjO2/D4h3/s1z+cxp/08OZ/8AAAD//wMAUEsDBBQABgAIAAAAIQCfz6l2&#10;2gAAAAMBAAAPAAAAZHJzL2Rvd25yZXYueG1sTI9BS8NAEIXvgv9hGcGb3aSiLTGbUop6KoKtIN6m&#10;2WkSmp0N2W2S/ntHL3p5MLzHe9/kq8m1aqA+NJ4NpLMEFHHpbcOVgY/9y90SVIjIFlvPZOBCAVbF&#10;9VWOmfUjv9Owi5WSEg4ZGqhj7DKtQ1mTwzDzHbF4R987jHL2lbY9jlLuWj1PkkftsGFZqLGjTU3l&#10;aXd2Bl5HHNf36fOwPR03l6/9w9vnNiVjbm+m9ROoSFP8C8MPvqBDIUwHf2YbVGtAHom/Kt58uQB1&#10;kMwiBV3k+j978Q0AAP//AwBQSwECLQAUAAYACAAAACEAtoM4kv4AAADhAQAAEwAAAAAAAAAAAAAA&#10;AAAAAAAAW0NvbnRlbnRfVHlwZXNdLnhtbFBLAQItABQABgAIAAAAIQA4/SH/1gAAAJQBAAALAAAA&#10;AAAAAAAAAAAAAC8BAABfcmVscy8ucmVsc1BLAQItABQABgAIAAAAIQBTyAOGYAcAACwxAAAOAAAA&#10;AAAAAAAAAAAAAC4CAABkcnMvZTJvRG9jLnhtbFBLAQItABQABgAIAAAAIQCfz6l22gAAAAMBAAAP&#10;AAAAAAAAAAAAAAAAALoJAABkcnMvZG93bnJldi54bWxQSwUGAAAAAAQABADzAAAAwQoAAAAA&#10;">
          <v:shape id="Forma libre 30" o:spid="_x0000_s2087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sOycAA&#10;AADbAAAADwAAAGRycy9kb3ducmV2LnhtbERPyWrDMBC9F/IPYgq5lEaubUJwo4QSKMTQS7PcB2tq&#10;mVgjR1Jt9++rQ6HHx9u3+9n2YiQfOscKXlYZCOLG6Y5bBZfz+/MGRIjIGnvHpOCHAux3i4ctVtpN&#10;/EnjKbYihXCoUIGJcaikDI0hi2HlBuLEfTlvMSboW6k9Tinc9jLPsrW02HFqMDjQwVBzO31bBeWt&#10;mLiup3gd70+D+cjcIfelUsvH+e0VRKQ5/ov/3EetoEjr05f0A+Tu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3sOycAAAADbAAAADwAAAAAAAAAAAAAAAACYAgAAZHJzL2Rvd25y&#10;ZXYueG1sUEsFBgAAAAAEAAQA9QAAAIUDAAAAAA==&#10;" path="m287158,209029l392549,138910r107960,70119l785097,,,,287158,209029xe" fillcolor="black" stroked="f" strokeweight="2pt">
            <v:path arrowok="t" o:connecttype="custom" o:connectlocs="266224,209029;363931,138910;464021,209029;727862,0;0,0;266224,209029" o:connectangles="0,0,0,0,0,0"/>
          </v:shape>
          <v:shape id="Triángulo isósceles 90" o:spid="_x0000_s2088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57MEA&#10;AADbAAAADwAAAGRycy9kb3ducmV2LnhtbESPQWvCQBSE7wX/w/IEb2aTFkRi1iCWQg9etNXzI/tM&#10;gtm3YXdN0n/vCkKPw8x8wxTlZDoxkPOtZQVZkoIgrqxuuVbw+/O1XIPwAVljZ5kU/JGHcjt7KzDX&#10;duQjDadQiwhhn6OCJoQ+l9JXDRn0ie2Jo3e1zmCI0tVSOxwj3HTyPU1X0mDLcaHBnvYNVbfT3SgI&#10;n3jV57PXnXZ8mYbxUN/dQanFfNptQASawn/41f7WCj4yeH6JP0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UuezBAAAA2wAAAA8AAAAAAAAAAAAAAAAAmAIAAGRycy9kb3du&#10;cmV2LnhtbFBLBQYAAAAABAAEAPUAAACGAwAAAAA=&#10;" path="m,243343l179100,,372486,243343,,243343xe" fillcolor="black" stroked="f" strokeweight="2pt">
            <v:path arrowok="t" o:connecttype="custom" o:connectlocs="0,243342;179100,0;372486,243342;0,243342" o:connectangles="0,0,0,0"/>
          </v:shape>
          <v:shape id="Triángulo isósceles 90" o:spid="_x0000_s2089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a95sEA&#10;AADbAAAADwAAAGRycy9kb3ducmV2LnhtbERPy4rCMBTdC/MP4Qqz09ROkaEaRRzEATc+BteX5toW&#10;m5vSxLbO1xtBcHEWh/PizJe9qURLjSstK5iMIxDEmdUl5wr+TpvRNwjnkTVWlknBnRwsFx+DOaba&#10;dnyg9uhzEUrYpaig8L5OpXRZQQbd2NbEQbvYxqAPtMmlbrAL5aaScRRNpcGSw0KBNa0Lyq7Hm1EQ&#10;O31e788B3c892f5vktbsEqU+h/1qBsJT79/mV/pXK/iK4fkl/A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v2vebBAAAA2wAAAA8AAAAAAAAAAAAAAAAAmAIAAGRycy9kb3du&#10;cmV2LnhtbFBLBQYAAAAABAAEAPUAAACGAwAAAAA=&#10;" path="m,243343l179100,,372486,243343,,243343xe" fillcolor="black" stroked="f" strokeweight="2pt">
            <v:path arrowok="t" o:connecttype="custom" o:connectlocs="0,243343;179100,0;372486,243343;0,243343" o:connectangles="0,0,0,0"/>
          </v:shape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Triángulo isósceles 33" o:spid="_x0000_s2090" type="#_x0000_t5" style="position:absolute;left:1687;top:2458;width:7231;height:2648;flip:y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NLXcYA&#10;AADbAAAADwAAAGRycy9kb3ducmV2LnhtbESPQWsCMRSE74X+h/AEL6Vm2wUrq1GKtKVCD3UtgrfH&#10;5rlZ3Lwsm+jGf28KhR6HmfmGWayibcWFet84VvA0yUAQV043XCv42b0/zkD4gKyxdUwKruRhtby/&#10;W2Ch3cBbupShFgnCvkAFJoSukNJXhiz6ieuIk3d0vcWQZF9L3eOQ4LaVz1k2lRYbTgsGO1obqk7l&#10;2Sp4o+1sE9cf3/vhJe7yr0M5fTBXpcaj+DoHESiG//Bf+1MryHP4/ZJ+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ZNLXcYAAADbAAAADwAAAAAAAAAAAAAAAACYAgAAZHJz&#10;L2Rvd25yZXYueG1sUEsFBgAAAAAEAAQA9QAAAIsDAAAAAA==&#10;" fillcolor="black" stroked="f" strokeweight="2pt"/>
          <w10:wrap type="none"/>
          <w10:anchorlock/>
        </v:group>
      </w:pict>
    </w:r>
    <w:hyperlink r:id="rId1" w:history="1">
      <w:r w:rsidR="00EA3FAF" w:rsidRPr="001C6D53">
        <w:rPr>
          <w:rStyle w:val="Hipervnculo"/>
          <w:color w:val="C00000"/>
          <w:sz w:val="16"/>
        </w:rPr>
        <w:t>prensa@lopezobrador.org.mx</w:t>
      </w:r>
    </w:hyperlink>
    <w:r w:rsidR="001C6D53" w:rsidRPr="001C6D53">
      <w:rPr>
        <w:color w:val="C00000"/>
        <w:sz w:val="16"/>
      </w:rPr>
      <w:t xml:space="preserve"> </w:t>
    </w:r>
    <w:r w:rsidR="001C6D53" w:rsidRPr="00E245E7">
      <w:rPr>
        <w:color w:val="0D0D0D"/>
        <w:sz w:val="16"/>
      </w:rPr>
      <w:t xml:space="preserve">       </w:t>
    </w:r>
    <w:hyperlink r:id="rId2" w:history="1">
      <w:r w:rsidR="0078009B" w:rsidRPr="001B7DC6">
        <w:rPr>
          <w:rStyle w:val="Hipervnculo"/>
          <w:sz w:val="16"/>
        </w:rPr>
        <w:t>www.amlo.org.mx</w:t>
      </w:r>
    </w:hyperlink>
    <w:r w:rsidR="0078009B">
      <w:rPr>
        <w:color w:val="0D0D0D"/>
        <w:sz w:val="16"/>
      </w:rPr>
      <w:t xml:space="preserve">             55847168</w:t>
    </w:r>
  </w:p>
  <w:p w:rsidR="00FD00E1" w:rsidRPr="007A7F79" w:rsidRDefault="00243757">
    <w:pPr>
      <w:pStyle w:val="Piedepgina"/>
      <w:rPr>
        <w:color w:val="C00000"/>
      </w:rPr>
    </w:pPr>
    <w:r w:rsidRPr="00C07CAB">
      <w:rPr>
        <w:color w:val="7F7F7F"/>
        <w:sz w:val="16"/>
        <w:szCs w:val="16"/>
        <w:lang w:val="es-ES"/>
      </w:rPr>
      <w:t>SAN LUIS POTOSÍ 64 ESQUINA Córdoba, colonia roma, delegación cuauhtémoc, ciudad de MÉXICO, CP 06700</w:t>
    </w:r>
    <w:r w:rsidR="00FD00E1" w:rsidRPr="00C07CAB">
      <w:rPr>
        <w:color w:val="7F7F7F"/>
        <w:sz w:val="16"/>
        <w:szCs w:val="16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D86" w:rsidRDefault="00193D86">
      <w:pPr>
        <w:rPr>
          <w:lang w:val="es-ES"/>
        </w:rPr>
      </w:pPr>
      <w:r>
        <w:rPr>
          <w:lang w:val="es-ES"/>
        </w:rPr>
        <w:separator/>
      </w:r>
    </w:p>
    <w:p w:rsidR="00193D86" w:rsidRDefault="00193D86">
      <w:pPr>
        <w:rPr>
          <w:lang w:val="es-ES"/>
        </w:rPr>
      </w:pPr>
    </w:p>
  </w:footnote>
  <w:footnote w:type="continuationSeparator" w:id="0">
    <w:p w:rsidR="00193D86" w:rsidRDefault="00193D86">
      <w:pPr>
        <w:rPr>
          <w:lang w:val="es-ES"/>
        </w:rPr>
      </w:pPr>
      <w:r>
        <w:rPr>
          <w:lang w:val="es-ES"/>
        </w:rPr>
        <w:continuationSeparator/>
      </w:r>
    </w:p>
    <w:p w:rsidR="00193D86" w:rsidRDefault="00193D86">
      <w:pPr>
        <w:rPr>
          <w:lang w:val="es-ES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</w:p>
  <w:p w:rsidR="00FD00E1" w:rsidRDefault="00FD00E1">
    <w:pPr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00E1" w:rsidRDefault="00FD00E1">
    <w:pPr>
      <w:pStyle w:val="Encabezado"/>
      <w:rPr>
        <w:lang w:val="es-ES"/>
      </w:rPr>
    </w:pPr>
    <w:r>
      <w:rPr>
        <w:lang w:val="es-ES"/>
      </w:rPr>
      <w:tab/>
      <w:t xml:space="preserve">Página </w:t>
    </w:r>
    <w:r>
      <w:rPr>
        <w:lang w:val="es-ES"/>
      </w:rPr>
      <w:fldChar w:fldCharType="begin"/>
    </w:r>
    <w:r>
      <w:rPr>
        <w:lang w:val="es-ES"/>
      </w:rPr>
      <w:instrText xml:space="preserve"> PAGE \* Arabic \* MERGEFORMAT </w:instrText>
    </w:r>
    <w:r>
      <w:rPr>
        <w:lang w:val="es-ES"/>
      </w:rPr>
      <w:fldChar w:fldCharType="separate"/>
    </w:r>
    <w:r w:rsidR="00FB736B">
      <w:rPr>
        <w:noProof/>
        <w:lang w:val="es-ES"/>
      </w:rPr>
      <w:t>2</w:t>
    </w:r>
    <w:r>
      <w:rPr>
        <w:lang w:val="es-E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341B1"/>
    <w:multiLevelType w:val="hybridMultilevel"/>
    <w:tmpl w:val="C5F25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noPunctuationKerning/>
  <w:characterSpacingControl w:val="doNotCompress"/>
  <w:ignoreMixedContent/>
  <w:alwaysShowPlaceholderText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3757"/>
    <w:rsid w:val="00010D91"/>
    <w:rsid w:val="00013ACF"/>
    <w:rsid w:val="000211B4"/>
    <w:rsid w:val="00026E44"/>
    <w:rsid w:val="000423FA"/>
    <w:rsid w:val="00043BAC"/>
    <w:rsid w:val="00052FAD"/>
    <w:rsid w:val="00055AB7"/>
    <w:rsid w:val="00066BF1"/>
    <w:rsid w:val="00070187"/>
    <w:rsid w:val="000721AF"/>
    <w:rsid w:val="00085DE6"/>
    <w:rsid w:val="000D1793"/>
    <w:rsid w:val="000D34C1"/>
    <w:rsid w:val="000E10A9"/>
    <w:rsid w:val="000F220C"/>
    <w:rsid w:val="00105A63"/>
    <w:rsid w:val="001221F7"/>
    <w:rsid w:val="00123736"/>
    <w:rsid w:val="00183D52"/>
    <w:rsid w:val="0019034E"/>
    <w:rsid w:val="00193D86"/>
    <w:rsid w:val="001C6D53"/>
    <w:rsid w:val="001D16D4"/>
    <w:rsid w:val="001D4F75"/>
    <w:rsid w:val="001D630B"/>
    <w:rsid w:val="001F5A8F"/>
    <w:rsid w:val="00217BF8"/>
    <w:rsid w:val="0023448F"/>
    <w:rsid w:val="00243757"/>
    <w:rsid w:val="00246B48"/>
    <w:rsid w:val="0027193D"/>
    <w:rsid w:val="0027424F"/>
    <w:rsid w:val="002933DD"/>
    <w:rsid w:val="002C1E95"/>
    <w:rsid w:val="002C5A82"/>
    <w:rsid w:val="002E579A"/>
    <w:rsid w:val="002F1ED8"/>
    <w:rsid w:val="002F4FBC"/>
    <w:rsid w:val="003172F8"/>
    <w:rsid w:val="00333742"/>
    <w:rsid w:val="00354066"/>
    <w:rsid w:val="00370289"/>
    <w:rsid w:val="00372897"/>
    <w:rsid w:val="003742C1"/>
    <w:rsid w:val="003813C1"/>
    <w:rsid w:val="003855CF"/>
    <w:rsid w:val="00385FF5"/>
    <w:rsid w:val="003A1638"/>
    <w:rsid w:val="003B7F3D"/>
    <w:rsid w:val="003D2A55"/>
    <w:rsid w:val="004456F5"/>
    <w:rsid w:val="0047289C"/>
    <w:rsid w:val="0047521A"/>
    <w:rsid w:val="004803E2"/>
    <w:rsid w:val="00493C2B"/>
    <w:rsid w:val="004B2EAC"/>
    <w:rsid w:val="004B3B94"/>
    <w:rsid w:val="004B568B"/>
    <w:rsid w:val="004C4CF2"/>
    <w:rsid w:val="004D206F"/>
    <w:rsid w:val="004D67E6"/>
    <w:rsid w:val="004E3A5D"/>
    <w:rsid w:val="00507CD6"/>
    <w:rsid w:val="00523B1B"/>
    <w:rsid w:val="005326D4"/>
    <w:rsid w:val="00546809"/>
    <w:rsid w:val="00573D61"/>
    <w:rsid w:val="005A2EA7"/>
    <w:rsid w:val="005A69AB"/>
    <w:rsid w:val="005A7643"/>
    <w:rsid w:val="005C2488"/>
    <w:rsid w:val="005F3641"/>
    <w:rsid w:val="00627590"/>
    <w:rsid w:val="006320D6"/>
    <w:rsid w:val="0066294C"/>
    <w:rsid w:val="00696911"/>
    <w:rsid w:val="006E1C76"/>
    <w:rsid w:val="006F1BC5"/>
    <w:rsid w:val="006F5682"/>
    <w:rsid w:val="00721BF6"/>
    <w:rsid w:val="00741D4C"/>
    <w:rsid w:val="00747D12"/>
    <w:rsid w:val="0075361D"/>
    <w:rsid w:val="00756122"/>
    <w:rsid w:val="00773065"/>
    <w:rsid w:val="0078009B"/>
    <w:rsid w:val="007A275E"/>
    <w:rsid w:val="007A7F79"/>
    <w:rsid w:val="007C2462"/>
    <w:rsid w:val="007D2FB3"/>
    <w:rsid w:val="0080623D"/>
    <w:rsid w:val="008147ED"/>
    <w:rsid w:val="008264F4"/>
    <w:rsid w:val="00831D3F"/>
    <w:rsid w:val="00833B71"/>
    <w:rsid w:val="00844DAC"/>
    <w:rsid w:val="008859F4"/>
    <w:rsid w:val="008A2FFB"/>
    <w:rsid w:val="008A3EA0"/>
    <w:rsid w:val="008C41F2"/>
    <w:rsid w:val="008D313E"/>
    <w:rsid w:val="008E2EC6"/>
    <w:rsid w:val="008E7E29"/>
    <w:rsid w:val="009222A4"/>
    <w:rsid w:val="00931C3A"/>
    <w:rsid w:val="00932FE1"/>
    <w:rsid w:val="00934D35"/>
    <w:rsid w:val="0094147E"/>
    <w:rsid w:val="00945ACF"/>
    <w:rsid w:val="00945D5A"/>
    <w:rsid w:val="00956B39"/>
    <w:rsid w:val="00961542"/>
    <w:rsid w:val="00962E08"/>
    <w:rsid w:val="009830EF"/>
    <w:rsid w:val="00995660"/>
    <w:rsid w:val="009A239F"/>
    <w:rsid w:val="009C09A6"/>
    <w:rsid w:val="009C1673"/>
    <w:rsid w:val="009D00B5"/>
    <w:rsid w:val="009D3D9C"/>
    <w:rsid w:val="009E522C"/>
    <w:rsid w:val="009F41B9"/>
    <w:rsid w:val="00A059EC"/>
    <w:rsid w:val="00A116FD"/>
    <w:rsid w:val="00A26A4D"/>
    <w:rsid w:val="00A345EB"/>
    <w:rsid w:val="00A405A7"/>
    <w:rsid w:val="00A61F85"/>
    <w:rsid w:val="00A771AA"/>
    <w:rsid w:val="00A812FE"/>
    <w:rsid w:val="00A829F8"/>
    <w:rsid w:val="00A8307A"/>
    <w:rsid w:val="00AA4CBE"/>
    <w:rsid w:val="00AA70E7"/>
    <w:rsid w:val="00AB1C88"/>
    <w:rsid w:val="00AE42AF"/>
    <w:rsid w:val="00B143E2"/>
    <w:rsid w:val="00B1760D"/>
    <w:rsid w:val="00B93D35"/>
    <w:rsid w:val="00B94A61"/>
    <w:rsid w:val="00BB7BCC"/>
    <w:rsid w:val="00BC2C1A"/>
    <w:rsid w:val="00BE4C01"/>
    <w:rsid w:val="00C01150"/>
    <w:rsid w:val="00C057CD"/>
    <w:rsid w:val="00C07CAB"/>
    <w:rsid w:val="00C5334F"/>
    <w:rsid w:val="00C5688E"/>
    <w:rsid w:val="00C6683A"/>
    <w:rsid w:val="00C66C65"/>
    <w:rsid w:val="00C865F9"/>
    <w:rsid w:val="00C96712"/>
    <w:rsid w:val="00CA1869"/>
    <w:rsid w:val="00CB07D2"/>
    <w:rsid w:val="00CD7640"/>
    <w:rsid w:val="00CE2D96"/>
    <w:rsid w:val="00D050FF"/>
    <w:rsid w:val="00D05C39"/>
    <w:rsid w:val="00D131F2"/>
    <w:rsid w:val="00D371D2"/>
    <w:rsid w:val="00D44B64"/>
    <w:rsid w:val="00D605E8"/>
    <w:rsid w:val="00D60D8F"/>
    <w:rsid w:val="00D83832"/>
    <w:rsid w:val="00D84CF4"/>
    <w:rsid w:val="00DA0AA3"/>
    <w:rsid w:val="00DA6589"/>
    <w:rsid w:val="00DC1831"/>
    <w:rsid w:val="00DC378C"/>
    <w:rsid w:val="00DD4EE6"/>
    <w:rsid w:val="00DE0FBF"/>
    <w:rsid w:val="00DE1D79"/>
    <w:rsid w:val="00DE7FB4"/>
    <w:rsid w:val="00DF2199"/>
    <w:rsid w:val="00E245E7"/>
    <w:rsid w:val="00E2682C"/>
    <w:rsid w:val="00E328C6"/>
    <w:rsid w:val="00E53C0B"/>
    <w:rsid w:val="00E606C7"/>
    <w:rsid w:val="00E710E3"/>
    <w:rsid w:val="00EA3FAF"/>
    <w:rsid w:val="00EA4502"/>
    <w:rsid w:val="00EC4DAA"/>
    <w:rsid w:val="00EE0362"/>
    <w:rsid w:val="00EE75D6"/>
    <w:rsid w:val="00EF3D05"/>
    <w:rsid w:val="00F0106C"/>
    <w:rsid w:val="00F15284"/>
    <w:rsid w:val="00F2371C"/>
    <w:rsid w:val="00F42DFF"/>
    <w:rsid w:val="00F65B6F"/>
    <w:rsid w:val="00F80283"/>
    <w:rsid w:val="00FB223E"/>
    <w:rsid w:val="00FB736B"/>
    <w:rsid w:val="00FC0028"/>
    <w:rsid w:val="00FD00E1"/>
    <w:rsid w:val="00FE1F04"/>
    <w:rsid w:val="00FE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docId w15:val="{555C16F8-94CF-4B16-AA60-74E3F2A95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eastAsia="en-US" w:bidi="es-ES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Piedepgina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globo">
    <w:name w:val="Balloon Text"/>
    <w:basedOn w:val="Normal"/>
    <w:semiHidden/>
    <w:rPr>
      <w:sz w:val="16"/>
      <w:szCs w:val="16"/>
    </w:rPr>
  </w:style>
  <w:style w:type="paragraph" w:customStyle="1" w:styleId="Informacindecontacto">
    <w:name w:val="Información de contacto"/>
    <w:basedOn w:val="Normal"/>
    <w:pPr>
      <w:spacing w:line="180" w:lineRule="exact"/>
    </w:pPr>
    <w:rPr>
      <w:color w:val="2A5A78"/>
      <w:sz w:val="16"/>
      <w:szCs w:val="16"/>
      <w:lang w:val="es-ES" w:eastAsia="es-ES"/>
    </w:rPr>
  </w:style>
  <w:style w:type="paragraph" w:customStyle="1" w:styleId="Nombredecontacto">
    <w:name w:val="Nombre de contacto"/>
    <w:basedOn w:val="Informacindecontacto"/>
    <w:rPr>
      <w:b/>
    </w:rPr>
  </w:style>
  <w:style w:type="paragraph" w:customStyle="1" w:styleId="Subttulo1">
    <w:name w:val="Subtítulo1"/>
    <w:basedOn w:val="Normal"/>
    <w:pPr>
      <w:spacing w:after="600"/>
    </w:pPr>
    <w:rPr>
      <w:i/>
      <w:color w:val="2A5A78"/>
      <w:sz w:val="22"/>
      <w:szCs w:val="22"/>
      <w:lang w:val="es-ES" w:eastAsia="es-ES"/>
    </w:rPr>
  </w:style>
  <w:style w:type="character" w:customStyle="1" w:styleId="TextChar">
    <w:name w:val="Text Char"/>
    <w:basedOn w:val="Fuentedeprrafopredeter"/>
    <w:link w:val="Texto"/>
  </w:style>
  <w:style w:type="paragraph" w:customStyle="1" w:styleId="Texto">
    <w:name w:val="Texto"/>
    <w:basedOn w:val="Normal"/>
    <w:link w:val="TextChar"/>
    <w:pPr>
      <w:spacing w:after="220" w:line="336" w:lineRule="auto"/>
    </w:pPr>
    <w:rPr>
      <w:spacing w:val="0"/>
      <w:lang w:val="es-ES" w:eastAsia="es-ES"/>
    </w:rPr>
  </w:style>
  <w:style w:type="character" w:customStyle="1" w:styleId="BoldTextChar">
    <w:name w:val="Bold Text Char"/>
    <w:basedOn w:val="Fuentedeprrafopredeter"/>
    <w:link w:val="Textoennegrita1"/>
  </w:style>
  <w:style w:type="paragraph" w:customStyle="1" w:styleId="Textoennegrita1">
    <w:name w:val="Texto en negrita1"/>
    <w:basedOn w:val="Texto"/>
    <w:link w:val="BoldTextChar"/>
    <w:rPr>
      <w:b/>
    </w:rPr>
  </w:style>
  <w:style w:type="paragraph" w:customStyle="1" w:styleId="Text">
    <w:name w:val="Text"/>
    <w:basedOn w:val="Normal"/>
    <w:link w:val="Carcterdetexto"/>
  </w:style>
  <w:style w:type="character" w:customStyle="1" w:styleId="Carcterdetexto">
    <w:name w:val="Carácter de texto"/>
    <w:link w:val="Text"/>
    <w:locked/>
    <w:rPr>
      <w:rFonts w:ascii="Century Gothic" w:hAnsi="Century Gothic" w:hint="default"/>
      <w:sz w:val="18"/>
      <w:szCs w:val="18"/>
      <w:lang w:val="es-ES" w:eastAsia="es-ES" w:bidi="es-ES"/>
    </w:rPr>
  </w:style>
  <w:style w:type="paragraph" w:customStyle="1" w:styleId="BoldText">
    <w:name w:val="Bold Text"/>
    <w:basedOn w:val="Normal"/>
    <w:link w:val="Carcterdetextoennegrita"/>
  </w:style>
  <w:style w:type="character" w:customStyle="1" w:styleId="Carcterdetextoennegrita">
    <w:name w:val="Carácter de texto en negrita"/>
    <w:link w:val="BoldText"/>
    <w:locked/>
    <w:rPr>
      <w:rFonts w:ascii="Century Gothic" w:hAnsi="Century Gothic" w:hint="default"/>
      <w:b/>
      <w:bCs w:val="0"/>
      <w:sz w:val="18"/>
      <w:szCs w:val="18"/>
      <w:lang w:val="es-ES" w:eastAsia="es-ES" w:bidi="es-ES"/>
    </w:rPr>
  </w:style>
  <w:style w:type="table" w:customStyle="1" w:styleId="Tablanormal1">
    <w:name w:val="Tabla normal1"/>
    <w:semiHidden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guno">
    <w:name w:val="Ninguno"/>
    <w:rsid w:val="00243757"/>
    <w:rPr>
      <w:lang w:val="es-ES_tradnl"/>
    </w:rPr>
  </w:style>
  <w:style w:type="character" w:styleId="Hipervnculo">
    <w:name w:val="Hyperlink"/>
    <w:unhideWhenUsed/>
    <w:rsid w:val="00EA3F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mlo.org.mx" TargetMode="External"/><Relationship Id="rId1" Type="http://schemas.openxmlformats.org/officeDocument/2006/relationships/hyperlink" Target="mailto:prensa@lopezobrador.org.mx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sarYa&#241;ez\AppData\Roaming\Microsoft\Plantillas\Comunicado%20de%20prensa%20de%20los%20ingresos%20trimestral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BCE93A9-7F22-4D94-B94B-2A19339995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Comunicado de prensa de los ingresos trimestrales.dotx</Template>
  <TotalTime>0</TotalTime>
  <Pages>2</Pages>
  <Words>366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Contacto: Annik Stahl</vt:lpstr>
    </vt:vector>
  </TitlesOfParts>
  <Manager/>
  <Company/>
  <LinksUpToDate>false</LinksUpToDate>
  <CharactersWithSpaces>2375</CharactersWithSpaces>
  <SharedDoc>false</SharedDoc>
  <HLinks>
    <vt:vector size="12" baseType="variant">
      <vt:variant>
        <vt:i4>2883639</vt:i4>
      </vt:variant>
      <vt:variant>
        <vt:i4>9</vt:i4>
      </vt:variant>
      <vt:variant>
        <vt:i4>0</vt:i4>
      </vt:variant>
      <vt:variant>
        <vt:i4>5</vt:i4>
      </vt:variant>
      <vt:variant>
        <vt:lpwstr>http://www.amlo.org.mx/</vt:lpwstr>
      </vt:variant>
      <vt:variant>
        <vt:lpwstr/>
      </vt:variant>
      <vt:variant>
        <vt:i4>2097231</vt:i4>
      </vt:variant>
      <vt:variant>
        <vt:i4>6</vt:i4>
      </vt:variant>
      <vt:variant>
        <vt:i4>0</vt:i4>
      </vt:variant>
      <vt:variant>
        <vt:i4>5</vt:i4>
      </vt:variant>
      <vt:variant>
        <vt:lpwstr>mailto:prensa@lopezobrador.org.mx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Andres Gonzalez Flores</cp:lastModifiedBy>
  <cp:revision>2</cp:revision>
  <cp:lastPrinted>2004-01-13T19:03:00Z</cp:lastPrinted>
  <dcterms:created xsi:type="dcterms:W3CDTF">2020-05-09T19:35:00Z</dcterms:created>
  <dcterms:modified xsi:type="dcterms:W3CDTF">2020-05-09T19:35:00Z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TC010197753082</vt:lpwstr>
  </property>
</Properties>
</file>