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6C0666">
        <w:rPr>
          <w:rFonts w:ascii="Times New Roman" w:eastAsia="Times New Roman" w:hAnsi="Times New Roman" w:cs="Times New Roman"/>
          <w:b/>
          <w:sz w:val="24"/>
          <w:szCs w:val="24"/>
        </w:rPr>
        <w:t xml:space="preserve"> 123</w:t>
      </w:r>
    </w:p>
    <w:p w:rsidR="00344B9B" w:rsidRPr="00344B9B" w:rsidRDefault="009B7D0E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</w:t>
      </w:r>
      <w:r w:rsidR="00034B4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B37FAA">
        <w:rPr>
          <w:rFonts w:ascii="Times New Roman" w:eastAsia="Times New Roman" w:hAnsi="Times New Roman" w:cs="Times New Roman"/>
          <w:b/>
          <w:sz w:val="24"/>
          <w:szCs w:val="24"/>
        </w:rPr>
        <w:t>1 de abril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774C" w:rsidRPr="0085685E" w:rsidRDefault="00D8774C" w:rsidP="0085685E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7D0E" w:rsidRPr="009B7D0E" w:rsidRDefault="009B7D0E" w:rsidP="009B7D0E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7D0E">
        <w:rPr>
          <w:rFonts w:ascii="Times New Roman" w:eastAsia="Times New Roman" w:hAnsi="Times New Roman" w:cs="Times New Roman"/>
          <w:b/>
          <w:sz w:val="32"/>
          <w:szCs w:val="32"/>
        </w:rPr>
        <w:t>Más de 86 mil personas siguen inicio de campaña de José Antonio Meade en las 32 entidades de la República</w:t>
      </w:r>
    </w:p>
    <w:p w:rsid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Un total de 86 mil 600 simpatizantes se congregaron este domingo para seguir el arranque de la campaña de José Antonio Meade a la Presidencia de la República. </w:t>
      </w: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La cifra incluye los 18 mil que acudieron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 mañana al Centro de Convenciones Siglo XX</w:t>
      </w:r>
      <w:r>
        <w:rPr>
          <w:rFonts w:ascii="Times New Roman" w:eastAsia="Times New Roman" w:hAnsi="Times New Roman" w:cs="Times New Roman"/>
          <w:sz w:val="24"/>
          <w:szCs w:val="24"/>
        </w:rPr>
        <w:t>I en Mérida, Yucatán, al primer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 acto proselitista de</w:t>
      </w:r>
      <w:r>
        <w:rPr>
          <w:rFonts w:ascii="Times New Roman" w:eastAsia="Times New Roman" w:hAnsi="Times New Roman" w:cs="Times New Roman"/>
          <w:sz w:val="24"/>
          <w:szCs w:val="24"/>
        </w:rPr>
        <w:t>l candidato de la c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>oalición Todos por México.</w:t>
      </w: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estos se suman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 68 mil 600 militantes de los partidos que postulan a Meade (PRI, PVEM y Nueva Alianza) y simpatizantes en general que se congregaron en los comités directivos del tricolor de las otras 31 entidades federativas para seguir en vivo la transmisión del evento con sede en Yucatán.</w:t>
      </w: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7D0E">
        <w:rPr>
          <w:rFonts w:ascii="Times New Roman" w:eastAsia="Times New Roman" w:hAnsi="Times New Roman" w:cs="Times New Roman"/>
          <w:sz w:val="24"/>
          <w:szCs w:val="24"/>
        </w:rPr>
        <w:t>Quintana Roo, con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 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>300, y Baja California y Campeche con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 500 seguidores</w:t>
      </w:r>
      <w:r w:rsidRPr="009B7D0E">
        <w:rPr>
          <w:rFonts w:ascii="Times New Roman" w:eastAsia="Times New Roman" w:hAnsi="Times New Roman" w:cs="Times New Roman"/>
          <w:sz w:val="24"/>
          <w:szCs w:val="24"/>
        </w:rPr>
        <w:t xml:space="preserve"> cada uno, fueron algunos de los estados donde más seguidores de Meade se congregaron. </w:t>
      </w: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7D0E">
        <w:rPr>
          <w:rFonts w:ascii="Times New Roman" w:eastAsia="Times New Roman" w:hAnsi="Times New Roman" w:cs="Times New Roman"/>
          <w:sz w:val="24"/>
          <w:szCs w:val="24"/>
        </w:rPr>
        <w:t>En las reuniones celebradas en las entidades federativas, los liderazgos estatales y candidatos que no pudieron acudir a Mérida escucharon con atención los siete compromisos formulados por su candidato a la Presidencia, al tiempo que destacaron su perfil.</w:t>
      </w:r>
    </w:p>
    <w:p w:rsidR="009B7D0E" w:rsidRPr="009B7D0E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2BAF" w:rsidRDefault="009B7D0E" w:rsidP="009B7D0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7D0E">
        <w:rPr>
          <w:rFonts w:ascii="Times New Roman" w:eastAsia="Times New Roman" w:hAnsi="Times New Roman" w:cs="Times New Roman"/>
          <w:sz w:val="24"/>
          <w:szCs w:val="24"/>
        </w:rPr>
        <w:t>Los actos simultáneos son prueba de la unidad nacional del PRI en torno a la candidatura de José Antonio Meade.</w:t>
      </w:r>
    </w:p>
    <w:p w:rsidR="00D8774C" w:rsidRDefault="00D8774C" w:rsidP="0085685E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4AF7" w:rsidRPr="00AE7C21" w:rsidRDefault="00597F29" w:rsidP="00D8774C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F1253"/>
    <w:multiLevelType w:val="hybridMultilevel"/>
    <w:tmpl w:val="71124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64443"/>
    <w:multiLevelType w:val="hybridMultilevel"/>
    <w:tmpl w:val="EC24E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229CA"/>
    <w:multiLevelType w:val="hybridMultilevel"/>
    <w:tmpl w:val="A4A48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4"/>
  </w:num>
  <w:num w:numId="4">
    <w:abstractNumId w:val="28"/>
  </w:num>
  <w:num w:numId="5">
    <w:abstractNumId w:val="16"/>
  </w:num>
  <w:num w:numId="6">
    <w:abstractNumId w:val="33"/>
  </w:num>
  <w:num w:numId="7">
    <w:abstractNumId w:val="23"/>
  </w:num>
  <w:num w:numId="8">
    <w:abstractNumId w:val="21"/>
  </w:num>
  <w:num w:numId="9">
    <w:abstractNumId w:val="25"/>
  </w:num>
  <w:num w:numId="10">
    <w:abstractNumId w:val="13"/>
  </w:num>
  <w:num w:numId="11">
    <w:abstractNumId w:val="22"/>
  </w:num>
  <w:num w:numId="12">
    <w:abstractNumId w:val="7"/>
  </w:num>
  <w:num w:numId="13">
    <w:abstractNumId w:val="32"/>
  </w:num>
  <w:num w:numId="14">
    <w:abstractNumId w:val="19"/>
  </w:num>
  <w:num w:numId="15">
    <w:abstractNumId w:val="0"/>
  </w:num>
  <w:num w:numId="16">
    <w:abstractNumId w:val="17"/>
  </w:num>
  <w:num w:numId="17">
    <w:abstractNumId w:val="36"/>
  </w:num>
  <w:num w:numId="18">
    <w:abstractNumId w:val="27"/>
  </w:num>
  <w:num w:numId="19">
    <w:abstractNumId w:val="5"/>
  </w:num>
  <w:num w:numId="20">
    <w:abstractNumId w:val="24"/>
  </w:num>
  <w:num w:numId="21">
    <w:abstractNumId w:val="2"/>
  </w:num>
  <w:num w:numId="22">
    <w:abstractNumId w:val="35"/>
  </w:num>
  <w:num w:numId="23">
    <w:abstractNumId w:val="39"/>
  </w:num>
  <w:num w:numId="24">
    <w:abstractNumId w:val="4"/>
  </w:num>
  <w:num w:numId="25">
    <w:abstractNumId w:val="31"/>
  </w:num>
  <w:num w:numId="26">
    <w:abstractNumId w:val="9"/>
  </w:num>
  <w:num w:numId="27">
    <w:abstractNumId w:val="20"/>
  </w:num>
  <w:num w:numId="28">
    <w:abstractNumId w:val="11"/>
  </w:num>
  <w:num w:numId="29">
    <w:abstractNumId w:val="14"/>
  </w:num>
  <w:num w:numId="30">
    <w:abstractNumId w:val="15"/>
  </w:num>
  <w:num w:numId="31">
    <w:abstractNumId w:val="30"/>
  </w:num>
  <w:num w:numId="32">
    <w:abstractNumId w:val="29"/>
  </w:num>
  <w:num w:numId="33">
    <w:abstractNumId w:val="1"/>
  </w:num>
  <w:num w:numId="34">
    <w:abstractNumId w:val="6"/>
  </w:num>
  <w:num w:numId="35">
    <w:abstractNumId w:val="37"/>
  </w:num>
  <w:num w:numId="36">
    <w:abstractNumId w:val="3"/>
  </w:num>
  <w:num w:numId="37">
    <w:abstractNumId w:val="40"/>
  </w:num>
  <w:num w:numId="38">
    <w:abstractNumId w:val="38"/>
  </w:num>
  <w:num w:numId="39">
    <w:abstractNumId w:val="26"/>
  </w:num>
  <w:num w:numId="40">
    <w:abstractNumId w:val="1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4B48"/>
    <w:rsid w:val="0008179A"/>
    <w:rsid w:val="000A1AD3"/>
    <w:rsid w:val="000E25A2"/>
    <w:rsid w:val="000E4EB4"/>
    <w:rsid w:val="00150853"/>
    <w:rsid w:val="00167AEC"/>
    <w:rsid w:val="001711DF"/>
    <w:rsid w:val="001A1095"/>
    <w:rsid w:val="001F60EE"/>
    <w:rsid w:val="00214186"/>
    <w:rsid w:val="0026645B"/>
    <w:rsid w:val="002852AB"/>
    <w:rsid w:val="002A2C22"/>
    <w:rsid w:val="002D20CD"/>
    <w:rsid w:val="00334303"/>
    <w:rsid w:val="00344B9B"/>
    <w:rsid w:val="0037027F"/>
    <w:rsid w:val="003B4AF7"/>
    <w:rsid w:val="003C3436"/>
    <w:rsid w:val="0041662A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0666"/>
    <w:rsid w:val="006C4533"/>
    <w:rsid w:val="007342F2"/>
    <w:rsid w:val="00735802"/>
    <w:rsid w:val="00766F9E"/>
    <w:rsid w:val="00791CF0"/>
    <w:rsid w:val="007A3FE7"/>
    <w:rsid w:val="007F7F32"/>
    <w:rsid w:val="008272D3"/>
    <w:rsid w:val="0085685E"/>
    <w:rsid w:val="0087303E"/>
    <w:rsid w:val="008D092B"/>
    <w:rsid w:val="00910CD9"/>
    <w:rsid w:val="009138D7"/>
    <w:rsid w:val="00942BAF"/>
    <w:rsid w:val="00961424"/>
    <w:rsid w:val="009A6433"/>
    <w:rsid w:val="009B7D0E"/>
    <w:rsid w:val="00A31E30"/>
    <w:rsid w:val="00A54E22"/>
    <w:rsid w:val="00A573F9"/>
    <w:rsid w:val="00A64030"/>
    <w:rsid w:val="00A82434"/>
    <w:rsid w:val="00A8584E"/>
    <w:rsid w:val="00AB1897"/>
    <w:rsid w:val="00AE7C21"/>
    <w:rsid w:val="00AF1C50"/>
    <w:rsid w:val="00B02846"/>
    <w:rsid w:val="00B2030F"/>
    <w:rsid w:val="00B2552E"/>
    <w:rsid w:val="00B341C9"/>
    <w:rsid w:val="00B37FAA"/>
    <w:rsid w:val="00B474C1"/>
    <w:rsid w:val="00B85F9F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8774C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87</cp:revision>
  <dcterms:created xsi:type="dcterms:W3CDTF">2018-01-31T16:59:00Z</dcterms:created>
  <dcterms:modified xsi:type="dcterms:W3CDTF">2018-04-01T23:42:00Z</dcterms:modified>
</cp:coreProperties>
</file>