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A93E2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9F0036">
        <w:rPr>
          <w:rFonts w:ascii="Times New Roman" w:eastAsia="Times New Roman" w:hAnsi="Times New Roman" w:cs="Times New Roman"/>
          <w:b/>
          <w:sz w:val="24"/>
          <w:szCs w:val="24"/>
        </w:rPr>
        <w:t xml:space="preserve"> 183</w:t>
      </w:r>
    </w:p>
    <w:p w:rsidR="00237EB6" w:rsidRPr="00C800DB" w:rsidRDefault="009F0036" w:rsidP="00A93E2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 4</w:t>
      </w:r>
      <w:r w:rsidR="009C6BB2">
        <w:rPr>
          <w:rFonts w:ascii="Times New Roman" w:eastAsia="Times New Roman" w:hAnsi="Times New Roman" w:cs="Times New Roman"/>
          <w:b/>
          <w:sz w:val="24"/>
          <w:szCs w:val="24"/>
        </w:rPr>
        <w:t xml:space="preserve"> de mayo 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>de 2018</w:t>
      </w:r>
    </w:p>
    <w:p w:rsidR="00237EB6" w:rsidRDefault="00237EB6" w:rsidP="00A93E2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Default="009F0036" w:rsidP="00433A6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1013" w:rsidRDefault="00E41013" w:rsidP="009F0036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41013" w:rsidRDefault="00E41013" w:rsidP="009F0036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Se compromete José Antonio Meade a destinar el 1.5 del PIB a ciencia y tecnología </w:t>
      </w:r>
    </w:p>
    <w:p w:rsidR="009F0036" w:rsidRDefault="009F0036" w:rsidP="009F00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Default="009F0036" w:rsidP="009F00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1013" w:rsidRPr="00E41013" w:rsidRDefault="00E41013" w:rsidP="00E41013">
      <w:pPr>
        <w:pStyle w:val="Prrafode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4101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Impulsaremos acciones para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que un mayor </w:t>
      </w:r>
      <w:r w:rsidRPr="00E41013">
        <w:rPr>
          <w:rFonts w:ascii="Times New Roman" w:eastAsia="Times New Roman" w:hAnsi="Times New Roman" w:cs="Times New Roman"/>
          <w:b/>
          <w:i/>
          <w:sz w:val="24"/>
          <w:szCs w:val="24"/>
        </w:rPr>
        <w:t>número de mexicanos concluyan la preparatoria, afirmó</w:t>
      </w:r>
    </w:p>
    <w:p w:rsidR="009F0036" w:rsidRPr="00E41013" w:rsidRDefault="00E41013" w:rsidP="00E41013">
      <w:pPr>
        <w:pStyle w:val="Prrafode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41013">
        <w:rPr>
          <w:rFonts w:ascii="Times New Roman" w:eastAsia="Times New Roman" w:hAnsi="Times New Roman" w:cs="Times New Roman"/>
          <w:b/>
          <w:i/>
          <w:sz w:val="24"/>
          <w:szCs w:val="24"/>
        </w:rPr>
        <w:t>Voy a ser un presidente que fomente la confianza, la inversión y el empleo, ofreció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al participar en </w:t>
      </w:r>
      <w:r w:rsidRPr="00E41013">
        <w:rPr>
          <w:rFonts w:ascii="Times New Roman" w:eastAsia="Times New Roman" w:hAnsi="Times New Roman" w:cs="Times New Roman"/>
          <w:b/>
          <w:i/>
          <w:sz w:val="24"/>
          <w:szCs w:val="24"/>
        </w:rPr>
        <w:t>la XXV sesión e</w:t>
      </w:r>
      <w:r w:rsidRPr="00E41013">
        <w:rPr>
          <w:rFonts w:ascii="Times New Roman" w:eastAsia="Times New Roman" w:hAnsi="Times New Roman" w:cs="Times New Roman"/>
          <w:b/>
          <w:i/>
          <w:sz w:val="24"/>
          <w:szCs w:val="24"/>
        </w:rPr>
        <w:t>xtraordinaria de la Asamblea General</w:t>
      </w:r>
      <w:r w:rsidRPr="00E4101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de la ANUIES</w:t>
      </w:r>
    </w:p>
    <w:p w:rsidR="009F0036" w:rsidRDefault="009F0036" w:rsidP="009F00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1013" w:rsidRDefault="00E41013" w:rsidP="009F00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Pr="009F0036" w:rsidRDefault="009F0036" w:rsidP="009F00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036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 a la Presidencia de la República, José Antonio Meade,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anunció que en su gobierno se incrementarán los recursos para ciencia y tecnología, a fin de destinar el </w:t>
      </w:r>
      <w:r w:rsidRPr="000539AB"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 xml:space="preserve">1.5 por ciento del PIB. </w:t>
      </w:r>
    </w:p>
    <w:p w:rsidR="009F0036" w:rsidRPr="000539AB" w:rsidRDefault="009F0036" w:rsidP="009F00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</w:pPr>
    </w:p>
    <w:p w:rsidR="009F0036" w:rsidRDefault="009F0036" w:rsidP="009F0036">
      <w:pPr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 xml:space="preserve">En el marco de </w:t>
      </w:r>
      <w:r w:rsidR="00E41013">
        <w:rPr>
          <w:rFonts w:ascii="Times New Roman" w:eastAsia="Times New Roman" w:hAnsi="Times New Roman" w:cs="Times New Roman"/>
          <w:sz w:val="24"/>
          <w:szCs w:val="24"/>
        </w:rPr>
        <w:t>la XXV sesión e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>xtraordinaria de la Asamblea General de la Asociación Nacional de Universidades e Instituciones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Educación Superior (ANUIES), el abanderado presidencial delineó que su plataforma de gobierno incluye destinar </w:t>
      </w:r>
      <w:r w:rsidRPr="000539AB"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>mayor financiamiento a instituciones públicas p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>ara ampliar la oferta educativa.</w:t>
      </w:r>
    </w:p>
    <w:p w:rsidR="009F0036" w:rsidRDefault="009F0036" w:rsidP="009F0036">
      <w:pPr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</w:pPr>
    </w:p>
    <w:p w:rsidR="00F04C17" w:rsidRDefault="009F0036" w:rsidP="009F0036">
      <w:pPr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 xml:space="preserve">Explicó que ello permitirá que </w:t>
      </w:r>
      <w:r w:rsidR="00F04C17"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>un mayor número de mexicanos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 xml:space="preserve"> terminen</w:t>
      </w:r>
      <w:r w:rsidR="00F04C17"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 xml:space="preserve"> la preparatoria y estén en condiciones de acceder a la educación superior, lo que derivará finalmente en beneficio del país. </w:t>
      </w:r>
    </w:p>
    <w:p w:rsidR="00F04C17" w:rsidRDefault="00F04C17" w:rsidP="009F0036">
      <w:pPr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</w:pPr>
    </w:p>
    <w:p w:rsidR="00F04C17" w:rsidRPr="000539AB" w:rsidRDefault="00F04C17" w:rsidP="00F04C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>“E</w:t>
      </w:r>
      <w:r w:rsidRPr="000539AB"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>ntre las</w:t>
      </w:r>
      <w:r w:rsidR="00E41013"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 xml:space="preserve"> variables que hacen diferencia</w:t>
      </w:r>
      <w:r w:rsidRPr="000539AB"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 xml:space="preserve"> </w:t>
      </w:r>
      <w:r w:rsidR="00E41013"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 xml:space="preserve">destaca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>la de</w:t>
      </w:r>
      <w:r w:rsidRPr="000539AB"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 xml:space="preserve"> un país que tiene alumnos de excelencia, un país que gasta en educación, un país que tiene una buena cobertura de educación superior y un país que innova, en todos los casos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  <w:t xml:space="preserve"> los resultados son diferentes a los de aquellos que invierten menos en educación”, afirmó. </w:t>
      </w:r>
    </w:p>
    <w:p w:rsidR="00F04C17" w:rsidRDefault="00F04C17" w:rsidP="009F0036">
      <w:pPr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MX"/>
        </w:rPr>
      </w:pPr>
    </w:p>
    <w:p w:rsidR="00F04C17" w:rsidRPr="009F0036" w:rsidRDefault="00F04C17" w:rsidP="00F04C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Ante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 los rectores </w:t>
      </w:r>
      <w:r>
        <w:rPr>
          <w:rFonts w:ascii="Times New Roman" w:eastAsia="Times New Roman" w:hAnsi="Times New Roman" w:cs="Times New Roman"/>
          <w:sz w:val="24"/>
          <w:szCs w:val="24"/>
        </w:rPr>
        <w:t>agrupados en la ANUIES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>, el candidato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aseveró 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>que impulsará un modelo educativo que ponga a niñas, niños y jóvenes al centro. Enfatizó que no permitirá que ningún interés pol</w:t>
      </w:r>
      <w:r>
        <w:rPr>
          <w:rFonts w:ascii="Times New Roman" w:eastAsia="Times New Roman" w:hAnsi="Times New Roman" w:cs="Times New Roman"/>
          <w:sz w:val="24"/>
          <w:szCs w:val="24"/>
        </w:rPr>
        <w:t>ítico subordine o secuestre la r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>eforma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educativa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04C17" w:rsidRPr="009F0036" w:rsidRDefault="00F04C17" w:rsidP="00F04C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4C17" w:rsidRPr="009F0036" w:rsidRDefault="00F04C17" w:rsidP="00F04C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Meade subrayó que nuestro país tiene que poner al centro la preparación académica de niños y jóvenes, </w:t>
      </w:r>
      <w:r>
        <w:rPr>
          <w:rFonts w:ascii="Times New Roman" w:eastAsia="Times New Roman" w:hAnsi="Times New Roman" w:cs="Times New Roman"/>
          <w:sz w:val="24"/>
          <w:szCs w:val="24"/>
        </w:rPr>
        <w:t>e incrementar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 la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obertura de educación superior 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para que llegue al 60 por ciento. </w:t>
      </w:r>
    </w:p>
    <w:p w:rsidR="00F04C17" w:rsidRPr="009F0036" w:rsidRDefault="00F04C17" w:rsidP="00F04C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4C17" w:rsidRPr="009F0036" w:rsidRDefault="00F04C17" w:rsidP="00F04C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036">
        <w:rPr>
          <w:rFonts w:ascii="Times New Roman" w:eastAsia="Times New Roman" w:hAnsi="Times New Roman" w:cs="Times New Roman"/>
          <w:sz w:val="24"/>
          <w:szCs w:val="24"/>
        </w:rPr>
        <w:t>Al exponer su estrategia en este rubro, el candidato de la coalición Todos por México dijo que lanzará</w:t>
      </w:r>
      <w:r w:rsidR="00E41013">
        <w:rPr>
          <w:rFonts w:ascii="Times New Roman" w:eastAsia="Times New Roman" w:hAnsi="Times New Roman" w:cs="Times New Roman"/>
          <w:sz w:val="24"/>
          <w:szCs w:val="24"/>
        </w:rPr>
        <w:t xml:space="preserve"> el programa de becas “Sí o Sí”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 para asegurar que los jóvenes terminen la preparatoria. Anunció que otorgará apoyos para el transporte y la movilidad e implementará, además de un modelo de educación 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dual, uno híbrido, para que la tecnología permita que los estudiantes reciban información útil en las aulas y a través de espacios digitales. </w:t>
      </w:r>
    </w:p>
    <w:p w:rsidR="00F04C17" w:rsidRPr="009F0036" w:rsidRDefault="00F04C17" w:rsidP="00F04C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4C17" w:rsidRDefault="00F04C17" w:rsidP="00F04C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abanderado presidencial anunció que 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>hará suya la agenda 2030 de la ANUIES en materia de educación superior y, como presidente, la incorporará al Plan Nacional de Desarrollo.</w:t>
      </w:r>
    </w:p>
    <w:p w:rsidR="00F04C17" w:rsidRDefault="00F04C17" w:rsidP="00F04C1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Default="00F04C17" w:rsidP="009F00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 declaraciones a medios de comunicación, Meade envió </w:t>
      </w:r>
      <w:r w:rsidR="009F0036" w:rsidRPr="009F0036">
        <w:rPr>
          <w:rFonts w:ascii="Times New Roman" w:eastAsia="Times New Roman" w:hAnsi="Times New Roman" w:cs="Times New Roman"/>
          <w:sz w:val="24"/>
          <w:szCs w:val="24"/>
        </w:rPr>
        <w:t>un mensaje de certidumbre a 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trabajadores de nuestro país. “H</w:t>
      </w:r>
      <w:r w:rsidR="009F0036" w:rsidRPr="009F0036">
        <w:rPr>
          <w:rFonts w:ascii="Times New Roman" w:eastAsia="Times New Roman" w:hAnsi="Times New Roman" w:cs="Times New Roman"/>
          <w:sz w:val="24"/>
          <w:szCs w:val="24"/>
        </w:rPr>
        <w:t>oy les quiero decir, con mucha claridad, voy a ser un presidente que fomente ese entorno de confia</w:t>
      </w:r>
      <w:r>
        <w:rPr>
          <w:rFonts w:ascii="Times New Roman" w:eastAsia="Times New Roman" w:hAnsi="Times New Roman" w:cs="Times New Roman"/>
          <w:sz w:val="24"/>
          <w:szCs w:val="24"/>
        </w:rPr>
        <w:t>nza, de inversión y de empleo”.</w:t>
      </w:r>
    </w:p>
    <w:p w:rsidR="009F0036" w:rsidRPr="009F0036" w:rsidRDefault="009F0036" w:rsidP="009F00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Pr="009F0036" w:rsidRDefault="009F0036" w:rsidP="009F00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Frente a quienes plantean dividir a la nación, el candidato del PRI, PVEM y Nueva Alianza prometió unidad y seguridad jurídica para que se invierta y se generen empleos. En este sentido, advirtió que en esta contienda no hay lugar para la violencia ni para la confrontación. </w:t>
      </w:r>
    </w:p>
    <w:p w:rsidR="009F0036" w:rsidRPr="009F0036" w:rsidRDefault="009F0036" w:rsidP="009F00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Pr="009F0036" w:rsidRDefault="009F0036" w:rsidP="009F00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036">
        <w:rPr>
          <w:rFonts w:ascii="Times New Roman" w:eastAsia="Times New Roman" w:hAnsi="Times New Roman" w:cs="Times New Roman"/>
          <w:sz w:val="24"/>
          <w:szCs w:val="24"/>
        </w:rPr>
        <w:t>José Antonio Meade expuso que trabajará por un México de oportunidades, moderno, que apoye a los emprendedores. Explicó que promoverá las alianzas entre l</w:t>
      </w:r>
      <w:r w:rsidR="00E41013">
        <w:rPr>
          <w:rFonts w:ascii="Times New Roman" w:eastAsia="Times New Roman" w:hAnsi="Times New Roman" w:cs="Times New Roman"/>
          <w:sz w:val="24"/>
          <w:szCs w:val="24"/>
        </w:rPr>
        <w:t>as empresas y el sector público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 para que se generen condiciones que combatan la pobreza</w:t>
      </w:r>
      <w:r w:rsidR="00E4101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 y se pueda hacer política y gobierno en armonía. </w:t>
      </w:r>
    </w:p>
    <w:p w:rsidR="009F0036" w:rsidRPr="009F0036" w:rsidRDefault="009F0036" w:rsidP="009F00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Pr="009F0036" w:rsidRDefault="009F0036" w:rsidP="009F00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Al contrastar propuestas y perfiles, Meade </w:t>
      </w:r>
      <w:r w:rsidR="00F04C17">
        <w:rPr>
          <w:rFonts w:ascii="Times New Roman" w:eastAsia="Times New Roman" w:hAnsi="Times New Roman" w:cs="Times New Roman"/>
          <w:sz w:val="24"/>
          <w:szCs w:val="24"/>
        </w:rPr>
        <w:t>afirmó que en esta elección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 hay dos visiones de nación en juego y las diferencias se hacen más evi</w:t>
      </w:r>
      <w:r w:rsidR="00CF1ED8">
        <w:rPr>
          <w:rFonts w:ascii="Times New Roman" w:eastAsia="Times New Roman" w:hAnsi="Times New Roman" w:cs="Times New Roman"/>
          <w:sz w:val="24"/>
          <w:szCs w:val="24"/>
        </w:rPr>
        <w:t>dentes. Señaló que, mientras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 la suya le a</w:t>
      </w:r>
      <w:r w:rsidR="00E41013">
        <w:rPr>
          <w:rFonts w:ascii="Times New Roman" w:eastAsia="Times New Roman" w:hAnsi="Times New Roman" w:cs="Times New Roman"/>
          <w:sz w:val="24"/>
          <w:szCs w:val="24"/>
        </w:rPr>
        <w:t>puesta al diálogo y al respeto; otra ofrece</w:t>
      </w:r>
      <w:r w:rsidRPr="009F0036">
        <w:rPr>
          <w:rFonts w:ascii="Times New Roman" w:eastAsia="Times New Roman" w:hAnsi="Times New Roman" w:cs="Times New Roman"/>
          <w:sz w:val="24"/>
          <w:szCs w:val="24"/>
        </w:rPr>
        <w:t xml:space="preserve"> encono, críticas e intolerancia. </w:t>
      </w:r>
    </w:p>
    <w:p w:rsidR="009F0036" w:rsidRPr="009F0036" w:rsidRDefault="009F0036" w:rsidP="009F003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0036" w:rsidRDefault="009F0036" w:rsidP="00433A6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0036">
        <w:rPr>
          <w:rFonts w:ascii="Times New Roman" w:eastAsia="Times New Roman" w:hAnsi="Times New Roman" w:cs="Times New Roman"/>
          <w:sz w:val="24"/>
          <w:szCs w:val="24"/>
        </w:rPr>
        <w:t>“En México va a ganar la confianza, va a ganar el empleo, va a ganar la inversión y va a ganar la fórmula que yo represento”, subrayó el cand</w:t>
      </w:r>
      <w:r w:rsidR="00E41013">
        <w:rPr>
          <w:rFonts w:ascii="Times New Roman" w:eastAsia="Times New Roman" w:hAnsi="Times New Roman" w:cs="Times New Roman"/>
          <w:sz w:val="24"/>
          <w:szCs w:val="24"/>
        </w:rPr>
        <w:t>idato presidencial.</w:t>
      </w:r>
    </w:p>
    <w:p w:rsidR="00A93E20" w:rsidRDefault="00A93E20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0"/>
    <w:p w:rsidR="009F0036" w:rsidRP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sectPr w:rsidR="009F0036" w:rsidRPr="009F0036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5"/>
  </w:num>
  <w:num w:numId="5">
    <w:abstractNumId w:val="12"/>
  </w:num>
  <w:num w:numId="6">
    <w:abstractNumId w:val="8"/>
  </w:num>
  <w:num w:numId="7">
    <w:abstractNumId w:val="4"/>
  </w:num>
  <w:num w:numId="8">
    <w:abstractNumId w:val="16"/>
  </w:num>
  <w:num w:numId="9">
    <w:abstractNumId w:val="2"/>
  </w:num>
  <w:num w:numId="10">
    <w:abstractNumId w:val="3"/>
  </w:num>
  <w:num w:numId="11">
    <w:abstractNumId w:val="10"/>
  </w:num>
  <w:num w:numId="12">
    <w:abstractNumId w:val="9"/>
  </w:num>
  <w:num w:numId="13">
    <w:abstractNumId w:val="14"/>
  </w:num>
  <w:num w:numId="14">
    <w:abstractNumId w:val="6"/>
  </w:num>
  <w:num w:numId="15">
    <w:abstractNumId w:val="0"/>
  </w:num>
  <w:num w:numId="16">
    <w:abstractNumId w:val="5"/>
  </w:num>
  <w:num w:numId="17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B75B4"/>
    <w:rsid w:val="000E25A2"/>
    <w:rsid w:val="000E4EB4"/>
    <w:rsid w:val="00130310"/>
    <w:rsid w:val="00134CB6"/>
    <w:rsid w:val="001470B4"/>
    <w:rsid w:val="00150853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513A"/>
    <w:rsid w:val="001F60EE"/>
    <w:rsid w:val="00212CF8"/>
    <w:rsid w:val="00214186"/>
    <w:rsid w:val="002317CD"/>
    <w:rsid w:val="00235E47"/>
    <w:rsid w:val="00237EB6"/>
    <w:rsid w:val="0026645B"/>
    <w:rsid w:val="002852AB"/>
    <w:rsid w:val="002A2C22"/>
    <w:rsid w:val="002D20CD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41662A"/>
    <w:rsid w:val="0042540A"/>
    <w:rsid w:val="00433A64"/>
    <w:rsid w:val="00457F2C"/>
    <w:rsid w:val="004679B6"/>
    <w:rsid w:val="00470713"/>
    <w:rsid w:val="00496257"/>
    <w:rsid w:val="004B5C2E"/>
    <w:rsid w:val="0051227F"/>
    <w:rsid w:val="0052161A"/>
    <w:rsid w:val="00525096"/>
    <w:rsid w:val="00550BAD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12038"/>
    <w:rsid w:val="007212E1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8272D3"/>
    <w:rsid w:val="00845FD7"/>
    <w:rsid w:val="0087303E"/>
    <w:rsid w:val="00897C61"/>
    <w:rsid w:val="008D092B"/>
    <w:rsid w:val="008F42C9"/>
    <w:rsid w:val="008F49AF"/>
    <w:rsid w:val="00900E8E"/>
    <w:rsid w:val="00910CD9"/>
    <w:rsid w:val="009138D7"/>
    <w:rsid w:val="00931415"/>
    <w:rsid w:val="00961424"/>
    <w:rsid w:val="0098299E"/>
    <w:rsid w:val="0099099C"/>
    <w:rsid w:val="009A6433"/>
    <w:rsid w:val="009B295B"/>
    <w:rsid w:val="009C6BB2"/>
    <w:rsid w:val="009E345F"/>
    <w:rsid w:val="009F0036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85F9F"/>
    <w:rsid w:val="00B95749"/>
    <w:rsid w:val="00BA168D"/>
    <w:rsid w:val="00C276DF"/>
    <w:rsid w:val="00C800DB"/>
    <w:rsid w:val="00C83E31"/>
    <w:rsid w:val="00CD3E4B"/>
    <w:rsid w:val="00CD404B"/>
    <w:rsid w:val="00CE71AA"/>
    <w:rsid w:val="00CF1ED8"/>
    <w:rsid w:val="00D0217D"/>
    <w:rsid w:val="00D07265"/>
    <w:rsid w:val="00D127D9"/>
    <w:rsid w:val="00D2153E"/>
    <w:rsid w:val="00D2160E"/>
    <w:rsid w:val="00D610D7"/>
    <w:rsid w:val="00D64457"/>
    <w:rsid w:val="00D85CBF"/>
    <w:rsid w:val="00DA0BA2"/>
    <w:rsid w:val="00DD55FF"/>
    <w:rsid w:val="00DE1FF4"/>
    <w:rsid w:val="00DE7CF5"/>
    <w:rsid w:val="00E308FC"/>
    <w:rsid w:val="00E41013"/>
    <w:rsid w:val="00E86CFD"/>
    <w:rsid w:val="00EB634C"/>
    <w:rsid w:val="00EC1697"/>
    <w:rsid w:val="00EC2119"/>
    <w:rsid w:val="00ED2903"/>
    <w:rsid w:val="00ED7F50"/>
    <w:rsid w:val="00F04C17"/>
    <w:rsid w:val="00F21310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143</cp:revision>
  <dcterms:created xsi:type="dcterms:W3CDTF">2018-01-31T16:59:00Z</dcterms:created>
  <dcterms:modified xsi:type="dcterms:W3CDTF">2018-05-04T20:17:00Z</dcterms:modified>
</cp:coreProperties>
</file>