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749" w:rsidRDefault="00B95749" w:rsidP="0037514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5B361F" w:rsidRDefault="00961424" w:rsidP="00D2160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425F01">
        <w:rPr>
          <w:rFonts w:ascii="Times New Roman" w:eastAsia="Times New Roman" w:hAnsi="Times New Roman" w:cs="Times New Roman"/>
          <w:b/>
          <w:sz w:val="24"/>
          <w:szCs w:val="24"/>
        </w:rPr>
        <w:t xml:space="preserve"> 187</w:t>
      </w:r>
    </w:p>
    <w:p w:rsidR="00237EB6" w:rsidRPr="00C800DB" w:rsidRDefault="00425F01" w:rsidP="00C800DB">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Ciudad de México, 7</w:t>
      </w:r>
      <w:r w:rsidR="00EC1203">
        <w:rPr>
          <w:rFonts w:ascii="Times New Roman" w:eastAsia="Times New Roman" w:hAnsi="Times New Roman" w:cs="Times New Roman"/>
          <w:b/>
          <w:sz w:val="24"/>
          <w:szCs w:val="24"/>
        </w:rPr>
        <w:t xml:space="preserve"> de mayo</w:t>
      </w:r>
      <w:r w:rsidR="001C4ECB">
        <w:rPr>
          <w:rFonts w:ascii="Times New Roman" w:eastAsia="Times New Roman" w:hAnsi="Times New Roman" w:cs="Times New Roman"/>
          <w:b/>
          <w:sz w:val="24"/>
          <w:szCs w:val="24"/>
        </w:rPr>
        <w:t xml:space="preserve"> de 2018</w:t>
      </w:r>
    </w:p>
    <w:p w:rsidR="00237EB6" w:rsidRPr="00EC1203" w:rsidRDefault="00237EB6" w:rsidP="00EC1203">
      <w:pPr>
        <w:contextualSpacing/>
        <w:jc w:val="both"/>
        <w:rPr>
          <w:rFonts w:ascii="Times New Roman" w:eastAsia="Times New Roman" w:hAnsi="Times New Roman" w:cs="Times New Roman"/>
          <w:sz w:val="24"/>
          <w:szCs w:val="24"/>
        </w:rPr>
      </w:pPr>
    </w:p>
    <w:p w:rsidR="00B804F7" w:rsidRPr="00B804F7" w:rsidRDefault="00B804F7" w:rsidP="00B804F7">
      <w:pPr>
        <w:contextualSpacing/>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Como p</w:t>
      </w:r>
      <w:r w:rsidRPr="00B804F7">
        <w:rPr>
          <w:rFonts w:ascii="Times New Roman" w:eastAsia="Times New Roman" w:hAnsi="Times New Roman" w:cs="Times New Roman"/>
          <w:b/>
          <w:sz w:val="32"/>
          <w:szCs w:val="32"/>
        </w:rPr>
        <w:t>residente, José Antonio Meade impulsará la mayor ampliación en la historia de P</w:t>
      </w:r>
      <w:r w:rsidR="00D91769" w:rsidRPr="00B804F7">
        <w:rPr>
          <w:rFonts w:ascii="Times New Roman" w:eastAsia="Times New Roman" w:hAnsi="Times New Roman" w:cs="Times New Roman"/>
          <w:b/>
          <w:sz w:val="32"/>
          <w:szCs w:val="32"/>
        </w:rPr>
        <w:t>rospera</w:t>
      </w:r>
    </w:p>
    <w:p w:rsidR="00B804F7" w:rsidRDefault="00B804F7" w:rsidP="00B804F7">
      <w:pPr>
        <w:contextualSpacing/>
        <w:jc w:val="both"/>
        <w:rPr>
          <w:rFonts w:ascii="Times New Roman" w:eastAsia="Times New Roman" w:hAnsi="Times New Roman" w:cs="Times New Roman"/>
          <w:sz w:val="24"/>
          <w:szCs w:val="24"/>
        </w:rPr>
      </w:pPr>
      <w:bookmarkStart w:id="0" w:name="_GoBack"/>
      <w:bookmarkEnd w:id="0"/>
    </w:p>
    <w:p w:rsidR="00B804F7" w:rsidRPr="00B804F7" w:rsidRDefault="00B804F7" w:rsidP="00B804F7">
      <w:pPr>
        <w:contextualSpacing/>
        <w:jc w:val="both"/>
        <w:rPr>
          <w:rFonts w:ascii="Times New Roman" w:eastAsia="Times New Roman" w:hAnsi="Times New Roman" w:cs="Times New Roman"/>
          <w:sz w:val="24"/>
          <w:szCs w:val="24"/>
        </w:rPr>
      </w:pPr>
    </w:p>
    <w:p w:rsidR="00B804F7" w:rsidRPr="00B804F7" w:rsidRDefault="00B804F7" w:rsidP="00B804F7">
      <w:pPr>
        <w:pStyle w:val="Prrafodelista"/>
        <w:numPr>
          <w:ilvl w:val="0"/>
          <w:numId w:val="16"/>
        </w:numPr>
        <w:jc w:val="both"/>
        <w:rPr>
          <w:rFonts w:ascii="Times New Roman" w:eastAsia="Times New Roman" w:hAnsi="Times New Roman" w:cs="Times New Roman"/>
          <w:b/>
          <w:i/>
          <w:sz w:val="24"/>
          <w:szCs w:val="24"/>
        </w:rPr>
      </w:pPr>
      <w:r w:rsidRPr="00B804F7">
        <w:rPr>
          <w:rFonts w:ascii="Times New Roman" w:eastAsia="Times New Roman" w:hAnsi="Times New Roman" w:cs="Times New Roman"/>
          <w:b/>
          <w:i/>
          <w:sz w:val="24"/>
          <w:szCs w:val="24"/>
        </w:rPr>
        <w:t xml:space="preserve">Triplicará el apoyo a familias </w:t>
      </w:r>
      <w:r w:rsidRPr="00B804F7">
        <w:rPr>
          <w:rFonts w:ascii="Times New Roman" w:eastAsia="Times New Roman" w:hAnsi="Times New Roman" w:cs="Times New Roman"/>
          <w:b/>
          <w:i/>
          <w:sz w:val="24"/>
          <w:szCs w:val="24"/>
        </w:rPr>
        <w:t>con un integrante discapacitado</w:t>
      </w:r>
    </w:p>
    <w:p w:rsidR="00B804F7" w:rsidRPr="00B804F7" w:rsidRDefault="00B804F7" w:rsidP="00B804F7">
      <w:pPr>
        <w:pStyle w:val="Prrafodelista"/>
        <w:numPr>
          <w:ilvl w:val="0"/>
          <w:numId w:val="16"/>
        </w:numPr>
        <w:jc w:val="both"/>
        <w:rPr>
          <w:rFonts w:ascii="Times New Roman" w:eastAsia="Times New Roman" w:hAnsi="Times New Roman" w:cs="Times New Roman"/>
          <w:b/>
          <w:i/>
          <w:sz w:val="24"/>
          <w:szCs w:val="24"/>
        </w:rPr>
      </w:pPr>
      <w:r w:rsidRPr="00B804F7">
        <w:rPr>
          <w:rFonts w:ascii="Times New Roman" w:eastAsia="Times New Roman" w:hAnsi="Times New Roman" w:cs="Times New Roman"/>
          <w:b/>
          <w:i/>
          <w:sz w:val="24"/>
          <w:szCs w:val="24"/>
        </w:rPr>
        <w:t>No podemos tener ciudadanos de primera y de segunda, afirmó</w:t>
      </w:r>
    </w:p>
    <w:p w:rsidR="00B804F7" w:rsidRPr="00B804F7" w:rsidRDefault="00B804F7" w:rsidP="00B804F7">
      <w:pPr>
        <w:pStyle w:val="Prrafodelista"/>
        <w:numPr>
          <w:ilvl w:val="0"/>
          <w:numId w:val="16"/>
        </w:numPr>
        <w:jc w:val="both"/>
        <w:rPr>
          <w:rFonts w:ascii="Times New Roman" w:eastAsia="Times New Roman" w:hAnsi="Times New Roman" w:cs="Times New Roman"/>
          <w:b/>
          <w:i/>
          <w:sz w:val="24"/>
          <w:szCs w:val="24"/>
        </w:rPr>
      </w:pPr>
      <w:r w:rsidRPr="00B804F7">
        <w:rPr>
          <w:rFonts w:ascii="Times New Roman" w:eastAsia="Times New Roman" w:hAnsi="Times New Roman" w:cs="Times New Roman"/>
          <w:b/>
          <w:i/>
          <w:sz w:val="24"/>
          <w:szCs w:val="24"/>
        </w:rPr>
        <w:t xml:space="preserve">Sé cómo acabar con la pobreza, nuestros adversarios saben cómo </w:t>
      </w:r>
      <w:r w:rsidR="00B73D40">
        <w:rPr>
          <w:rFonts w:ascii="Times New Roman" w:eastAsia="Times New Roman" w:hAnsi="Times New Roman" w:cs="Times New Roman"/>
          <w:b/>
          <w:i/>
          <w:sz w:val="24"/>
          <w:szCs w:val="24"/>
        </w:rPr>
        <w:t>hacerla general</w:t>
      </w:r>
      <w:r w:rsidRPr="00B804F7">
        <w:rPr>
          <w:rFonts w:ascii="Times New Roman" w:eastAsia="Times New Roman" w:hAnsi="Times New Roman" w:cs="Times New Roman"/>
          <w:b/>
          <w:i/>
          <w:sz w:val="24"/>
          <w:szCs w:val="24"/>
        </w:rPr>
        <w:t>, subrayó</w:t>
      </w:r>
    </w:p>
    <w:p w:rsidR="00B804F7" w:rsidRDefault="00B804F7" w:rsidP="00B804F7">
      <w:pPr>
        <w:contextualSpacing/>
        <w:jc w:val="both"/>
        <w:rPr>
          <w:rFonts w:ascii="Times New Roman" w:eastAsia="Times New Roman" w:hAnsi="Times New Roman" w:cs="Times New Roman"/>
          <w:sz w:val="24"/>
          <w:szCs w:val="24"/>
        </w:rPr>
      </w:pPr>
    </w:p>
    <w:p w:rsidR="00B804F7" w:rsidRPr="00B804F7" w:rsidRDefault="00B804F7" w:rsidP="00B804F7">
      <w:pPr>
        <w:contextualSpacing/>
        <w:jc w:val="both"/>
        <w:rPr>
          <w:rFonts w:ascii="Times New Roman" w:eastAsia="Times New Roman" w:hAnsi="Times New Roman" w:cs="Times New Roman"/>
          <w:sz w:val="24"/>
          <w:szCs w:val="24"/>
        </w:rPr>
      </w:pPr>
    </w:p>
    <w:p w:rsidR="00B804F7" w:rsidRPr="00B804F7" w:rsidRDefault="00B804F7" w:rsidP="00B804F7">
      <w:pPr>
        <w:contextualSpacing/>
        <w:jc w:val="both"/>
        <w:rPr>
          <w:rFonts w:ascii="Times New Roman" w:eastAsia="Times New Roman" w:hAnsi="Times New Roman" w:cs="Times New Roman"/>
          <w:sz w:val="24"/>
          <w:szCs w:val="24"/>
        </w:rPr>
      </w:pPr>
      <w:r w:rsidRPr="00B804F7">
        <w:rPr>
          <w:rFonts w:ascii="Times New Roman" w:eastAsia="Times New Roman" w:hAnsi="Times New Roman" w:cs="Times New Roman"/>
          <w:sz w:val="24"/>
          <w:szCs w:val="24"/>
        </w:rPr>
        <w:t xml:space="preserve">El candidato presidencial de la coalición Todos por México, José Antonio Meade, anunció esta mañana que, en su gobierno, como parte de la estrategia Avanzar Contigo, impulsará la mayor ampliación e incremento en la historia del programa social Prospera, al ampliar la cobertura a </w:t>
      </w:r>
      <w:r w:rsidR="00454E4A">
        <w:rPr>
          <w:rFonts w:ascii="Times New Roman" w:eastAsia="Times New Roman" w:hAnsi="Times New Roman" w:cs="Times New Roman"/>
          <w:sz w:val="24"/>
          <w:szCs w:val="24"/>
        </w:rPr>
        <w:t>2</w:t>
      </w:r>
      <w:r w:rsidRPr="00B804F7">
        <w:rPr>
          <w:rFonts w:ascii="Times New Roman" w:eastAsia="Times New Roman" w:hAnsi="Times New Roman" w:cs="Times New Roman"/>
          <w:sz w:val="24"/>
          <w:szCs w:val="24"/>
        </w:rPr>
        <w:t xml:space="preserve"> millones de familias más.</w:t>
      </w:r>
    </w:p>
    <w:p w:rsidR="00B804F7" w:rsidRPr="00B804F7" w:rsidRDefault="00B804F7" w:rsidP="00B804F7">
      <w:pPr>
        <w:contextualSpacing/>
        <w:jc w:val="both"/>
        <w:rPr>
          <w:rFonts w:ascii="Times New Roman" w:eastAsia="Times New Roman" w:hAnsi="Times New Roman" w:cs="Times New Roman"/>
          <w:sz w:val="24"/>
          <w:szCs w:val="24"/>
        </w:rPr>
      </w:pPr>
    </w:p>
    <w:p w:rsidR="00B804F7" w:rsidRPr="00B804F7" w:rsidRDefault="00B804F7" w:rsidP="00B804F7">
      <w:pPr>
        <w:contextualSpacing/>
        <w:jc w:val="both"/>
        <w:rPr>
          <w:rFonts w:ascii="Times New Roman" w:eastAsia="Times New Roman" w:hAnsi="Times New Roman" w:cs="Times New Roman"/>
          <w:sz w:val="24"/>
          <w:szCs w:val="24"/>
        </w:rPr>
      </w:pPr>
      <w:r w:rsidRPr="00B804F7">
        <w:rPr>
          <w:rFonts w:ascii="Times New Roman" w:eastAsia="Times New Roman" w:hAnsi="Times New Roman" w:cs="Times New Roman"/>
          <w:sz w:val="24"/>
          <w:szCs w:val="24"/>
        </w:rPr>
        <w:t>Informó que se triplicará el apoyo Prospera a los hogares que tienen algún integrante con discapacidad. “No podemos permitir que una discapacidad siga siendo un factor de exclusión y carencia en los hogares más vulnerables”, anotó.</w:t>
      </w:r>
    </w:p>
    <w:p w:rsidR="00B804F7" w:rsidRPr="00B804F7" w:rsidRDefault="00B804F7" w:rsidP="00B804F7">
      <w:pPr>
        <w:contextualSpacing/>
        <w:jc w:val="both"/>
        <w:rPr>
          <w:rFonts w:ascii="Times New Roman" w:eastAsia="Times New Roman" w:hAnsi="Times New Roman" w:cs="Times New Roman"/>
          <w:sz w:val="24"/>
          <w:szCs w:val="24"/>
        </w:rPr>
      </w:pPr>
    </w:p>
    <w:p w:rsidR="00B804F7" w:rsidRPr="00B804F7" w:rsidRDefault="00B804F7" w:rsidP="00B804F7">
      <w:pPr>
        <w:contextualSpacing/>
        <w:jc w:val="both"/>
        <w:rPr>
          <w:rFonts w:ascii="Times New Roman" w:eastAsia="Times New Roman" w:hAnsi="Times New Roman" w:cs="Times New Roman"/>
          <w:sz w:val="24"/>
          <w:szCs w:val="24"/>
        </w:rPr>
      </w:pPr>
      <w:r w:rsidRPr="00B804F7">
        <w:rPr>
          <w:rFonts w:ascii="Times New Roman" w:eastAsia="Times New Roman" w:hAnsi="Times New Roman" w:cs="Times New Roman"/>
          <w:sz w:val="24"/>
          <w:szCs w:val="24"/>
        </w:rPr>
        <w:t>“Sé cómo acabar con la pobreza, nuestros adversarios lo que saben es cómo hac</w:t>
      </w:r>
      <w:r w:rsidR="00454E4A">
        <w:rPr>
          <w:rFonts w:ascii="Times New Roman" w:eastAsia="Times New Roman" w:hAnsi="Times New Roman" w:cs="Times New Roman"/>
          <w:sz w:val="24"/>
          <w:szCs w:val="24"/>
        </w:rPr>
        <w:t>erla general</w:t>
      </w:r>
      <w:r w:rsidRPr="00B804F7">
        <w:rPr>
          <w:rFonts w:ascii="Times New Roman" w:eastAsia="Times New Roman" w:hAnsi="Times New Roman" w:cs="Times New Roman"/>
          <w:sz w:val="24"/>
          <w:szCs w:val="24"/>
        </w:rPr>
        <w:t>”, subrayó.</w:t>
      </w:r>
    </w:p>
    <w:p w:rsidR="00B804F7" w:rsidRPr="00B804F7" w:rsidRDefault="00B804F7" w:rsidP="00B804F7">
      <w:pPr>
        <w:contextualSpacing/>
        <w:jc w:val="both"/>
        <w:rPr>
          <w:rFonts w:ascii="Times New Roman" w:eastAsia="Times New Roman" w:hAnsi="Times New Roman" w:cs="Times New Roman"/>
          <w:sz w:val="24"/>
          <w:szCs w:val="24"/>
        </w:rPr>
      </w:pPr>
    </w:p>
    <w:p w:rsidR="00B804F7" w:rsidRPr="00B804F7" w:rsidRDefault="00B804F7" w:rsidP="00B804F7">
      <w:pPr>
        <w:contextualSpacing/>
        <w:jc w:val="both"/>
        <w:rPr>
          <w:rFonts w:ascii="Times New Roman" w:eastAsia="Times New Roman" w:hAnsi="Times New Roman" w:cs="Times New Roman"/>
          <w:sz w:val="24"/>
          <w:szCs w:val="24"/>
        </w:rPr>
      </w:pPr>
      <w:r w:rsidRPr="00B804F7">
        <w:rPr>
          <w:rFonts w:ascii="Times New Roman" w:eastAsia="Times New Roman" w:hAnsi="Times New Roman" w:cs="Times New Roman"/>
          <w:sz w:val="24"/>
          <w:szCs w:val="24"/>
        </w:rPr>
        <w:t>El aspirante del PRI, PVEM y Nueva Alianza sostuvo que una de sus convicciones más profundas es que en México no puede haber ciudadanos de primera y de segunda.</w:t>
      </w:r>
    </w:p>
    <w:p w:rsidR="00B804F7" w:rsidRPr="00B804F7" w:rsidRDefault="00B804F7" w:rsidP="00B804F7">
      <w:pPr>
        <w:contextualSpacing/>
        <w:jc w:val="both"/>
        <w:rPr>
          <w:rFonts w:ascii="Times New Roman" w:eastAsia="Times New Roman" w:hAnsi="Times New Roman" w:cs="Times New Roman"/>
          <w:sz w:val="24"/>
          <w:szCs w:val="24"/>
        </w:rPr>
      </w:pPr>
    </w:p>
    <w:p w:rsidR="00B804F7" w:rsidRPr="00B804F7" w:rsidRDefault="00B73D40" w:rsidP="00B804F7">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Anunció que, como p</w:t>
      </w:r>
      <w:r w:rsidR="00B804F7" w:rsidRPr="00B804F7">
        <w:rPr>
          <w:rFonts w:ascii="Times New Roman" w:eastAsia="Times New Roman" w:hAnsi="Times New Roman" w:cs="Times New Roman"/>
          <w:sz w:val="24"/>
          <w:szCs w:val="24"/>
        </w:rPr>
        <w:t>residente de la República, trabajará para que en cada casa y hogar existan condiciones de acceso y mayores oportunidades de desarrollo.</w:t>
      </w:r>
    </w:p>
    <w:p w:rsidR="00B804F7" w:rsidRPr="00B804F7" w:rsidRDefault="00B804F7" w:rsidP="00B804F7">
      <w:pPr>
        <w:contextualSpacing/>
        <w:jc w:val="both"/>
        <w:rPr>
          <w:rFonts w:ascii="Times New Roman" w:eastAsia="Times New Roman" w:hAnsi="Times New Roman" w:cs="Times New Roman"/>
          <w:sz w:val="24"/>
          <w:szCs w:val="24"/>
        </w:rPr>
      </w:pPr>
    </w:p>
    <w:p w:rsidR="00B804F7" w:rsidRPr="00B804F7" w:rsidRDefault="00B804F7" w:rsidP="00B804F7">
      <w:pPr>
        <w:contextualSpacing/>
        <w:jc w:val="both"/>
        <w:rPr>
          <w:rFonts w:ascii="Times New Roman" w:eastAsia="Times New Roman" w:hAnsi="Times New Roman" w:cs="Times New Roman"/>
          <w:sz w:val="24"/>
          <w:szCs w:val="24"/>
        </w:rPr>
      </w:pPr>
      <w:r w:rsidRPr="00B804F7">
        <w:rPr>
          <w:rFonts w:ascii="Times New Roman" w:eastAsia="Times New Roman" w:hAnsi="Times New Roman" w:cs="Times New Roman"/>
          <w:sz w:val="24"/>
          <w:szCs w:val="24"/>
        </w:rPr>
        <w:t>José Antonio Meade dijo que, además de la ampliación en la cobertura de Prospera, se becará al 100 por ciento de los estudiantes en edad de preparatoria, cuyas familias sean beneficiarias del programa, para que, “sí o sí”, concluyan este ciclo escolar.</w:t>
      </w:r>
    </w:p>
    <w:p w:rsidR="00B804F7" w:rsidRPr="00B804F7" w:rsidRDefault="00B804F7" w:rsidP="00B804F7">
      <w:pPr>
        <w:contextualSpacing/>
        <w:jc w:val="both"/>
        <w:rPr>
          <w:rFonts w:ascii="Times New Roman" w:eastAsia="Times New Roman" w:hAnsi="Times New Roman" w:cs="Times New Roman"/>
          <w:sz w:val="24"/>
          <w:szCs w:val="24"/>
        </w:rPr>
      </w:pPr>
    </w:p>
    <w:p w:rsidR="00B804F7" w:rsidRPr="00B804F7" w:rsidRDefault="00B804F7" w:rsidP="00B804F7">
      <w:pPr>
        <w:contextualSpacing/>
        <w:jc w:val="both"/>
        <w:rPr>
          <w:rFonts w:ascii="Times New Roman" w:eastAsia="Times New Roman" w:hAnsi="Times New Roman" w:cs="Times New Roman"/>
          <w:sz w:val="24"/>
          <w:szCs w:val="24"/>
        </w:rPr>
      </w:pPr>
      <w:r w:rsidRPr="00B804F7">
        <w:rPr>
          <w:rFonts w:ascii="Times New Roman" w:eastAsia="Times New Roman" w:hAnsi="Times New Roman" w:cs="Times New Roman"/>
          <w:sz w:val="24"/>
          <w:szCs w:val="24"/>
        </w:rPr>
        <w:t>Asimismo, informó que los jóvenes que formen parte de este programa tendrán un lugar garantizado en la educación superior.</w:t>
      </w:r>
    </w:p>
    <w:p w:rsidR="00B804F7" w:rsidRPr="00B804F7" w:rsidRDefault="00B804F7" w:rsidP="00B804F7">
      <w:pPr>
        <w:contextualSpacing/>
        <w:jc w:val="both"/>
        <w:rPr>
          <w:rFonts w:ascii="Times New Roman" w:eastAsia="Times New Roman" w:hAnsi="Times New Roman" w:cs="Times New Roman"/>
          <w:sz w:val="24"/>
          <w:szCs w:val="24"/>
        </w:rPr>
      </w:pPr>
    </w:p>
    <w:p w:rsidR="00D52866" w:rsidRPr="00EC1203" w:rsidRDefault="00B804F7" w:rsidP="00B804F7">
      <w:pPr>
        <w:contextualSpacing/>
        <w:jc w:val="both"/>
        <w:rPr>
          <w:rFonts w:ascii="Times New Roman" w:eastAsia="Times New Roman" w:hAnsi="Times New Roman" w:cs="Times New Roman"/>
          <w:sz w:val="24"/>
          <w:szCs w:val="24"/>
        </w:rPr>
      </w:pPr>
      <w:r w:rsidRPr="00B804F7">
        <w:rPr>
          <w:rFonts w:ascii="Times New Roman" w:eastAsia="Times New Roman" w:hAnsi="Times New Roman" w:cs="Times New Roman"/>
          <w:sz w:val="24"/>
          <w:szCs w:val="24"/>
        </w:rPr>
        <w:t>En la actualidad, Prospera representa un pilar en la vida de 6.8 millones de familias. El programa ha sido reconocido a nivel internacional por organismos como el Banco Mundial y la Organización para la Cooperación y Desarrollo Económicos. Con este apoyo, cerca de 28 millones de personas tienen un mejor acceso a la educación, la alimentación y la salud.</w:t>
      </w:r>
    </w:p>
    <w:p w:rsidR="00C800DB" w:rsidRPr="00EC1203" w:rsidRDefault="00C800DB" w:rsidP="00EC1203">
      <w:pPr>
        <w:contextualSpacing/>
        <w:jc w:val="both"/>
        <w:rPr>
          <w:rFonts w:ascii="Times New Roman" w:eastAsia="Times New Roman" w:hAnsi="Times New Roman" w:cs="Times New Roman"/>
          <w:sz w:val="24"/>
          <w:szCs w:val="24"/>
        </w:rPr>
      </w:pPr>
    </w:p>
    <w:p w:rsidR="001C4ECB" w:rsidRPr="001C4ECB" w:rsidRDefault="001C4ECB" w:rsidP="001C4ECB">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proofErr w:type="gramEnd"/>
    </w:p>
    <w:sectPr w:rsidR="001C4ECB" w:rsidRPr="001C4ECB" w:rsidSect="00EC1203">
      <w:pgSz w:w="11909" w:h="16834"/>
      <w:pgMar w:top="709" w:right="994"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F3FC7"/>
    <w:multiLevelType w:val="hybridMultilevel"/>
    <w:tmpl w:val="0E0E9E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6255BFB"/>
    <w:multiLevelType w:val="hybridMultilevel"/>
    <w:tmpl w:val="01208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53766EA"/>
    <w:multiLevelType w:val="hybridMultilevel"/>
    <w:tmpl w:val="B7C45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94318DD"/>
    <w:multiLevelType w:val="hybridMultilevel"/>
    <w:tmpl w:val="1584E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EAC01F6"/>
    <w:multiLevelType w:val="hybridMultilevel"/>
    <w:tmpl w:val="DEC02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5F32FA1"/>
    <w:multiLevelType w:val="hybridMultilevel"/>
    <w:tmpl w:val="0040E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6F25046"/>
    <w:multiLevelType w:val="hybridMultilevel"/>
    <w:tmpl w:val="820C84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7EA6294"/>
    <w:multiLevelType w:val="hybridMultilevel"/>
    <w:tmpl w:val="01988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976585B"/>
    <w:multiLevelType w:val="hybridMultilevel"/>
    <w:tmpl w:val="BAFE3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A291F86"/>
    <w:multiLevelType w:val="hybridMultilevel"/>
    <w:tmpl w:val="336C21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7282CA4"/>
    <w:multiLevelType w:val="hybridMultilevel"/>
    <w:tmpl w:val="887A3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A57659A"/>
    <w:multiLevelType w:val="hybridMultilevel"/>
    <w:tmpl w:val="25B037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E3669E9"/>
    <w:multiLevelType w:val="hybridMultilevel"/>
    <w:tmpl w:val="A142E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5285F25"/>
    <w:multiLevelType w:val="hybridMultilevel"/>
    <w:tmpl w:val="999C93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7CB7390"/>
    <w:multiLevelType w:val="hybridMultilevel"/>
    <w:tmpl w:val="7D209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9E64004"/>
    <w:multiLevelType w:val="hybridMultilevel"/>
    <w:tmpl w:val="19E4B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4"/>
  </w:num>
  <w:num w:numId="4">
    <w:abstractNumId w:val="15"/>
  </w:num>
  <w:num w:numId="5">
    <w:abstractNumId w:val="12"/>
  </w:num>
  <w:num w:numId="6">
    <w:abstractNumId w:val="7"/>
  </w:num>
  <w:num w:numId="7">
    <w:abstractNumId w:val="3"/>
  </w:num>
  <w:num w:numId="8">
    <w:abstractNumId w:val="2"/>
  </w:num>
  <w:num w:numId="9">
    <w:abstractNumId w:val="8"/>
  </w:num>
  <w:num w:numId="10">
    <w:abstractNumId w:val="0"/>
  </w:num>
  <w:num w:numId="11">
    <w:abstractNumId w:val="9"/>
  </w:num>
  <w:num w:numId="12">
    <w:abstractNumId w:val="14"/>
  </w:num>
  <w:num w:numId="13">
    <w:abstractNumId w:val="13"/>
  </w:num>
  <w:num w:numId="14">
    <w:abstractNumId w:val="11"/>
  </w:num>
  <w:num w:numId="15">
    <w:abstractNumId w:val="6"/>
  </w:num>
  <w:num w:numId="16">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52D91"/>
    <w:rsid w:val="0008179A"/>
    <w:rsid w:val="000849A9"/>
    <w:rsid w:val="000A1AD3"/>
    <w:rsid w:val="000E25A2"/>
    <w:rsid w:val="000E4EB4"/>
    <w:rsid w:val="000F32C5"/>
    <w:rsid w:val="00130310"/>
    <w:rsid w:val="00134CB6"/>
    <w:rsid w:val="001470B4"/>
    <w:rsid w:val="00150853"/>
    <w:rsid w:val="001564CB"/>
    <w:rsid w:val="00166331"/>
    <w:rsid w:val="00167AEC"/>
    <w:rsid w:val="00175A93"/>
    <w:rsid w:val="001A1095"/>
    <w:rsid w:val="001B0A69"/>
    <w:rsid w:val="001B304E"/>
    <w:rsid w:val="001C4ECB"/>
    <w:rsid w:val="001D5300"/>
    <w:rsid w:val="001E0491"/>
    <w:rsid w:val="001E513A"/>
    <w:rsid w:val="001F60EE"/>
    <w:rsid w:val="00214186"/>
    <w:rsid w:val="002317CD"/>
    <w:rsid w:val="00235E47"/>
    <w:rsid w:val="00237BB7"/>
    <w:rsid w:val="00237EB6"/>
    <w:rsid w:val="0026645B"/>
    <w:rsid w:val="002852AB"/>
    <w:rsid w:val="002A2C22"/>
    <w:rsid w:val="002D20CD"/>
    <w:rsid w:val="002F5C1B"/>
    <w:rsid w:val="002F7495"/>
    <w:rsid w:val="00334303"/>
    <w:rsid w:val="00344B9B"/>
    <w:rsid w:val="0034750A"/>
    <w:rsid w:val="00354BEE"/>
    <w:rsid w:val="0037027F"/>
    <w:rsid w:val="00375140"/>
    <w:rsid w:val="003B4AF7"/>
    <w:rsid w:val="0041662A"/>
    <w:rsid w:val="0042540A"/>
    <w:rsid w:val="00425F01"/>
    <w:rsid w:val="00454E4A"/>
    <w:rsid w:val="00457F2C"/>
    <w:rsid w:val="004679B6"/>
    <w:rsid w:val="00470713"/>
    <w:rsid w:val="00496257"/>
    <w:rsid w:val="004B5C2E"/>
    <w:rsid w:val="0051227F"/>
    <w:rsid w:val="0052161A"/>
    <w:rsid w:val="00525096"/>
    <w:rsid w:val="00535C9D"/>
    <w:rsid w:val="00550BAD"/>
    <w:rsid w:val="0059615E"/>
    <w:rsid w:val="00597F29"/>
    <w:rsid w:val="005A2652"/>
    <w:rsid w:val="005A7A3D"/>
    <w:rsid w:val="005B361F"/>
    <w:rsid w:val="005F3509"/>
    <w:rsid w:val="00643D7E"/>
    <w:rsid w:val="006631FE"/>
    <w:rsid w:val="00681CCE"/>
    <w:rsid w:val="006A475D"/>
    <w:rsid w:val="006A511A"/>
    <w:rsid w:val="006A5520"/>
    <w:rsid w:val="006B4055"/>
    <w:rsid w:val="006C4533"/>
    <w:rsid w:val="006F418F"/>
    <w:rsid w:val="007342F2"/>
    <w:rsid w:val="00735802"/>
    <w:rsid w:val="007564E2"/>
    <w:rsid w:val="0075666C"/>
    <w:rsid w:val="00766F9E"/>
    <w:rsid w:val="00771D81"/>
    <w:rsid w:val="0078355A"/>
    <w:rsid w:val="007852C7"/>
    <w:rsid w:val="00791CF0"/>
    <w:rsid w:val="00794636"/>
    <w:rsid w:val="007A3FE7"/>
    <w:rsid w:val="007F5550"/>
    <w:rsid w:val="008272D3"/>
    <w:rsid w:val="0087303E"/>
    <w:rsid w:val="00897C61"/>
    <w:rsid w:val="008D092B"/>
    <w:rsid w:val="008F42C9"/>
    <w:rsid w:val="00910CD9"/>
    <w:rsid w:val="009138D7"/>
    <w:rsid w:val="0091600F"/>
    <w:rsid w:val="009161DA"/>
    <w:rsid w:val="00931415"/>
    <w:rsid w:val="00961424"/>
    <w:rsid w:val="00977DA2"/>
    <w:rsid w:val="0099099C"/>
    <w:rsid w:val="00996976"/>
    <w:rsid w:val="009A6433"/>
    <w:rsid w:val="009B0882"/>
    <w:rsid w:val="009E345F"/>
    <w:rsid w:val="00A2594B"/>
    <w:rsid w:val="00A31E30"/>
    <w:rsid w:val="00A54E22"/>
    <w:rsid w:val="00A573F9"/>
    <w:rsid w:val="00A64030"/>
    <w:rsid w:val="00A7144D"/>
    <w:rsid w:val="00A82434"/>
    <w:rsid w:val="00A8504D"/>
    <w:rsid w:val="00A8584E"/>
    <w:rsid w:val="00AE7C21"/>
    <w:rsid w:val="00AF1C50"/>
    <w:rsid w:val="00AF1D16"/>
    <w:rsid w:val="00B1036C"/>
    <w:rsid w:val="00B2030F"/>
    <w:rsid w:val="00B341C9"/>
    <w:rsid w:val="00B474C1"/>
    <w:rsid w:val="00B73D40"/>
    <w:rsid w:val="00B804F7"/>
    <w:rsid w:val="00B85F9F"/>
    <w:rsid w:val="00B94431"/>
    <w:rsid w:val="00B95749"/>
    <w:rsid w:val="00BA168D"/>
    <w:rsid w:val="00C276DF"/>
    <w:rsid w:val="00C800DB"/>
    <w:rsid w:val="00C83E31"/>
    <w:rsid w:val="00C9059E"/>
    <w:rsid w:val="00CD3E4B"/>
    <w:rsid w:val="00CD404B"/>
    <w:rsid w:val="00CE71AA"/>
    <w:rsid w:val="00D0217D"/>
    <w:rsid w:val="00D07265"/>
    <w:rsid w:val="00D122AF"/>
    <w:rsid w:val="00D127D9"/>
    <w:rsid w:val="00D2153E"/>
    <w:rsid w:val="00D2160E"/>
    <w:rsid w:val="00D52866"/>
    <w:rsid w:val="00D610D7"/>
    <w:rsid w:val="00D64457"/>
    <w:rsid w:val="00D85CBF"/>
    <w:rsid w:val="00D91769"/>
    <w:rsid w:val="00DA0BA2"/>
    <w:rsid w:val="00DD55FF"/>
    <w:rsid w:val="00DE1FF4"/>
    <w:rsid w:val="00DE7CF5"/>
    <w:rsid w:val="00E425C5"/>
    <w:rsid w:val="00E86CFD"/>
    <w:rsid w:val="00EB634C"/>
    <w:rsid w:val="00EC1203"/>
    <w:rsid w:val="00EC1697"/>
    <w:rsid w:val="00EC2119"/>
    <w:rsid w:val="00ED2903"/>
    <w:rsid w:val="00ED7F50"/>
    <w:rsid w:val="00F21310"/>
    <w:rsid w:val="00F41C3E"/>
    <w:rsid w:val="00F5265C"/>
    <w:rsid w:val="00F543C8"/>
    <w:rsid w:val="00F75573"/>
    <w:rsid w:val="00FB62FA"/>
    <w:rsid w:val="00FB781E"/>
    <w:rsid w:val="00FD1C5A"/>
    <w:rsid w:val="00FD53F7"/>
    <w:rsid w:val="00FD6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748</TotalTime>
  <Pages>1</Pages>
  <Words>319</Words>
  <Characters>1757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cp:lastModifiedBy>
  <cp:revision>148</cp:revision>
  <dcterms:created xsi:type="dcterms:W3CDTF">2018-01-31T16:59:00Z</dcterms:created>
  <dcterms:modified xsi:type="dcterms:W3CDTF">2018-05-07T13:40:00Z</dcterms:modified>
</cp:coreProperties>
</file>