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52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90773">
        <w:rPr>
          <w:rFonts w:ascii="Times New Roman" w:eastAsia="Times New Roman" w:hAnsi="Times New Roman" w:cs="Times New Roman"/>
          <w:b/>
          <w:sz w:val="24"/>
          <w:szCs w:val="24"/>
        </w:rPr>
        <w:t>40</w:t>
      </w:r>
    </w:p>
    <w:p w:rsidR="00644EDE" w:rsidRPr="00644EDE" w:rsidRDefault="00490773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9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 xml:space="preserve">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EA0513" w:rsidRDefault="00EA0513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DDD" w:rsidRDefault="00593DDD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CC2" w:rsidRPr="00173CC2" w:rsidRDefault="00173CC2" w:rsidP="00173CC2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73CC2">
        <w:rPr>
          <w:rFonts w:ascii="Times New Roman" w:eastAsia="Times New Roman" w:hAnsi="Times New Roman" w:cs="Times New Roman"/>
          <w:b/>
          <w:sz w:val="32"/>
          <w:szCs w:val="32"/>
        </w:rPr>
        <w:t>José Antonio Meade se prepara para el tercer debate presidencial</w:t>
      </w:r>
    </w:p>
    <w:p w:rsid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CC2">
        <w:rPr>
          <w:rFonts w:ascii="Times New Roman" w:eastAsia="Times New Roman" w:hAnsi="Times New Roman" w:cs="Times New Roman"/>
          <w:sz w:val="24"/>
          <w:szCs w:val="24"/>
        </w:rPr>
        <w:t>A lo largo de este sábado, el candidato de la coalición Todos por México a la Presidencia de la República, José Antonio Meade, ha sostenido diversas reuniones con su equipo de campaña, de cara al tercer y último debate presidencial que se realizará el próximo martes 12 de junio, en Mérida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73CC2">
        <w:rPr>
          <w:rFonts w:ascii="Times New Roman" w:eastAsia="Times New Roman" w:hAnsi="Times New Roman" w:cs="Times New Roman"/>
          <w:sz w:val="24"/>
          <w:szCs w:val="24"/>
        </w:rPr>
        <w:t xml:space="preserve"> Yucatán. </w:t>
      </w: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CC2">
        <w:rPr>
          <w:rFonts w:ascii="Times New Roman" w:eastAsia="Times New Roman" w:hAnsi="Times New Roman" w:cs="Times New Roman"/>
          <w:sz w:val="24"/>
          <w:szCs w:val="24"/>
        </w:rPr>
        <w:t xml:space="preserve">En el debate los candidatos abordarán temas relacionados al crecimiento económico, combate a la pobreza y a la desigualdad, ciencia y tecnología, salud, desarrollo sustentable y cambio climático. </w:t>
      </w: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CC2">
        <w:rPr>
          <w:rFonts w:ascii="Times New Roman" w:eastAsia="Times New Roman" w:hAnsi="Times New Roman" w:cs="Times New Roman"/>
          <w:sz w:val="24"/>
          <w:szCs w:val="24"/>
        </w:rPr>
        <w:t>Gracias a la experiencia obtenida en las secretarías de Energía,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Relaciones Exteriores,</w:t>
      </w:r>
      <w:r w:rsidRPr="00173CC2">
        <w:rPr>
          <w:rFonts w:ascii="Times New Roman" w:eastAsia="Times New Roman" w:hAnsi="Times New Roman" w:cs="Times New Roman"/>
          <w:sz w:val="24"/>
          <w:szCs w:val="24"/>
        </w:rPr>
        <w:t xml:space="preserve"> Desarrollo Social y Hacienda, José Antonio Meade cuenta con las mejores propuestas para enfrentar los retos que presenta nuestro país en los tópicos que habrán de discutirse. </w:t>
      </w: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CC2">
        <w:rPr>
          <w:rFonts w:ascii="Times New Roman" w:eastAsia="Times New Roman" w:hAnsi="Times New Roman" w:cs="Times New Roman"/>
          <w:sz w:val="24"/>
          <w:szCs w:val="24"/>
        </w:rPr>
        <w:t xml:space="preserve">Convertir a México en una potencia y en un centro logístico a nivel mundial, impulsar el programa nacional Avanzar Contigo, erradicar la pobreza extrema en la primera infancia, fortalecer la infraestructura en hospitales y garantizar el abasto de medicamentos, así como incrementar las inversiones en ciencia y tecnología, proteger la riqueza natural de nuestro país y promover el turismo sustentable, son parte de las propuestas que el candidato de los partidos Revolucionario Institucional (PRI), Verde Ecologista de México (PVEM) y Nueva Alianza habrá de presentar el próximo martes. </w:t>
      </w: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CC2">
        <w:rPr>
          <w:rFonts w:ascii="Times New Roman" w:eastAsia="Times New Roman" w:hAnsi="Times New Roman" w:cs="Times New Roman"/>
          <w:sz w:val="24"/>
          <w:szCs w:val="24"/>
        </w:rPr>
        <w:t xml:space="preserve">Esta semana, ante </w:t>
      </w:r>
      <w:proofErr w:type="gramStart"/>
      <w:r w:rsidRPr="00173CC2">
        <w:rPr>
          <w:rFonts w:ascii="Times New Roman" w:eastAsia="Times New Roman" w:hAnsi="Times New Roman" w:cs="Times New Roman"/>
          <w:sz w:val="24"/>
          <w:szCs w:val="24"/>
        </w:rPr>
        <w:t>militantes y simpatizantes</w:t>
      </w:r>
      <w:proofErr w:type="gramEnd"/>
      <w:r w:rsidRPr="00173CC2">
        <w:rPr>
          <w:rFonts w:ascii="Times New Roman" w:eastAsia="Times New Roman" w:hAnsi="Times New Roman" w:cs="Times New Roman"/>
          <w:sz w:val="24"/>
          <w:szCs w:val="24"/>
        </w:rPr>
        <w:t xml:space="preserve"> de los tres partidos que lo postulan, José Antonio Meade refrendó que su prioridad serán las mujeres y su inclusión en la vida productiva de México. Dijo que corregirá las injusticias contra las jefas de familia, a quienes ofreció créditos a la palabra, becas de superación, salarios sin distinción de género, casas de día para el cuidado de los adultos mayores y guarderías, preescolares y escuelas de tiempo completo con alimentación. </w:t>
      </w: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CC2">
        <w:rPr>
          <w:rFonts w:ascii="Times New Roman" w:eastAsia="Times New Roman" w:hAnsi="Times New Roman" w:cs="Times New Roman"/>
          <w:sz w:val="24"/>
          <w:szCs w:val="24"/>
        </w:rPr>
        <w:t xml:space="preserve">Reiteró que dignificará las labores de las trabajadoras del hogar con seguridad social, para que tengan acceso garantizado a servicios de salud, créditos para la vivienda y sistema de ahorro para el retiro, lo cual será deducible de impuestos para los patrones. </w:t>
      </w: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CC2">
        <w:rPr>
          <w:rFonts w:ascii="Times New Roman" w:eastAsia="Times New Roman" w:hAnsi="Times New Roman" w:cs="Times New Roman"/>
          <w:sz w:val="24"/>
          <w:szCs w:val="24"/>
        </w:rPr>
        <w:t xml:space="preserve">También presentó sus compromisos con niños y jóvenes, a quienes ofreció educación de calidad, mientras que a los maestros comprometidos con la formación académica de sus estudiantes les prometió mejores sueldos. </w:t>
      </w:r>
    </w:p>
    <w:p w:rsidR="00173CC2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0A50" w:rsidRPr="00173CC2" w:rsidRDefault="00173CC2" w:rsidP="00173CC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CC2">
        <w:rPr>
          <w:rFonts w:ascii="Times New Roman" w:eastAsia="Times New Roman" w:hAnsi="Times New Roman" w:cs="Times New Roman"/>
          <w:sz w:val="24"/>
          <w:szCs w:val="24"/>
        </w:rPr>
        <w:t>En materia de seguridad, José Antonio Meade dijo que implementará una estrategia integral que prevenga la delincuencia, la disuada y combata a la corrupción, para que ningún crimen quede sin castigo.</w:t>
      </w:r>
    </w:p>
    <w:p w:rsidR="00490773" w:rsidRPr="00C61DE5" w:rsidRDefault="001C4ECB" w:rsidP="0049077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490773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20B3"/>
    <w:multiLevelType w:val="hybridMultilevel"/>
    <w:tmpl w:val="6D2C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753E1"/>
    <w:multiLevelType w:val="hybridMultilevel"/>
    <w:tmpl w:val="2A08B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066FE"/>
    <w:multiLevelType w:val="hybridMultilevel"/>
    <w:tmpl w:val="E6528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16547"/>
    <w:multiLevelType w:val="hybridMultilevel"/>
    <w:tmpl w:val="557A8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F3209"/>
    <w:multiLevelType w:val="hybridMultilevel"/>
    <w:tmpl w:val="98825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47737"/>
    <w:multiLevelType w:val="hybridMultilevel"/>
    <w:tmpl w:val="91889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0138A9"/>
    <w:multiLevelType w:val="hybridMultilevel"/>
    <w:tmpl w:val="EC28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46C98"/>
    <w:multiLevelType w:val="hybridMultilevel"/>
    <w:tmpl w:val="8B62C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5A4DE9"/>
    <w:multiLevelType w:val="hybridMultilevel"/>
    <w:tmpl w:val="6D1C6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A4A39"/>
    <w:multiLevelType w:val="hybridMultilevel"/>
    <w:tmpl w:val="58DA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AC621E"/>
    <w:multiLevelType w:val="hybridMultilevel"/>
    <w:tmpl w:val="DB909C12"/>
    <w:lvl w:ilvl="0" w:tplc="AC40C06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5636B"/>
    <w:multiLevelType w:val="hybridMultilevel"/>
    <w:tmpl w:val="99B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42465"/>
    <w:multiLevelType w:val="hybridMultilevel"/>
    <w:tmpl w:val="F2D6B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611B66"/>
    <w:multiLevelType w:val="hybridMultilevel"/>
    <w:tmpl w:val="8E0CE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D6763D"/>
    <w:multiLevelType w:val="hybridMultilevel"/>
    <w:tmpl w:val="AC28F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20"/>
  </w:num>
  <w:num w:numId="4">
    <w:abstractNumId w:val="44"/>
  </w:num>
  <w:num w:numId="5">
    <w:abstractNumId w:val="39"/>
  </w:num>
  <w:num w:numId="6">
    <w:abstractNumId w:val="28"/>
  </w:num>
  <w:num w:numId="7">
    <w:abstractNumId w:val="12"/>
  </w:num>
  <w:num w:numId="8">
    <w:abstractNumId w:val="46"/>
  </w:num>
  <w:num w:numId="9">
    <w:abstractNumId w:val="8"/>
  </w:num>
  <w:num w:numId="10">
    <w:abstractNumId w:val="10"/>
  </w:num>
  <w:num w:numId="11">
    <w:abstractNumId w:val="33"/>
  </w:num>
  <w:num w:numId="12">
    <w:abstractNumId w:val="32"/>
  </w:num>
  <w:num w:numId="13">
    <w:abstractNumId w:val="42"/>
  </w:num>
  <w:num w:numId="14">
    <w:abstractNumId w:val="14"/>
  </w:num>
  <w:num w:numId="15">
    <w:abstractNumId w:val="0"/>
  </w:num>
  <w:num w:numId="16">
    <w:abstractNumId w:val="13"/>
  </w:num>
  <w:num w:numId="17">
    <w:abstractNumId w:val="41"/>
  </w:num>
  <w:num w:numId="18">
    <w:abstractNumId w:val="30"/>
  </w:num>
  <w:num w:numId="19">
    <w:abstractNumId w:val="34"/>
  </w:num>
  <w:num w:numId="20">
    <w:abstractNumId w:val="9"/>
  </w:num>
  <w:num w:numId="21">
    <w:abstractNumId w:val="5"/>
  </w:num>
  <w:num w:numId="22">
    <w:abstractNumId w:val="24"/>
  </w:num>
  <w:num w:numId="23">
    <w:abstractNumId w:val="21"/>
  </w:num>
  <w:num w:numId="24">
    <w:abstractNumId w:val="48"/>
  </w:num>
  <w:num w:numId="25">
    <w:abstractNumId w:val="15"/>
  </w:num>
  <w:num w:numId="26">
    <w:abstractNumId w:val="23"/>
  </w:num>
  <w:num w:numId="27">
    <w:abstractNumId w:val="31"/>
  </w:num>
  <w:num w:numId="28">
    <w:abstractNumId w:val="4"/>
  </w:num>
  <w:num w:numId="29">
    <w:abstractNumId w:val="43"/>
  </w:num>
  <w:num w:numId="30">
    <w:abstractNumId w:val="45"/>
  </w:num>
  <w:num w:numId="31">
    <w:abstractNumId w:val="47"/>
  </w:num>
  <w:num w:numId="32">
    <w:abstractNumId w:val="26"/>
  </w:num>
  <w:num w:numId="33">
    <w:abstractNumId w:val="29"/>
  </w:num>
  <w:num w:numId="34">
    <w:abstractNumId w:val="7"/>
  </w:num>
  <w:num w:numId="35">
    <w:abstractNumId w:val="49"/>
  </w:num>
  <w:num w:numId="36">
    <w:abstractNumId w:val="36"/>
  </w:num>
  <w:num w:numId="37">
    <w:abstractNumId w:val="25"/>
  </w:num>
  <w:num w:numId="38">
    <w:abstractNumId w:val="1"/>
  </w:num>
  <w:num w:numId="39">
    <w:abstractNumId w:val="6"/>
  </w:num>
  <w:num w:numId="40">
    <w:abstractNumId w:val="38"/>
  </w:num>
  <w:num w:numId="41">
    <w:abstractNumId w:val="37"/>
  </w:num>
  <w:num w:numId="42">
    <w:abstractNumId w:val="17"/>
  </w:num>
  <w:num w:numId="43">
    <w:abstractNumId w:val="27"/>
  </w:num>
  <w:num w:numId="44">
    <w:abstractNumId w:val="22"/>
  </w:num>
  <w:num w:numId="45">
    <w:abstractNumId w:val="40"/>
  </w:num>
  <w:num w:numId="46">
    <w:abstractNumId w:val="19"/>
  </w:num>
  <w:num w:numId="47">
    <w:abstractNumId w:val="18"/>
  </w:num>
  <w:num w:numId="48">
    <w:abstractNumId w:val="16"/>
  </w:num>
  <w:num w:numId="49">
    <w:abstractNumId w:val="3"/>
  </w:num>
  <w:num w:numId="5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4165"/>
    <w:rsid w:val="000B5FF2"/>
    <w:rsid w:val="000B75B4"/>
    <w:rsid w:val="000E25A2"/>
    <w:rsid w:val="000E4EB4"/>
    <w:rsid w:val="000F36CA"/>
    <w:rsid w:val="000F7CA5"/>
    <w:rsid w:val="00130310"/>
    <w:rsid w:val="00134CB6"/>
    <w:rsid w:val="001470B4"/>
    <w:rsid w:val="00150853"/>
    <w:rsid w:val="00150EBB"/>
    <w:rsid w:val="00167AEC"/>
    <w:rsid w:val="00173CC2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0773"/>
    <w:rsid w:val="00496257"/>
    <w:rsid w:val="004A65C0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3DDD"/>
    <w:rsid w:val="0059615E"/>
    <w:rsid w:val="00597F29"/>
    <w:rsid w:val="005A2652"/>
    <w:rsid w:val="005A7A3D"/>
    <w:rsid w:val="005B361F"/>
    <w:rsid w:val="005E7749"/>
    <w:rsid w:val="005F3509"/>
    <w:rsid w:val="00643D7E"/>
    <w:rsid w:val="00644EDE"/>
    <w:rsid w:val="00644F4B"/>
    <w:rsid w:val="006539EF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45FD7"/>
    <w:rsid w:val="0087303E"/>
    <w:rsid w:val="00897C61"/>
    <w:rsid w:val="008A4D98"/>
    <w:rsid w:val="008A6445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7277"/>
    <w:rsid w:val="00961424"/>
    <w:rsid w:val="0098299E"/>
    <w:rsid w:val="009829A9"/>
    <w:rsid w:val="0099099C"/>
    <w:rsid w:val="009A6433"/>
    <w:rsid w:val="009B295B"/>
    <w:rsid w:val="009B2FB2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CF296E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638CC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194</cp:revision>
  <dcterms:created xsi:type="dcterms:W3CDTF">2018-01-31T16:59:00Z</dcterms:created>
  <dcterms:modified xsi:type="dcterms:W3CDTF">2018-06-09T21:24:00Z</dcterms:modified>
</cp:coreProperties>
</file>