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290C3C">
        <w:rPr>
          <w:rFonts w:ascii="Times New Roman" w:eastAsia="Times New Roman" w:hAnsi="Times New Roman" w:cs="Times New Roman"/>
          <w:b/>
          <w:sz w:val="24"/>
          <w:szCs w:val="24"/>
        </w:rPr>
        <w:t>211</w:t>
      </w:r>
    </w:p>
    <w:p w:rsidR="00644EDE" w:rsidRPr="00644EDE" w:rsidRDefault="00644EDE" w:rsidP="00644EDE">
      <w:pPr>
        <w:contextualSpacing/>
        <w:jc w:val="right"/>
        <w:rPr>
          <w:rFonts w:ascii="Times New Roman" w:eastAsia="Times New Roman" w:hAnsi="Times New Roman" w:cs="Times New Roman"/>
          <w:b/>
          <w:sz w:val="24"/>
          <w:szCs w:val="24"/>
        </w:rPr>
      </w:pPr>
      <w:r w:rsidRPr="00644EDE">
        <w:rPr>
          <w:rFonts w:ascii="Times New Roman" w:eastAsia="Times New Roman" w:hAnsi="Times New Roman" w:cs="Times New Roman"/>
          <w:b/>
          <w:sz w:val="24"/>
          <w:szCs w:val="24"/>
        </w:rPr>
        <w:t>Gómez Palacio, Durango, 22 de mayo de 2018</w:t>
      </w:r>
    </w:p>
    <w:p w:rsidR="00644EDE" w:rsidRDefault="00644EDE" w:rsidP="00644EDE">
      <w:pPr>
        <w:contextualSpacing/>
        <w:jc w:val="both"/>
        <w:rPr>
          <w:rFonts w:ascii="Times New Roman" w:eastAsia="Times New Roman" w:hAnsi="Times New Roman" w:cs="Times New Roman"/>
          <w:sz w:val="24"/>
          <w:szCs w:val="24"/>
        </w:rPr>
      </w:pPr>
    </w:p>
    <w:p w:rsidR="00C61DE5" w:rsidRDefault="00C61DE5" w:rsidP="00644EDE">
      <w:pPr>
        <w:contextualSpacing/>
        <w:jc w:val="both"/>
        <w:rPr>
          <w:rFonts w:ascii="Times New Roman" w:eastAsia="Times New Roman" w:hAnsi="Times New Roman" w:cs="Times New Roman"/>
          <w:sz w:val="24"/>
          <w:szCs w:val="24"/>
        </w:rPr>
      </w:pPr>
    </w:p>
    <w:p w:rsidR="00C61DE5" w:rsidRDefault="00D069FB" w:rsidP="00D069FB">
      <w:pPr>
        <w:contextualSpacing/>
        <w:jc w:val="center"/>
        <w:rPr>
          <w:rFonts w:ascii="Times New Roman" w:eastAsia="Times New Roman" w:hAnsi="Times New Roman" w:cs="Times New Roman"/>
          <w:b/>
          <w:sz w:val="32"/>
          <w:szCs w:val="32"/>
        </w:rPr>
      </w:pPr>
      <w:r w:rsidRPr="00D069FB">
        <w:rPr>
          <w:rFonts w:ascii="Times New Roman" w:eastAsia="Times New Roman" w:hAnsi="Times New Roman" w:cs="Times New Roman"/>
          <w:b/>
          <w:sz w:val="32"/>
          <w:szCs w:val="32"/>
        </w:rPr>
        <w:t>José Antonio Meade presentó cinco ejes para un campo más competitivo en el mundo</w:t>
      </w:r>
    </w:p>
    <w:p w:rsidR="00D069FB" w:rsidRPr="00C61DE5" w:rsidRDefault="00D069FB" w:rsidP="00C61DE5">
      <w:pPr>
        <w:contextualSpacing/>
        <w:jc w:val="both"/>
        <w:rPr>
          <w:rFonts w:ascii="Times New Roman" w:eastAsia="Times New Roman" w:hAnsi="Times New Roman" w:cs="Times New Roman"/>
          <w:sz w:val="24"/>
          <w:szCs w:val="24"/>
        </w:rPr>
      </w:pPr>
      <w:bookmarkStart w:id="0" w:name="_GoBack"/>
      <w:bookmarkEnd w:id="0"/>
    </w:p>
    <w:p w:rsidR="00C61DE5" w:rsidRPr="00C61DE5" w:rsidRDefault="00C61DE5" w:rsidP="00C61DE5">
      <w:pPr>
        <w:pStyle w:val="Prrafodelista"/>
        <w:numPr>
          <w:ilvl w:val="0"/>
          <w:numId w:val="35"/>
        </w:numPr>
        <w:jc w:val="both"/>
        <w:rPr>
          <w:rFonts w:ascii="Times New Roman" w:eastAsia="Times New Roman" w:hAnsi="Times New Roman" w:cs="Times New Roman"/>
          <w:b/>
          <w:i/>
          <w:sz w:val="24"/>
          <w:szCs w:val="24"/>
        </w:rPr>
      </w:pPr>
      <w:r w:rsidRPr="00C61DE5">
        <w:rPr>
          <w:rFonts w:ascii="Times New Roman" w:eastAsia="Times New Roman" w:hAnsi="Times New Roman" w:cs="Times New Roman"/>
          <w:b/>
          <w:i/>
          <w:sz w:val="24"/>
          <w:szCs w:val="24"/>
        </w:rPr>
        <w:t>Aquí, en Durango le decimos que no a los mesías, manifestó</w:t>
      </w:r>
    </w:p>
    <w:p w:rsidR="00C61DE5" w:rsidRPr="00C61DE5" w:rsidRDefault="00C61DE5" w:rsidP="00C61DE5">
      <w:pPr>
        <w:pStyle w:val="Prrafodelista"/>
        <w:numPr>
          <w:ilvl w:val="0"/>
          <w:numId w:val="35"/>
        </w:numPr>
        <w:jc w:val="both"/>
        <w:rPr>
          <w:rFonts w:ascii="Times New Roman" w:eastAsia="Times New Roman" w:hAnsi="Times New Roman" w:cs="Times New Roman"/>
          <w:b/>
          <w:i/>
          <w:sz w:val="24"/>
          <w:szCs w:val="24"/>
        </w:rPr>
      </w:pPr>
      <w:r w:rsidRPr="00C61DE5">
        <w:rPr>
          <w:rFonts w:ascii="Times New Roman" w:eastAsia="Times New Roman" w:hAnsi="Times New Roman" w:cs="Times New Roman"/>
          <w:b/>
          <w:i/>
          <w:sz w:val="24"/>
          <w:szCs w:val="24"/>
        </w:rPr>
        <w:t>El candidato del PRI, PVEM y Nueva Alianza advirtió que su adversario de Morena cerrará el comercio y condenaría al país a la escasez</w:t>
      </w:r>
    </w:p>
    <w:p w:rsidR="00C61DE5" w:rsidRPr="00C61DE5" w:rsidRDefault="00C61DE5" w:rsidP="00C61DE5">
      <w:pPr>
        <w:pStyle w:val="Prrafodelista"/>
        <w:numPr>
          <w:ilvl w:val="0"/>
          <w:numId w:val="35"/>
        </w:numPr>
        <w:jc w:val="both"/>
        <w:rPr>
          <w:rFonts w:ascii="Times New Roman" w:eastAsia="Times New Roman" w:hAnsi="Times New Roman" w:cs="Times New Roman"/>
          <w:b/>
          <w:i/>
          <w:sz w:val="24"/>
          <w:szCs w:val="24"/>
        </w:rPr>
      </w:pPr>
      <w:r w:rsidRPr="00C61DE5">
        <w:rPr>
          <w:rFonts w:ascii="Times New Roman" w:eastAsia="Times New Roman" w:hAnsi="Times New Roman" w:cs="Times New Roman"/>
          <w:b/>
          <w:i/>
          <w:sz w:val="24"/>
          <w:szCs w:val="24"/>
        </w:rPr>
        <w:t>El abanderado presidencial ofreció a los campesinos reglas de operación claras, apoyos que lleguen a tiempo, ventanillas únicas y presupuestos multianuales</w:t>
      </w:r>
    </w:p>
    <w:p w:rsidR="00C61DE5" w:rsidRPr="00C61DE5" w:rsidRDefault="00C61DE5" w:rsidP="00C61DE5">
      <w:pPr>
        <w:contextualSpacing/>
        <w:jc w:val="both"/>
        <w:rPr>
          <w:rFonts w:ascii="Times New Roman" w:eastAsia="Times New Roman" w:hAnsi="Times New Roman" w:cs="Times New Roman"/>
          <w:sz w:val="24"/>
          <w:szCs w:val="24"/>
        </w:rPr>
      </w:pPr>
    </w:p>
    <w:p w:rsidR="00C61DE5" w:rsidRPr="00C61DE5" w:rsidRDefault="00C61DE5" w:rsidP="00C61DE5">
      <w:pPr>
        <w:contextualSpacing/>
        <w:jc w:val="both"/>
        <w:rPr>
          <w:rFonts w:ascii="Times New Roman" w:eastAsia="Times New Roman" w:hAnsi="Times New Roman" w:cs="Times New Roman"/>
          <w:sz w:val="24"/>
          <w:szCs w:val="24"/>
        </w:rPr>
      </w:pPr>
      <w:r w:rsidRPr="00C61DE5">
        <w:rPr>
          <w:rFonts w:ascii="Times New Roman" w:eastAsia="Times New Roman" w:hAnsi="Times New Roman" w:cs="Times New Roman"/>
          <w:sz w:val="24"/>
          <w:szCs w:val="24"/>
        </w:rPr>
        <w:t xml:space="preserve">El candidato de la coalición Todos por México a la Presidencia de la República, José Antonio Meade, ofreció este mediodía en Gómez Palacio, Durango, una reforma integral al campo y un gobierno al servicio de los productores. </w:t>
      </w:r>
    </w:p>
    <w:p w:rsidR="00C61DE5" w:rsidRPr="00C61DE5" w:rsidRDefault="00C61DE5" w:rsidP="00C61DE5">
      <w:pPr>
        <w:contextualSpacing/>
        <w:jc w:val="both"/>
        <w:rPr>
          <w:rFonts w:ascii="Times New Roman" w:eastAsia="Times New Roman" w:hAnsi="Times New Roman" w:cs="Times New Roman"/>
          <w:sz w:val="24"/>
          <w:szCs w:val="24"/>
        </w:rPr>
      </w:pPr>
    </w:p>
    <w:p w:rsidR="00C61DE5" w:rsidRPr="00C61DE5" w:rsidRDefault="00C61DE5" w:rsidP="00C61DE5">
      <w:pPr>
        <w:contextualSpacing/>
        <w:jc w:val="both"/>
        <w:rPr>
          <w:rFonts w:ascii="Times New Roman" w:eastAsia="Times New Roman" w:hAnsi="Times New Roman" w:cs="Times New Roman"/>
          <w:sz w:val="24"/>
          <w:szCs w:val="24"/>
        </w:rPr>
      </w:pPr>
      <w:r w:rsidRPr="00C61DE5">
        <w:rPr>
          <w:rFonts w:ascii="Times New Roman" w:eastAsia="Times New Roman" w:hAnsi="Times New Roman" w:cs="Times New Roman"/>
          <w:sz w:val="24"/>
          <w:szCs w:val="24"/>
        </w:rPr>
        <w:t xml:space="preserve">En un </w:t>
      </w:r>
      <w:r>
        <w:rPr>
          <w:rFonts w:ascii="Times New Roman" w:eastAsia="Times New Roman" w:hAnsi="Times New Roman" w:cs="Times New Roman"/>
          <w:sz w:val="24"/>
          <w:szCs w:val="24"/>
        </w:rPr>
        <w:t>encuentro con campesinos de la comarca l</w:t>
      </w:r>
      <w:r w:rsidRPr="00C61DE5">
        <w:rPr>
          <w:rFonts w:ascii="Times New Roman" w:eastAsia="Times New Roman" w:hAnsi="Times New Roman" w:cs="Times New Roman"/>
          <w:sz w:val="24"/>
          <w:szCs w:val="24"/>
        </w:rPr>
        <w:t xml:space="preserve">agunera, Meade </w:t>
      </w:r>
      <w:r>
        <w:rPr>
          <w:rFonts w:ascii="Times New Roman" w:eastAsia="Times New Roman" w:hAnsi="Times New Roman" w:cs="Times New Roman"/>
          <w:sz w:val="24"/>
          <w:szCs w:val="24"/>
        </w:rPr>
        <w:t>señaló</w:t>
      </w:r>
      <w:r w:rsidRPr="00C61DE5">
        <w:rPr>
          <w:rFonts w:ascii="Times New Roman" w:eastAsia="Times New Roman" w:hAnsi="Times New Roman" w:cs="Times New Roman"/>
          <w:sz w:val="24"/>
          <w:szCs w:val="24"/>
        </w:rPr>
        <w:t xml:space="preserve"> que su plataforma </w:t>
      </w:r>
      <w:r>
        <w:rPr>
          <w:rFonts w:ascii="Times New Roman" w:eastAsia="Times New Roman" w:hAnsi="Times New Roman" w:cs="Times New Roman"/>
          <w:sz w:val="24"/>
          <w:szCs w:val="24"/>
        </w:rPr>
        <w:t xml:space="preserve">electoral está </w:t>
      </w:r>
      <w:r w:rsidRPr="00C61DE5">
        <w:rPr>
          <w:rFonts w:ascii="Times New Roman" w:eastAsia="Times New Roman" w:hAnsi="Times New Roman" w:cs="Times New Roman"/>
          <w:sz w:val="24"/>
          <w:szCs w:val="24"/>
        </w:rPr>
        <w:t>basada en c</w:t>
      </w:r>
      <w:r>
        <w:rPr>
          <w:rFonts w:ascii="Times New Roman" w:eastAsia="Times New Roman" w:hAnsi="Times New Roman" w:cs="Times New Roman"/>
          <w:sz w:val="24"/>
          <w:szCs w:val="24"/>
        </w:rPr>
        <w:t>inco ejes rectores,</w:t>
      </w:r>
      <w:r w:rsidRPr="00C61DE5">
        <w:rPr>
          <w:rFonts w:ascii="Times New Roman" w:eastAsia="Times New Roman" w:hAnsi="Times New Roman" w:cs="Times New Roman"/>
          <w:sz w:val="24"/>
          <w:szCs w:val="24"/>
        </w:rPr>
        <w:t xml:space="preserve"> entre ellos, reglas de operación claras, apoyos que lleguen a tiempo, ventanillas únicas, presupuestos multianuales y acceso a seguridad social.  </w:t>
      </w:r>
    </w:p>
    <w:p w:rsidR="00C61DE5" w:rsidRPr="00C61DE5" w:rsidRDefault="00C61DE5" w:rsidP="00C61DE5">
      <w:pPr>
        <w:contextualSpacing/>
        <w:jc w:val="both"/>
        <w:rPr>
          <w:rFonts w:ascii="Times New Roman" w:eastAsia="Times New Roman" w:hAnsi="Times New Roman" w:cs="Times New Roman"/>
          <w:sz w:val="24"/>
          <w:szCs w:val="24"/>
        </w:rPr>
      </w:pPr>
    </w:p>
    <w:p w:rsidR="00C61DE5" w:rsidRPr="00C61DE5" w:rsidRDefault="00C61DE5" w:rsidP="00C61DE5">
      <w:pPr>
        <w:contextualSpacing/>
        <w:jc w:val="both"/>
        <w:rPr>
          <w:rFonts w:ascii="Times New Roman" w:eastAsia="Times New Roman" w:hAnsi="Times New Roman" w:cs="Times New Roman"/>
          <w:sz w:val="24"/>
          <w:szCs w:val="24"/>
        </w:rPr>
      </w:pPr>
      <w:r w:rsidRPr="00C61DE5">
        <w:rPr>
          <w:rFonts w:ascii="Times New Roman" w:eastAsia="Times New Roman" w:hAnsi="Times New Roman" w:cs="Times New Roman"/>
          <w:sz w:val="24"/>
          <w:szCs w:val="24"/>
        </w:rPr>
        <w:t xml:space="preserve">José Antonio Meade afirmó que la autosuficiencia alimentaria que propone Andrés Manuel López Obrador generaría ineficiencia en el campo y señaló que los trabajadores agrícolas no necesitan un candidato que les dé instrucciones, sino uno que los escuche y que atienda sus demandas.  </w:t>
      </w:r>
    </w:p>
    <w:p w:rsidR="00C61DE5" w:rsidRPr="00C61DE5" w:rsidRDefault="00C61DE5" w:rsidP="00C61DE5">
      <w:pPr>
        <w:contextualSpacing/>
        <w:jc w:val="both"/>
        <w:rPr>
          <w:rFonts w:ascii="Times New Roman" w:eastAsia="Times New Roman" w:hAnsi="Times New Roman" w:cs="Times New Roman"/>
          <w:sz w:val="24"/>
          <w:szCs w:val="24"/>
        </w:rPr>
      </w:pPr>
    </w:p>
    <w:p w:rsidR="00C61DE5" w:rsidRPr="00C61DE5" w:rsidRDefault="00C61DE5" w:rsidP="00C61DE5">
      <w:pPr>
        <w:contextualSpacing/>
        <w:jc w:val="both"/>
        <w:rPr>
          <w:rFonts w:ascii="Times New Roman" w:eastAsia="Times New Roman" w:hAnsi="Times New Roman" w:cs="Times New Roman"/>
          <w:sz w:val="24"/>
          <w:szCs w:val="24"/>
        </w:rPr>
      </w:pPr>
      <w:r w:rsidRPr="00C61DE5">
        <w:rPr>
          <w:rFonts w:ascii="Times New Roman" w:eastAsia="Times New Roman" w:hAnsi="Times New Roman" w:cs="Times New Roman"/>
          <w:sz w:val="24"/>
          <w:szCs w:val="24"/>
        </w:rPr>
        <w:t>El aspirante presidencial dijo que la del 1 de julio es una elección histórica, ya que, advirtió, están en juego dos visiones de cómo se puede trabajar el campo mexicano. Explicó que su proyecto de gobierno ofrece conquistar otros mercados y vender nuestros productos a otras partes del mundo, mientras que su adversario de Morena propone cerrar el comercio y condenar a nuestro país a la escasez</w:t>
      </w:r>
      <w:r>
        <w:rPr>
          <w:rFonts w:ascii="Times New Roman" w:eastAsia="Times New Roman" w:hAnsi="Times New Roman" w:cs="Times New Roman"/>
          <w:sz w:val="24"/>
          <w:szCs w:val="24"/>
        </w:rPr>
        <w:t xml:space="preserve"> de alimentos</w:t>
      </w:r>
      <w:r w:rsidRPr="00C61DE5">
        <w:rPr>
          <w:rFonts w:ascii="Times New Roman" w:eastAsia="Times New Roman" w:hAnsi="Times New Roman" w:cs="Times New Roman"/>
          <w:sz w:val="24"/>
          <w:szCs w:val="24"/>
        </w:rPr>
        <w:t xml:space="preserve">. </w:t>
      </w:r>
    </w:p>
    <w:p w:rsidR="00C61DE5" w:rsidRPr="00C61DE5" w:rsidRDefault="00C61DE5" w:rsidP="00C61DE5">
      <w:pPr>
        <w:contextualSpacing/>
        <w:jc w:val="both"/>
        <w:rPr>
          <w:rFonts w:ascii="Times New Roman" w:eastAsia="Times New Roman" w:hAnsi="Times New Roman" w:cs="Times New Roman"/>
          <w:sz w:val="24"/>
          <w:szCs w:val="24"/>
        </w:rPr>
      </w:pPr>
    </w:p>
    <w:p w:rsidR="00C61DE5" w:rsidRPr="00C61DE5" w:rsidRDefault="00C61DE5" w:rsidP="00C61DE5">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“Aquí en Durango, </w:t>
      </w:r>
      <w:r w:rsidRPr="00C61DE5">
        <w:rPr>
          <w:rFonts w:ascii="Times New Roman" w:eastAsia="Times New Roman" w:hAnsi="Times New Roman" w:cs="Times New Roman"/>
          <w:sz w:val="24"/>
          <w:szCs w:val="24"/>
        </w:rPr>
        <w:t xml:space="preserve">le decimos que no a los mesías, le decimos que no a los que quieren decir a los productores qué hacer y le decimos que sí a los que vienen a escuchar y a aprender”, manifestó Meade, ante las organizaciones que integran el movimiento La Fuerza del Campo, </w:t>
      </w:r>
      <w:r>
        <w:rPr>
          <w:rFonts w:ascii="Times New Roman" w:eastAsia="Times New Roman" w:hAnsi="Times New Roman" w:cs="Times New Roman"/>
          <w:sz w:val="24"/>
          <w:szCs w:val="24"/>
        </w:rPr>
        <w:t>a los que definió como</w:t>
      </w:r>
      <w:r w:rsidRPr="00C61DE5">
        <w:rPr>
          <w:rFonts w:ascii="Times New Roman" w:eastAsia="Times New Roman" w:hAnsi="Times New Roman" w:cs="Times New Roman"/>
          <w:sz w:val="24"/>
          <w:szCs w:val="24"/>
        </w:rPr>
        <w:t xml:space="preserve"> sus principales aliados en la construcción de un sector más productivo y competitivo.</w:t>
      </w:r>
    </w:p>
    <w:p w:rsidR="00C61DE5" w:rsidRPr="00C61DE5" w:rsidRDefault="00C61DE5" w:rsidP="00C61DE5">
      <w:pPr>
        <w:contextualSpacing/>
        <w:jc w:val="both"/>
        <w:rPr>
          <w:rFonts w:ascii="Times New Roman" w:eastAsia="Times New Roman" w:hAnsi="Times New Roman" w:cs="Times New Roman"/>
          <w:sz w:val="24"/>
          <w:szCs w:val="24"/>
        </w:rPr>
      </w:pPr>
    </w:p>
    <w:p w:rsidR="00644EDE" w:rsidRDefault="00C61DE5" w:rsidP="00C61DE5">
      <w:pPr>
        <w:contextualSpacing/>
        <w:jc w:val="both"/>
        <w:rPr>
          <w:rFonts w:ascii="Times New Roman" w:eastAsia="Times New Roman" w:hAnsi="Times New Roman" w:cs="Times New Roman"/>
          <w:sz w:val="24"/>
          <w:szCs w:val="24"/>
        </w:rPr>
      </w:pPr>
      <w:r w:rsidRPr="00C61DE5">
        <w:rPr>
          <w:rFonts w:ascii="Times New Roman" w:eastAsia="Times New Roman" w:hAnsi="Times New Roman" w:cs="Times New Roman"/>
          <w:sz w:val="24"/>
          <w:szCs w:val="24"/>
        </w:rPr>
        <w:t>Durante el evento, habitantes de la localidad le obsequiaron una playera del equipo de fútbol Santos Laguna, que el domingo pasado se coronó como campeón del fútbol mexicano, lo que dio pie a que el  candidato presidencial mencionara que, al igual que ese equipo, él logrará la victoria en las urnas con sentido estratégico y buenos planteamientos.</w:t>
      </w:r>
    </w:p>
    <w:p w:rsidR="00C61DE5" w:rsidRPr="00644EDE" w:rsidRDefault="00C61DE5" w:rsidP="00C61DE5">
      <w:pPr>
        <w:contextualSpacing/>
        <w:jc w:val="both"/>
        <w:rPr>
          <w:rFonts w:ascii="Times New Roman" w:eastAsia="Times New Roman" w:hAnsi="Times New Roman" w:cs="Times New Roman"/>
          <w:b/>
          <w:sz w:val="32"/>
          <w:szCs w:val="32"/>
        </w:rPr>
      </w:pPr>
    </w:p>
    <w:p w:rsidR="009F0036" w:rsidRPr="00C61DE5" w:rsidRDefault="001C4ECB" w:rsidP="00C61DE5">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CAE140F"/>
    <w:multiLevelType w:val="hybridMultilevel"/>
    <w:tmpl w:val="64D4B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217293D"/>
    <w:multiLevelType w:val="hybridMultilevel"/>
    <w:tmpl w:val="6E96D452"/>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EA4316A"/>
    <w:multiLevelType w:val="hybridMultilevel"/>
    <w:tmpl w:val="B69AAF6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DFF4184"/>
    <w:multiLevelType w:val="hybridMultilevel"/>
    <w:tmpl w:val="3AD2052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EAA7CF4"/>
    <w:multiLevelType w:val="hybridMultilevel"/>
    <w:tmpl w:val="F1F0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9A872FF"/>
    <w:multiLevelType w:val="hybridMultilevel"/>
    <w:tmpl w:val="F8D2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C563E38"/>
    <w:multiLevelType w:val="hybridMultilevel"/>
    <w:tmpl w:val="5FD00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F1E736D"/>
    <w:multiLevelType w:val="hybridMultilevel"/>
    <w:tmpl w:val="E348E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FD260FB"/>
    <w:multiLevelType w:val="hybridMultilevel"/>
    <w:tmpl w:val="B3D6C71C"/>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12"/>
  </w:num>
  <w:num w:numId="4">
    <w:abstractNumId w:val="29"/>
  </w:num>
  <w:num w:numId="5">
    <w:abstractNumId w:val="25"/>
  </w:num>
  <w:num w:numId="6">
    <w:abstractNumId w:val="17"/>
  </w:num>
  <w:num w:numId="7">
    <w:abstractNumId w:val="8"/>
  </w:num>
  <w:num w:numId="8">
    <w:abstractNumId w:val="31"/>
  </w:num>
  <w:num w:numId="9">
    <w:abstractNumId w:val="5"/>
  </w:num>
  <w:num w:numId="10">
    <w:abstractNumId w:val="7"/>
  </w:num>
  <w:num w:numId="11">
    <w:abstractNumId w:val="22"/>
  </w:num>
  <w:num w:numId="12">
    <w:abstractNumId w:val="21"/>
  </w:num>
  <w:num w:numId="13">
    <w:abstractNumId w:val="27"/>
  </w:num>
  <w:num w:numId="14">
    <w:abstractNumId w:val="10"/>
  </w:num>
  <w:num w:numId="15">
    <w:abstractNumId w:val="0"/>
  </w:num>
  <w:num w:numId="16">
    <w:abstractNumId w:val="9"/>
  </w:num>
  <w:num w:numId="17">
    <w:abstractNumId w:val="26"/>
  </w:num>
  <w:num w:numId="18">
    <w:abstractNumId w:val="19"/>
  </w:num>
  <w:num w:numId="19">
    <w:abstractNumId w:val="23"/>
  </w:num>
  <w:num w:numId="20">
    <w:abstractNumId w:val="6"/>
  </w:num>
  <w:num w:numId="21">
    <w:abstractNumId w:val="3"/>
  </w:num>
  <w:num w:numId="22">
    <w:abstractNumId w:val="15"/>
  </w:num>
  <w:num w:numId="23">
    <w:abstractNumId w:val="13"/>
  </w:num>
  <w:num w:numId="24">
    <w:abstractNumId w:val="33"/>
  </w:num>
  <w:num w:numId="25">
    <w:abstractNumId w:val="11"/>
  </w:num>
  <w:num w:numId="26">
    <w:abstractNumId w:val="14"/>
  </w:num>
  <w:num w:numId="27">
    <w:abstractNumId w:val="20"/>
  </w:num>
  <w:num w:numId="28">
    <w:abstractNumId w:val="2"/>
  </w:num>
  <w:num w:numId="29">
    <w:abstractNumId w:val="28"/>
  </w:num>
  <w:num w:numId="30">
    <w:abstractNumId w:val="30"/>
  </w:num>
  <w:num w:numId="31">
    <w:abstractNumId w:val="32"/>
  </w:num>
  <w:num w:numId="32">
    <w:abstractNumId w:val="16"/>
  </w:num>
  <w:num w:numId="33">
    <w:abstractNumId w:val="18"/>
  </w:num>
  <w:num w:numId="34">
    <w:abstractNumId w:val="4"/>
  </w:num>
  <w:num w:numId="35">
    <w:abstractNumId w:val="3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33A64"/>
    <w:rsid w:val="004434C7"/>
    <w:rsid w:val="00457F2C"/>
    <w:rsid w:val="004679B6"/>
    <w:rsid w:val="00470713"/>
    <w:rsid w:val="00496257"/>
    <w:rsid w:val="004B5C2E"/>
    <w:rsid w:val="004E3241"/>
    <w:rsid w:val="0051227F"/>
    <w:rsid w:val="0052161A"/>
    <w:rsid w:val="00525096"/>
    <w:rsid w:val="005260FF"/>
    <w:rsid w:val="00550BAD"/>
    <w:rsid w:val="00560818"/>
    <w:rsid w:val="00577640"/>
    <w:rsid w:val="0059615E"/>
    <w:rsid w:val="00597F29"/>
    <w:rsid w:val="005A2652"/>
    <w:rsid w:val="005A7A3D"/>
    <w:rsid w:val="005B361F"/>
    <w:rsid w:val="005F3509"/>
    <w:rsid w:val="00643D7E"/>
    <w:rsid w:val="00644EDE"/>
    <w:rsid w:val="00644F4B"/>
    <w:rsid w:val="006631FE"/>
    <w:rsid w:val="00667F47"/>
    <w:rsid w:val="00681CCE"/>
    <w:rsid w:val="00693518"/>
    <w:rsid w:val="006A1979"/>
    <w:rsid w:val="006A475D"/>
    <w:rsid w:val="006A511A"/>
    <w:rsid w:val="006A5520"/>
    <w:rsid w:val="006B4055"/>
    <w:rsid w:val="006C4533"/>
    <w:rsid w:val="006C6105"/>
    <w:rsid w:val="006F418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8272D3"/>
    <w:rsid w:val="00845FD7"/>
    <w:rsid w:val="0087303E"/>
    <w:rsid w:val="00897C61"/>
    <w:rsid w:val="008C50C9"/>
    <w:rsid w:val="008D092B"/>
    <w:rsid w:val="008E41A4"/>
    <w:rsid w:val="008F42C9"/>
    <w:rsid w:val="008F49AF"/>
    <w:rsid w:val="00900E8E"/>
    <w:rsid w:val="00910CD9"/>
    <w:rsid w:val="00912DA8"/>
    <w:rsid w:val="009138D7"/>
    <w:rsid w:val="00931415"/>
    <w:rsid w:val="00961424"/>
    <w:rsid w:val="0098299E"/>
    <w:rsid w:val="009829A9"/>
    <w:rsid w:val="0099099C"/>
    <w:rsid w:val="009A6433"/>
    <w:rsid w:val="009B295B"/>
    <w:rsid w:val="009C6BB2"/>
    <w:rsid w:val="009E345F"/>
    <w:rsid w:val="009F0036"/>
    <w:rsid w:val="00A2594B"/>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5F9F"/>
    <w:rsid w:val="00B95749"/>
    <w:rsid w:val="00BA168D"/>
    <w:rsid w:val="00BC4269"/>
    <w:rsid w:val="00C276DF"/>
    <w:rsid w:val="00C61DE5"/>
    <w:rsid w:val="00C7553B"/>
    <w:rsid w:val="00C800DB"/>
    <w:rsid w:val="00C83E31"/>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7678C"/>
    <w:rsid w:val="00E86CFD"/>
    <w:rsid w:val="00E87B6F"/>
    <w:rsid w:val="00E9678A"/>
    <w:rsid w:val="00EB634C"/>
    <w:rsid w:val="00EC1697"/>
    <w:rsid w:val="00EC2119"/>
    <w:rsid w:val="00ED2903"/>
    <w:rsid w:val="00ED7F50"/>
    <w:rsid w:val="00F04C17"/>
    <w:rsid w:val="00F11205"/>
    <w:rsid w:val="00F21310"/>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981</TotalTime>
  <Pages>1</Pages>
  <Words>376</Words>
  <Characters>2072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169</cp:revision>
  <dcterms:created xsi:type="dcterms:W3CDTF">2018-01-31T16:59:00Z</dcterms:created>
  <dcterms:modified xsi:type="dcterms:W3CDTF">2018-05-22T20:26:00Z</dcterms:modified>
</cp:coreProperties>
</file>