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1BF5">
        <w:rPr>
          <w:rFonts w:ascii="Times New Roman" w:eastAsia="Times New Roman" w:hAnsi="Times New Roman" w:cs="Times New Roman"/>
          <w:b/>
          <w:sz w:val="24"/>
          <w:szCs w:val="24"/>
        </w:rPr>
        <w:t>227</w:t>
      </w:r>
    </w:p>
    <w:p w:rsidR="00644EDE" w:rsidRPr="00644EDE" w:rsidRDefault="00C01BF5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Tepic, Nayarit, 31</w:t>
      </w:r>
      <w:r w:rsidR="006374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>de mayo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BF5E89" w:rsidRDefault="005376B7" w:rsidP="008A4D98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01BF5" w:rsidRPr="00C01BF5" w:rsidRDefault="00C01BF5" w:rsidP="00C01BF5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1BF5">
        <w:rPr>
          <w:rFonts w:ascii="Times New Roman" w:eastAsia="Times New Roman" w:hAnsi="Times New Roman" w:cs="Times New Roman"/>
          <w:b/>
          <w:sz w:val="32"/>
          <w:szCs w:val="32"/>
        </w:rPr>
        <w:t>Meade ofrece proteger a los trabajadores e industria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mexicana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 la coalición Todos por México responde a los nuevos aranceles anunciados hoy por la Administración Trump</w:t>
      </w:r>
    </w:p>
    <w:p w:rsidR="00C01BF5" w:rsidRPr="00C01BF5" w:rsidRDefault="00C01BF5" w:rsidP="00C01BF5">
      <w:pPr>
        <w:pStyle w:val="Prrafodelista"/>
        <w:numPr>
          <w:ilvl w:val="0"/>
          <w:numId w:val="4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b/>
          <w:i/>
          <w:sz w:val="24"/>
          <w:szCs w:val="24"/>
        </w:rPr>
        <w:t>El ex secretario de Hacienda y Relaciones Exteriores garantiza certidumbre y experiencia para hacer frente a los riesgos y volatilidad internacionales</w:t>
      </w:r>
    </w:p>
    <w:p w:rsid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José Antonio Meade advirtió hoy que con México no se juega, por lo que se comprometió a defender a los trabajadores e industria del país de las medidas proteccionistas anunciadas por el gobierno de Estados Unidos.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Durante su gira por Nayarit, el candidato de PRI, PVEM y Nueva Alianza a la Presidencia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reaccionó a la decisión de la a</w:t>
      </w:r>
      <w:r w:rsidRPr="00C01BF5">
        <w:rPr>
          <w:rFonts w:ascii="Times New Roman" w:eastAsia="Times New Roman" w:hAnsi="Times New Roman" w:cs="Times New Roman"/>
          <w:sz w:val="24"/>
          <w:szCs w:val="24"/>
        </w:rPr>
        <w:t>dministración Trump de imponer aranceles al acero y aluminio proveniente de México, Canadá y la Unión Europea.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“La señal que México manda es una señal clara: ¡en materia de comercio, no nos vamos a dejar! Que se oiga claro, México en materia comercial va a defender nuestros empleos, nuestros mercados y a nuestros trabajadores, ¡hoy y siempre!”, exclamó el abanderado de la coalición Todos Por México, ante más de 5 mil simpatizantes.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En ese sentido, Meade celebró la respuesta de México de imponer sus propios aranceles a Estados Unidos, medida que calificó como clara y contundente y prueba de que “con México no se juega”.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Meade explicó que el comercio le da competitividad a la región de Norteamérica.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En ese sentido, detalló que la producción de aluminio y acero de México y Estados Unidos son complementarias, por lo que los aranceles sólo afectarán en la competitividad de la región norteamericana y redundarán en afectaciones al crecimiento y el empleo.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b/>
          <w:sz w:val="24"/>
          <w:szCs w:val="24"/>
        </w:rPr>
        <w:t>Requerimos certidumbre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e</w:t>
      </w:r>
      <w:r w:rsidRPr="00C01BF5">
        <w:rPr>
          <w:rFonts w:ascii="Times New Roman" w:eastAsia="Times New Roman" w:hAnsi="Times New Roman" w:cs="Times New Roman"/>
          <w:sz w:val="24"/>
          <w:szCs w:val="24"/>
        </w:rPr>
        <w:t>x secretario de H</w:t>
      </w:r>
      <w:r w:rsidR="00647D31">
        <w:rPr>
          <w:rFonts w:ascii="Times New Roman" w:eastAsia="Times New Roman" w:hAnsi="Times New Roman" w:cs="Times New Roman"/>
          <w:sz w:val="24"/>
          <w:szCs w:val="24"/>
        </w:rPr>
        <w:t>acienda y Relaciones Exteriores</w:t>
      </w:r>
      <w:bookmarkStart w:id="0" w:name="_GoBack"/>
      <w:bookmarkEnd w:id="0"/>
      <w:r w:rsidRPr="00C01BF5">
        <w:rPr>
          <w:rFonts w:ascii="Times New Roman" w:eastAsia="Times New Roman" w:hAnsi="Times New Roman" w:cs="Times New Roman"/>
          <w:sz w:val="24"/>
          <w:szCs w:val="24"/>
        </w:rPr>
        <w:t xml:space="preserve"> se refirió más tarde al volátil entorno internacional, que incluye la renegociación de Tratado de Libre Comercio de América del Norte, las pugnas comerciales entre Europa y Estados Unidos, así como las discusiones sobre política fiscal y monetaria en dicho país.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lastRenderedPageBreak/>
        <w:t>Meade advirtió que a México le va a tocar vivir los siguientes años en medio de elementos que generan ruido y zozobra, que nos implican riesgos.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 xml:space="preserve">El abanderado presidencial dijo que la suya es una propuesta sensata y razonada, que </w:t>
      </w:r>
      <w:proofErr w:type="gramStart"/>
      <w:r w:rsidRPr="00C01BF5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 certidumbre a las familias</w:t>
      </w:r>
      <w:r w:rsidRPr="00C01BF5">
        <w:rPr>
          <w:rFonts w:ascii="Times New Roman" w:eastAsia="Times New Roman" w:hAnsi="Times New Roman" w:cs="Times New Roman"/>
          <w:sz w:val="24"/>
          <w:szCs w:val="24"/>
        </w:rPr>
        <w:t xml:space="preserve"> y al país.</w:t>
      </w:r>
    </w:p>
    <w:p w:rsidR="00C01BF5" w:rsidRPr="00C01BF5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0513" w:rsidRDefault="00C01BF5" w:rsidP="00C01BF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BF5">
        <w:rPr>
          <w:rFonts w:ascii="Times New Roman" w:eastAsia="Times New Roman" w:hAnsi="Times New Roman" w:cs="Times New Roman"/>
          <w:sz w:val="24"/>
          <w:szCs w:val="24"/>
        </w:rPr>
        <w:t>“La esencia, el tema, de lo que esta elección se trata es de qué hacemos en México, en términos de enfrentar todos esos riesgos, y yo creo que hay que enfrentarlos con experiencia, con conocimiento y ofreciendo un espacio y certidumbre frente a todos los riesgos que estamos viendo fuera”, dijo.</w:t>
      </w:r>
    </w:p>
    <w:p w:rsidR="007F0A50" w:rsidRPr="008A4D98" w:rsidRDefault="007F0A50" w:rsidP="007F0A5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557"/>
    <w:multiLevelType w:val="hybridMultilevel"/>
    <w:tmpl w:val="7402E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56A2A"/>
    <w:multiLevelType w:val="hybridMultilevel"/>
    <w:tmpl w:val="1C007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C098A"/>
    <w:multiLevelType w:val="hybridMultilevel"/>
    <w:tmpl w:val="36D4B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3F1E27"/>
    <w:multiLevelType w:val="hybridMultilevel"/>
    <w:tmpl w:val="CB4A9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807D48"/>
    <w:multiLevelType w:val="hybridMultilevel"/>
    <w:tmpl w:val="09820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7"/>
  </w:num>
  <w:num w:numId="4">
    <w:abstractNumId w:val="42"/>
  </w:num>
  <w:num w:numId="5">
    <w:abstractNumId w:val="36"/>
  </w:num>
  <w:num w:numId="6">
    <w:abstractNumId w:val="24"/>
  </w:num>
  <w:num w:numId="7">
    <w:abstractNumId w:val="12"/>
  </w:num>
  <w:num w:numId="8">
    <w:abstractNumId w:val="44"/>
  </w:num>
  <w:num w:numId="9">
    <w:abstractNumId w:val="9"/>
  </w:num>
  <w:num w:numId="10">
    <w:abstractNumId w:val="11"/>
  </w:num>
  <w:num w:numId="11">
    <w:abstractNumId w:val="29"/>
  </w:num>
  <w:num w:numId="12">
    <w:abstractNumId w:val="28"/>
  </w:num>
  <w:num w:numId="13">
    <w:abstractNumId w:val="40"/>
  </w:num>
  <w:num w:numId="14">
    <w:abstractNumId w:val="14"/>
  </w:num>
  <w:num w:numId="15">
    <w:abstractNumId w:val="1"/>
  </w:num>
  <w:num w:numId="16">
    <w:abstractNumId w:val="13"/>
  </w:num>
  <w:num w:numId="17">
    <w:abstractNumId w:val="38"/>
  </w:num>
  <w:num w:numId="18">
    <w:abstractNumId w:val="26"/>
  </w:num>
  <w:num w:numId="19">
    <w:abstractNumId w:val="30"/>
  </w:num>
  <w:num w:numId="20">
    <w:abstractNumId w:val="10"/>
  </w:num>
  <w:num w:numId="21">
    <w:abstractNumId w:val="6"/>
  </w:num>
  <w:num w:numId="22">
    <w:abstractNumId w:val="20"/>
  </w:num>
  <w:num w:numId="23">
    <w:abstractNumId w:val="18"/>
  </w:num>
  <w:num w:numId="24">
    <w:abstractNumId w:val="46"/>
  </w:num>
  <w:num w:numId="25">
    <w:abstractNumId w:val="15"/>
  </w:num>
  <w:num w:numId="26">
    <w:abstractNumId w:val="19"/>
  </w:num>
  <w:num w:numId="27">
    <w:abstractNumId w:val="27"/>
  </w:num>
  <w:num w:numId="28">
    <w:abstractNumId w:val="5"/>
  </w:num>
  <w:num w:numId="29">
    <w:abstractNumId w:val="41"/>
  </w:num>
  <w:num w:numId="30">
    <w:abstractNumId w:val="43"/>
  </w:num>
  <w:num w:numId="31">
    <w:abstractNumId w:val="45"/>
  </w:num>
  <w:num w:numId="32">
    <w:abstractNumId w:val="22"/>
  </w:num>
  <w:num w:numId="33">
    <w:abstractNumId w:val="25"/>
  </w:num>
  <w:num w:numId="34">
    <w:abstractNumId w:val="8"/>
  </w:num>
  <w:num w:numId="35">
    <w:abstractNumId w:val="47"/>
  </w:num>
  <w:num w:numId="36">
    <w:abstractNumId w:val="33"/>
  </w:num>
  <w:num w:numId="37">
    <w:abstractNumId w:val="21"/>
  </w:num>
  <w:num w:numId="38">
    <w:abstractNumId w:val="2"/>
  </w:num>
  <w:num w:numId="39">
    <w:abstractNumId w:val="7"/>
  </w:num>
  <w:num w:numId="40">
    <w:abstractNumId w:val="35"/>
  </w:num>
  <w:num w:numId="41">
    <w:abstractNumId w:val="34"/>
  </w:num>
  <w:num w:numId="42">
    <w:abstractNumId w:val="16"/>
  </w:num>
  <w:num w:numId="43">
    <w:abstractNumId w:val="23"/>
  </w:num>
  <w:num w:numId="44">
    <w:abstractNumId w:val="0"/>
  </w:num>
  <w:num w:numId="45">
    <w:abstractNumId w:val="37"/>
  </w:num>
  <w:num w:numId="46">
    <w:abstractNumId w:val="31"/>
  </w:num>
  <w:num w:numId="47">
    <w:abstractNumId w:val="39"/>
  </w:num>
  <w:num w:numId="4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71D96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433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74219"/>
    <w:rsid w:val="00496257"/>
    <w:rsid w:val="004B5C2E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37456"/>
    <w:rsid w:val="00643D7E"/>
    <w:rsid w:val="00644EDE"/>
    <w:rsid w:val="00644F4B"/>
    <w:rsid w:val="00647D31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E238A"/>
    <w:rsid w:val="007F0A50"/>
    <w:rsid w:val="008272D3"/>
    <w:rsid w:val="00831BFD"/>
    <w:rsid w:val="00845FD7"/>
    <w:rsid w:val="0087303E"/>
    <w:rsid w:val="00897C61"/>
    <w:rsid w:val="008A4D98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31415"/>
    <w:rsid w:val="00937277"/>
    <w:rsid w:val="00961424"/>
    <w:rsid w:val="0098299E"/>
    <w:rsid w:val="009829A9"/>
    <w:rsid w:val="0099099C"/>
    <w:rsid w:val="009A4600"/>
    <w:rsid w:val="009A6433"/>
    <w:rsid w:val="009B295B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60A1B"/>
    <w:rsid w:val="00B812BE"/>
    <w:rsid w:val="00B85F9F"/>
    <w:rsid w:val="00B865F6"/>
    <w:rsid w:val="00B95749"/>
    <w:rsid w:val="00BA168D"/>
    <w:rsid w:val="00BC4269"/>
    <w:rsid w:val="00BF5E89"/>
    <w:rsid w:val="00C01BF5"/>
    <w:rsid w:val="00C06022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188</cp:revision>
  <dcterms:created xsi:type="dcterms:W3CDTF">2018-01-31T16:59:00Z</dcterms:created>
  <dcterms:modified xsi:type="dcterms:W3CDTF">2018-05-31T21:18:00Z</dcterms:modified>
</cp:coreProperties>
</file>