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A72233" w:rsidRPr="00A72233" w:rsidRDefault="00A72233" w:rsidP="00A72233">
      <w:pPr>
        <w:spacing w:after="0" w:line="240" w:lineRule="auto"/>
        <w:jc w:val="right"/>
        <w:rPr>
          <w:rFonts w:ascii="Century Gothic" w:hAnsi="Century Gothic"/>
          <w:sz w:val="24"/>
        </w:rPr>
      </w:pPr>
      <w:r w:rsidRPr="00A72233">
        <w:rPr>
          <w:rFonts w:ascii="Century Gothic" w:hAnsi="Century Gothic"/>
          <w:sz w:val="24"/>
        </w:rPr>
        <w:t>Ciudad de México, a 18 de junio de 2018</w:t>
      </w:r>
    </w:p>
    <w:p w:rsidR="00977C89" w:rsidRDefault="00977C89" w:rsidP="00977C89">
      <w:pPr>
        <w:spacing w:after="0" w:line="240" w:lineRule="auto"/>
        <w:jc w:val="both"/>
        <w:rPr>
          <w:rFonts w:ascii="Century Gothic" w:hAnsi="Century Gothic"/>
          <w:sz w:val="24"/>
        </w:rPr>
      </w:pPr>
    </w:p>
    <w:p w:rsidR="00A72233" w:rsidRPr="00A72233" w:rsidRDefault="00A72233" w:rsidP="00A72233">
      <w:pPr>
        <w:shd w:val="clear" w:color="auto" w:fill="FFFFFF"/>
        <w:spacing w:after="0" w:line="240" w:lineRule="auto"/>
        <w:jc w:val="right"/>
        <w:rPr>
          <w:rFonts w:ascii="Calibri" w:eastAsia="Times New Roman" w:hAnsi="Calibri" w:cs="Calibri"/>
          <w:color w:val="222222"/>
          <w:lang w:val="es-ES" w:eastAsia="es-ES"/>
        </w:rPr>
      </w:pPr>
      <w:r w:rsidRPr="00A72233">
        <w:rPr>
          <w:rFonts w:ascii="Century Gothic" w:eastAsia="Times New Roman" w:hAnsi="Century Gothic" w:cs="Calibri"/>
          <w:b/>
          <w:bCs/>
          <w:color w:val="222222"/>
          <w:sz w:val="24"/>
          <w:szCs w:val="24"/>
          <w:lang w:val="es-ES" w:eastAsia="es-ES"/>
        </w:rPr>
        <w:t> </w:t>
      </w:r>
      <w:r>
        <w:rPr>
          <w:rFonts w:ascii="Century Gothic" w:eastAsia="Times New Roman" w:hAnsi="Century Gothic" w:cs="Calibri"/>
          <w:b/>
          <w:bCs/>
          <w:color w:val="222222"/>
          <w:lang w:val="es-ES" w:eastAsia="es-ES"/>
        </w:rPr>
        <w:t>COMUNICADO 106</w:t>
      </w:r>
      <w:r w:rsidRPr="00A72233">
        <w:rPr>
          <w:rFonts w:ascii="Century Gothic" w:eastAsia="Times New Roman" w:hAnsi="Century Gothic" w:cs="Calibri"/>
          <w:b/>
          <w:bCs/>
          <w:color w:val="222222"/>
          <w:lang w:val="es-ES" w:eastAsia="es-ES"/>
        </w:rPr>
        <w:t>/2018</w:t>
      </w:r>
    </w:p>
    <w:p w:rsidR="00A72233" w:rsidRPr="00A72233" w:rsidRDefault="00A72233" w:rsidP="00A72233">
      <w:pPr>
        <w:spacing w:after="0" w:line="240" w:lineRule="auto"/>
        <w:jc w:val="both"/>
        <w:rPr>
          <w:rFonts w:ascii="Century Gothic" w:hAnsi="Century Gothic"/>
          <w:sz w:val="24"/>
        </w:rPr>
      </w:pPr>
    </w:p>
    <w:p w:rsidR="00A72233" w:rsidRPr="00A72233" w:rsidRDefault="00A72233" w:rsidP="00A72233">
      <w:pPr>
        <w:spacing w:after="0" w:line="240" w:lineRule="auto"/>
        <w:jc w:val="both"/>
        <w:rPr>
          <w:rFonts w:ascii="Century Gothic" w:hAnsi="Century Gothic"/>
          <w:sz w:val="24"/>
        </w:rPr>
      </w:pPr>
    </w:p>
    <w:p w:rsidR="00A72233" w:rsidRPr="00A72233" w:rsidRDefault="00A72233" w:rsidP="00A72233">
      <w:pPr>
        <w:spacing w:after="0" w:line="240" w:lineRule="auto"/>
        <w:jc w:val="center"/>
        <w:rPr>
          <w:rFonts w:ascii="Century Gothic" w:hAnsi="Century Gothic"/>
          <w:b/>
          <w:sz w:val="24"/>
        </w:rPr>
      </w:pPr>
      <w:r w:rsidRPr="00A72233">
        <w:rPr>
          <w:rFonts w:ascii="Century Gothic" w:hAnsi="Century Gothic"/>
          <w:b/>
          <w:sz w:val="24"/>
        </w:rPr>
        <w:t>Los Pueblos Indígenas volverán a ser los primeros, afirma Ricardo Anaya en Iztapalapa</w:t>
      </w:r>
    </w:p>
    <w:p w:rsidR="00A72233" w:rsidRPr="00A72233" w:rsidRDefault="00A72233" w:rsidP="00A72233">
      <w:pPr>
        <w:spacing w:after="0" w:line="240" w:lineRule="auto"/>
        <w:jc w:val="both"/>
        <w:rPr>
          <w:rFonts w:ascii="Century Gothic" w:hAnsi="Century Gothic"/>
          <w:sz w:val="24"/>
        </w:rPr>
      </w:pPr>
    </w:p>
    <w:p w:rsidR="00A72233" w:rsidRPr="00A72233" w:rsidRDefault="00A72233" w:rsidP="00A72233">
      <w:pPr>
        <w:spacing w:after="0" w:line="240" w:lineRule="auto"/>
        <w:jc w:val="both"/>
        <w:rPr>
          <w:rFonts w:ascii="Century Gothic" w:hAnsi="Century Gothic"/>
          <w:sz w:val="24"/>
        </w:rPr>
      </w:pPr>
      <w:r w:rsidRPr="00A72233">
        <w:rPr>
          <w:rFonts w:ascii="Century Gothic" w:hAnsi="Century Gothic"/>
          <w:sz w:val="24"/>
        </w:rPr>
        <w:t>* Fue recibido por más de 5 mil personas, que al grito de “¡Presidente!” le expresaron su respaldo</w:t>
      </w:r>
    </w:p>
    <w:p w:rsidR="00A72233" w:rsidRPr="00A72233" w:rsidRDefault="00A72233" w:rsidP="00A72233">
      <w:pPr>
        <w:spacing w:after="0" w:line="240" w:lineRule="auto"/>
        <w:jc w:val="both"/>
        <w:rPr>
          <w:rFonts w:ascii="Century Gothic" w:hAnsi="Century Gothic"/>
          <w:sz w:val="24"/>
        </w:rPr>
      </w:pPr>
    </w:p>
    <w:p w:rsidR="00A72233" w:rsidRDefault="00A72233" w:rsidP="00A72233">
      <w:pPr>
        <w:spacing w:after="0" w:line="240" w:lineRule="auto"/>
        <w:jc w:val="both"/>
        <w:rPr>
          <w:rFonts w:ascii="Century Gothic" w:hAnsi="Century Gothic"/>
          <w:sz w:val="24"/>
        </w:rPr>
      </w:pPr>
    </w:p>
    <w:p w:rsidR="00A72233" w:rsidRPr="00A72233" w:rsidRDefault="00A72233" w:rsidP="00A72233">
      <w:pPr>
        <w:spacing w:after="0" w:line="240" w:lineRule="auto"/>
        <w:jc w:val="both"/>
        <w:rPr>
          <w:rFonts w:ascii="Century Gothic" w:hAnsi="Century Gothic"/>
          <w:sz w:val="24"/>
        </w:rPr>
      </w:pPr>
      <w:r w:rsidRPr="00A72233">
        <w:rPr>
          <w:rFonts w:ascii="Century Gothic" w:hAnsi="Century Gothic"/>
          <w:sz w:val="24"/>
        </w:rPr>
        <w:t>Representantes de los pueblos de Chiapas, Guerrero, Veracruz, Yucatán, Michoacán, y Ciudad de México, recibieron al candidato de la Coalición Por México al Frente a la Presidencia de la República, Ricardo Anaya Cortés, en Iztapalapa.</w:t>
      </w:r>
    </w:p>
    <w:p w:rsidR="00A72233" w:rsidRPr="00A72233" w:rsidRDefault="00A72233" w:rsidP="00A72233">
      <w:pPr>
        <w:spacing w:after="0" w:line="240" w:lineRule="auto"/>
        <w:jc w:val="both"/>
        <w:rPr>
          <w:rFonts w:ascii="Century Gothic" w:hAnsi="Century Gothic"/>
          <w:sz w:val="24"/>
        </w:rPr>
      </w:pPr>
    </w:p>
    <w:p w:rsidR="00A72233" w:rsidRPr="00A72233" w:rsidRDefault="00A72233" w:rsidP="00A72233">
      <w:pPr>
        <w:spacing w:after="0" w:line="240" w:lineRule="auto"/>
        <w:jc w:val="both"/>
        <w:rPr>
          <w:rFonts w:ascii="Century Gothic" w:hAnsi="Century Gothic"/>
          <w:sz w:val="24"/>
        </w:rPr>
      </w:pPr>
      <w:r w:rsidRPr="00A72233">
        <w:rPr>
          <w:rFonts w:ascii="Century Gothic" w:hAnsi="Century Gothic"/>
          <w:sz w:val="24"/>
        </w:rPr>
        <w:t>Acompañado por candidatos a diversos cargos de elección, entre ellos la que aseguró será la próxima Jefa de Gobierno, Alejandra Barrales, Ricardo Anaya dejó en claro que durante su gobierno los pueblos indígenas volverán a ser los primeros.</w:t>
      </w:r>
    </w:p>
    <w:p w:rsidR="00A72233" w:rsidRPr="00A72233" w:rsidRDefault="00A72233" w:rsidP="00A72233">
      <w:pPr>
        <w:spacing w:after="0" w:line="240" w:lineRule="auto"/>
        <w:jc w:val="both"/>
        <w:rPr>
          <w:rFonts w:ascii="Century Gothic" w:hAnsi="Century Gothic"/>
          <w:sz w:val="24"/>
        </w:rPr>
      </w:pPr>
    </w:p>
    <w:p w:rsidR="00A72233" w:rsidRPr="00A72233" w:rsidRDefault="00A72233" w:rsidP="00A72233">
      <w:pPr>
        <w:spacing w:after="0" w:line="240" w:lineRule="auto"/>
        <w:jc w:val="both"/>
        <w:rPr>
          <w:rFonts w:ascii="Century Gothic" w:hAnsi="Century Gothic"/>
          <w:sz w:val="24"/>
        </w:rPr>
      </w:pPr>
      <w:r w:rsidRPr="00A72233">
        <w:rPr>
          <w:rFonts w:ascii="Century Gothic" w:hAnsi="Century Gothic"/>
          <w:sz w:val="24"/>
        </w:rPr>
        <w:t xml:space="preserve">Entre sus compromisos, destacó la inversión de 5 mil millones para construir un </w:t>
      </w:r>
      <w:proofErr w:type="spellStart"/>
      <w:r w:rsidRPr="00A72233">
        <w:rPr>
          <w:rFonts w:ascii="Century Gothic" w:hAnsi="Century Gothic"/>
          <w:sz w:val="24"/>
        </w:rPr>
        <w:t>acuaférico</w:t>
      </w:r>
      <w:proofErr w:type="spellEnd"/>
      <w:r w:rsidRPr="00A72233">
        <w:rPr>
          <w:rFonts w:ascii="Century Gothic" w:hAnsi="Century Gothic"/>
          <w:sz w:val="24"/>
        </w:rPr>
        <w:t xml:space="preserve"> en Iztapalapa y resolver el problema del agua.</w:t>
      </w:r>
    </w:p>
    <w:p w:rsidR="00A72233" w:rsidRPr="00A72233" w:rsidRDefault="00A72233" w:rsidP="00A72233">
      <w:pPr>
        <w:spacing w:after="0" w:line="240" w:lineRule="auto"/>
        <w:jc w:val="both"/>
        <w:rPr>
          <w:rFonts w:ascii="Century Gothic" w:hAnsi="Century Gothic"/>
          <w:sz w:val="24"/>
        </w:rPr>
      </w:pPr>
    </w:p>
    <w:p w:rsidR="00A72233" w:rsidRPr="00A72233" w:rsidRDefault="00A72233" w:rsidP="00A72233">
      <w:pPr>
        <w:spacing w:after="0" w:line="240" w:lineRule="auto"/>
        <w:jc w:val="both"/>
        <w:rPr>
          <w:rFonts w:ascii="Century Gothic" w:hAnsi="Century Gothic"/>
          <w:sz w:val="24"/>
        </w:rPr>
      </w:pPr>
      <w:r w:rsidRPr="00A72233">
        <w:rPr>
          <w:rFonts w:ascii="Century Gothic" w:hAnsi="Century Gothic"/>
          <w:sz w:val="24"/>
        </w:rPr>
        <w:t xml:space="preserve">Tras comentar que increíblemente hoy en México se vive una “auténtica esquizofrenia”, en la que el gobierno le ha pegado “con todo”, Ricardo Anaya también se refirió al candidato de Morena, </w:t>
      </w:r>
      <w:proofErr w:type="spellStart"/>
      <w:r w:rsidRPr="00A72233">
        <w:rPr>
          <w:rFonts w:ascii="Century Gothic" w:hAnsi="Century Gothic"/>
          <w:sz w:val="24"/>
        </w:rPr>
        <w:t>Andŕes</w:t>
      </w:r>
      <w:proofErr w:type="spellEnd"/>
      <w:r w:rsidRPr="00A72233">
        <w:rPr>
          <w:rFonts w:ascii="Century Gothic" w:hAnsi="Century Gothic"/>
          <w:sz w:val="24"/>
        </w:rPr>
        <w:t xml:space="preserve"> Manuel López Obrador, quien, dijo, es “como la </w:t>
      </w:r>
      <w:proofErr w:type="spellStart"/>
      <w:r w:rsidRPr="00A72233">
        <w:rPr>
          <w:rFonts w:ascii="Century Gothic" w:hAnsi="Century Gothic"/>
          <w:sz w:val="24"/>
        </w:rPr>
        <w:t>chimoltrufia</w:t>
      </w:r>
      <w:proofErr w:type="spellEnd"/>
      <w:r w:rsidRPr="00A72233">
        <w:rPr>
          <w:rFonts w:ascii="Century Gothic" w:hAnsi="Century Gothic"/>
          <w:sz w:val="24"/>
        </w:rPr>
        <w:t xml:space="preserve">”, y más cuando se trata de explicar el hecho de que </w:t>
      </w:r>
      <w:proofErr w:type="spellStart"/>
      <w:r w:rsidRPr="00A72233">
        <w:rPr>
          <w:rFonts w:ascii="Century Gothic" w:hAnsi="Century Gothic"/>
          <w:sz w:val="24"/>
        </w:rPr>
        <w:t>Rioboó</w:t>
      </w:r>
      <w:proofErr w:type="spellEnd"/>
      <w:r w:rsidRPr="00A72233">
        <w:rPr>
          <w:rFonts w:ascii="Century Gothic" w:hAnsi="Century Gothic"/>
          <w:sz w:val="24"/>
        </w:rPr>
        <w:t xml:space="preserve"> es su contratista favorito y cambiar de opinión sobre la participación de inversión privada.</w:t>
      </w:r>
    </w:p>
    <w:p w:rsidR="00A72233" w:rsidRPr="00A72233" w:rsidRDefault="00A72233" w:rsidP="00A72233">
      <w:pPr>
        <w:spacing w:after="0" w:line="240" w:lineRule="auto"/>
        <w:jc w:val="both"/>
        <w:rPr>
          <w:rFonts w:ascii="Century Gothic" w:hAnsi="Century Gothic"/>
          <w:sz w:val="24"/>
        </w:rPr>
      </w:pPr>
    </w:p>
    <w:p w:rsidR="00A72233" w:rsidRPr="00A72233" w:rsidRDefault="00A72233" w:rsidP="00A72233">
      <w:pPr>
        <w:spacing w:after="0" w:line="240" w:lineRule="auto"/>
        <w:jc w:val="both"/>
        <w:rPr>
          <w:rFonts w:ascii="Century Gothic" w:hAnsi="Century Gothic"/>
          <w:sz w:val="24"/>
        </w:rPr>
      </w:pPr>
      <w:r w:rsidRPr="00A72233">
        <w:rPr>
          <w:rFonts w:ascii="Century Gothic" w:hAnsi="Century Gothic"/>
          <w:sz w:val="24"/>
        </w:rPr>
        <w:t xml:space="preserve">“Nosotros vamos a romper el pacto de impunidad”, agregó al recordar que el dirigente del Sindicato Petrolero, Carlos Romero </w:t>
      </w:r>
      <w:proofErr w:type="spellStart"/>
      <w:r w:rsidRPr="00A72233">
        <w:rPr>
          <w:rFonts w:ascii="Century Gothic" w:hAnsi="Century Gothic"/>
          <w:sz w:val="24"/>
        </w:rPr>
        <w:t>Deschamps</w:t>
      </w:r>
      <w:proofErr w:type="spellEnd"/>
      <w:r w:rsidRPr="00A72233">
        <w:rPr>
          <w:rFonts w:ascii="Century Gothic" w:hAnsi="Century Gothic"/>
          <w:sz w:val="24"/>
        </w:rPr>
        <w:t>, tiene una casa de casi 120 millones de pesos: “Bola de políticos corruptos y ladrones, protegidos”, aseveró.</w:t>
      </w:r>
    </w:p>
    <w:p w:rsidR="00A72233" w:rsidRPr="00A72233" w:rsidRDefault="00A72233" w:rsidP="00A72233">
      <w:pPr>
        <w:spacing w:after="0" w:line="240" w:lineRule="auto"/>
        <w:jc w:val="both"/>
        <w:rPr>
          <w:rFonts w:ascii="Century Gothic" w:hAnsi="Century Gothic"/>
          <w:sz w:val="24"/>
        </w:rPr>
      </w:pPr>
    </w:p>
    <w:p w:rsidR="00A72233" w:rsidRPr="00A72233" w:rsidRDefault="00A72233" w:rsidP="00A72233">
      <w:pPr>
        <w:spacing w:after="0" w:line="240" w:lineRule="auto"/>
        <w:jc w:val="both"/>
        <w:rPr>
          <w:rFonts w:ascii="Century Gothic" w:hAnsi="Century Gothic"/>
          <w:sz w:val="24"/>
        </w:rPr>
      </w:pPr>
      <w:r w:rsidRPr="00A72233">
        <w:rPr>
          <w:rFonts w:ascii="Century Gothic" w:hAnsi="Century Gothic"/>
          <w:sz w:val="24"/>
        </w:rPr>
        <w:lastRenderedPageBreak/>
        <w:t>Ricardo Anaya enfatizó que durante su gobierno habrá una Fiscalía autónoma, que se encargará de investigar todo acto de corrupción, inclusive al Presidente Enrique Peña Nieto, porque “ya estuvo bueno de simulación”.</w:t>
      </w:r>
    </w:p>
    <w:p w:rsidR="00A72233" w:rsidRPr="00A72233" w:rsidRDefault="00A72233" w:rsidP="00A72233">
      <w:pPr>
        <w:spacing w:after="0" w:line="240" w:lineRule="auto"/>
        <w:jc w:val="both"/>
        <w:rPr>
          <w:rFonts w:ascii="Century Gothic" w:hAnsi="Century Gothic"/>
          <w:sz w:val="24"/>
        </w:rPr>
      </w:pPr>
    </w:p>
    <w:p w:rsidR="00A72233" w:rsidRPr="00A72233" w:rsidRDefault="00A72233" w:rsidP="00A72233">
      <w:pPr>
        <w:spacing w:after="0" w:line="240" w:lineRule="auto"/>
        <w:jc w:val="both"/>
        <w:rPr>
          <w:rFonts w:ascii="Century Gothic" w:hAnsi="Century Gothic"/>
          <w:sz w:val="24"/>
        </w:rPr>
      </w:pPr>
      <w:r w:rsidRPr="00A72233">
        <w:rPr>
          <w:rFonts w:ascii="Century Gothic" w:hAnsi="Century Gothic"/>
          <w:sz w:val="24"/>
        </w:rPr>
        <w:t xml:space="preserve">Finalmente, Ricardo Anaya se refirió a la forma más cruel de tortura que está empleando Donald </w:t>
      </w:r>
      <w:proofErr w:type="spellStart"/>
      <w:r w:rsidRPr="00A72233">
        <w:rPr>
          <w:rFonts w:ascii="Century Gothic" w:hAnsi="Century Gothic"/>
          <w:sz w:val="24"/>
        </w:rPr>
        <w:t>Trump</w:t>
      </w:r>
      <w:proofErr w:type="spellEnd"/>
      <w:r w:rsidRPr="00A72233">
        <w:rPr>
          <w:rFonts w:ascii="Century Gothic" w:hAnsi="Century Gothic"/>
          <w:sz w:val="24"/>
        </w:rPr>
        <w:t xml:space="preserve">, de separar a las niñas y niños de sus familias. </w:t>
      </w:r>
    </w:p>
    <w:p w:rsidR="00A72233" w:rsidRPr="00A72233" w:rsidRDefault="00A72233" w:rsidP="00A72233">
      <w:pPr>
        <w:spacing w:after="0" w:line="240" w:lineRule="auto"/>
        <w:jc w:val="both"/>
        <w:rPr>
          <w:rFonts w:ascii="Century Gothic" w:hAnsi="Century Gothic"/>
          <w:sz w:val="24"/>
        </w:rPr>
      </w:pPr>
    </w:p>
    <w:p w:rsidR="00A72233" w:rsidRPr="00A72233" w:rsidRDefault="00A72233" w:rsidP="00A72233">
      <w:pPr>
        <w:spacing w:after="0" w:line="240" w:lineRule="auto"/>
        <w:jc w:val="both"/>
        <w:rPr>
          <w:rFonts w:ascii="Century Gothic" w:hAnsi="Century Gothic"/>
          <w:sz w:val="24"/>
        </w:rPr>
      </w:pPr>
      <w:r w:rsidRPr="00A72233">
        <w:rPr>
          <w:rFonts w:ascii="Century Gothic" w:hAnsi="Century Gothic"/>
          <w:sz w:val="24"/>
        </w:rPr>
        <w:t>“Desde aquí quiero elevar una enérgica protesta. Eso no lo vamos a permitir. Nosotros sí defenderemos el interés nacional”, puntualizó.</w:t>
      </w:r>
    </w:p>
    <w:p w:rsidR="00A72233" w:rsidRPr="00A72233" w:rsidRDefault="00A72233" w:rsidP="00A72233">
      <w:pPr>
        <w:spacing w:after="0" w:line="240" w:lineRule="auto"/>
        <w:jc w:val="both"/>
        <w:rPr>
          <w:rFonts w:ascii="Century Gothic" w:hAnsi="Century Gothic"/>
          <w:sz w:val="24"/>
        </w:rPr>
      </w:pPr>
    </w:p>
    <w:p w:rsidR="00A72233" w:rsidRPr="00A72233" w:rsidRDefault="00A72233" w:rsidP="00A72233">
      <w:pPr>
        <w:spacing w:after="0" w:line="240" w:lineRule="auto"/>
        <w:jc w:val="both"/>
        <w:rPr>
          <w:rFonts w:ascii="Century Gothic" w:hAnsi="Century Gothic"/>
          <w:sz w:val="24"/>
        </w:rPr>
      </w:pPr>
      <w:r w:rsidRPr="00A72233">
        <w:rPr>
          <w:rFonts w:ascii="Century Gothic" w:hAnsi="Century Gothic"/>
          <w:sz w:val="24"/>
        </w:rPr>
        <w:t>Este evento estuvo enmarcado por el misticismo de los adornos típicos de los pueblos indígenas, flores, inciensos, penachos y estandartes bordados con las leyendas "</w:t>
      </w:r>
      <w:proofErr w:type="spellStart"/>
      <w:r w:rsidRPr="00A72233">
        <w:rPr>
          <w:rFonts w:ascii="Century Gothic" w:hAnsi="Century Gothic"/>
          <w:sz w:val="24"/>
        </w:rPr>
        <w:t>Tlaltenango</w:t>
      </w:r>
      <w:proofErr w:type="spellEnd"/>
      <w:r w:rsidRPr="00A72233">
        <w:rPr>
          <w:rFonts w:ascii="Century Gothic" w:hAnsi="Century Gothic"/>
          <w:sz w:val="24"/>
        </w:rPr>
        <w:t xml:space="preserve">", "Liga de futbol sabatina, dominical, St. Martha". </w:t>
      </w:r>
    </w:p>
    <w:p w:rsidR="00A72233" w:rsidRDefault="00A72233" w:rsidP="00A72233">
      <w:pPr>
        <w:spacing w:after="0" w:line="240" w:lineRule="auto"/>
        <w:jc w:val="both"/>
        <w:rPr>
          <w:rFonts w:ascii="Century Gothic" w:hAnsi="Century Gothic"/>
          <w:sz w:val="24"/>
        </w:rPr>
      </w:pPr>
    </w:p>
    <w:p w:rsidR="00A72233" w:rsidRPr="00A72233" w:rsidRDefault="00A72233" w:rsidP="00A72233">
      <w:pPr>
        <w:spacing w:after="0" w:line="240" w:lineRule="auto"/>
        <w:jc w:val="both"/>
        <w:rPr>
          <w:rFonts w:ascii="Century Gothic" w:hAnsi="Century Gothic"/>
          <w:sz w:val="24"/>
        </w:rPr>
      </w:pPr>
    </w:p>
    <w:p w:rsidR="00C315AF" w:rsidRDefault="00A72233" w:rsidP="00A72233">
      <w:pPr>
        <w:spacing w:after="0" w:line="240" w:lineRule="auto"/>
        <w:jc w:val="center"/>
        <w:rPr>
          <w:rFonts w:ascii="Century Gothic" w:hAnsi="Century Gothic"/>
          <w:sz w:val="24"/>
        </w:rPr>
      </w:pPr>
      <w:r w:rsidRPr="00A72233">
        <w:rPr>
          <w:rFonts w:ascii="Century Gothic" w:hAnsi="Century Gothic"/>
          <w:sz w:val="24"/>
        </w:rPr>
        <w:t>****</w:t>
      </w: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A72233" w:rsidRDefault="00A72233" w:rsidP="009A45B0">
      <w:pPr>
        <w:spacing w:after="0" w:line="240" w:lineRule="auto"/>
        <w:jc w:val="both"/>
        <w:rPr>
          <w:rFonts w:ascii="Century Gothic" w:hAnsi="Century Gothic"/>
          <w:sz w:val="24"/>
        </w:rPr>
      </w:pPr>
      <w:bookmarkStart w:id="0" w:name="_GoBack"/>
      <w:bookmarkEnd w:id="0"/>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A20FD7"/>
    <w:rsid w:val="00A72233"/>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D0FD3"/>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 w:type="character" w:styleId="Hipervnculo">
    <w:name w:val="Hyperlink"/>
    <w:basedOn w:val="Fuentedeprrafopredeter"/>
    <w:uiPriority w:val="99"/>
    <w:unhideWhenUsed/>
    <w:rsid w:val="00A722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99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1934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2018-06-18T20:13:00Z</dcterms:created>
  <dcterms:modified xsi:type="dcterms:W3CDTF">2018-06-18T20:13:00Z</dcterms:modified>
</cp:coreProperties>
</file>