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eastAsia="es-MX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77C89" w:rsidRDefault="00977C89" w:rsidP="00977C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05EFC" w:rsidRPr="00C05EFC" w:rsidRDefault="00C05EFC" w:rsidP="00C05EFC">
      <w:pPr>
        <w:spacing w:after="0" w:line="240" w:lineRule="auto"/>
        <w:jc w:val="right"/>
        <w:rPr>
          <w:rFonts w:ascii="Century Gothic" w:hAnsi="Century Gothic"/>
          <w:sz w:val="24"/>
        </w:rPr>
      </w:pPr>
      <w:r w:rsidRPr="00C05EFC">
        <w:rPr>
          <w:rFonts w:ascii="Century Gothic" w:hAnsi="Century Gothic"/>
          <w:sz w:val="24"/>
        </w:rPr>
        <w:t>Ciudad de México, a 27 de abril de 2018</w:t>
      </w:r>
    </w:p>
    <w:p w:rsidR="00C05EFC" w:rsidRDefault="00C05EFC" w:rsidP="00C05EF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05EFC" w:rsidRPr="00C05EFC" w:rsidRDefault="00C05EFC" w:rsidP="00C05EFC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C05EFC">
        <w:rPr>
          <w:rFonts w:ascii="Century Gothic" w:eastAsia="Times New Roman" w:hAnsi="Century Gothic" w:cs="Arial"/>
          <w:b/>
          <w:bCs/>
          <w:color w:val="222222"/>
          <w:sz w:val="24"/>
          <w:szCs w:val="24"/>
          <w:shd w:val="clear" w:color="auto" w:fill="FFFFFF"/>
          <w:lang w:eastAsia="es-MX"/>
        </w:rPr>
        <w:t>COMUNICADO 38/2018</w:t>
      </w:r>
    </w:p>
    <w:p w:rsidR="00C05EFC" w:rsidRDefault="00C05EFC" w:rsidP="00C05EFC">
      <w:pPr>
        <w:spacing w:after="0" w:line="240" w:lineRule="auto"/>
        <w:jc w:val="both"/>
        <w:rPr>
          <w:rFonts w:ascii="Century Gothic" w:hAnsi="Century Gothic"/>
          <w:sz w:val="24"/>
        </w:rPr>
      </w:pPr>
      <w:bookmarkStart w:id="0" w:name="_GoBack"/>
      <w:bookmarkEnd w:id="0"/>
    </w:p>
    <w:p w:rsidR="00C05EFC" w:rsidRPr="00C05EFC" w:rsidRDefault="00C05EFC" w:rsidP="00C05EF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05EFC" w:rsidRPr="00C05EFC" w:rsidRDefault="00C05EFC" w:rsidP="00C05EFC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C05EFC">
        <w:rPr>
          <w:rFonts w:ascii="Century Gothic" w:hAnsi="Century Gothic"/>
          <w:b/>
          <w:sz w:val="24"/>
        </w:rPr>
        <w:t>Apuesta Ricardo Anaya a una mejor democracia</w:t>
      </w:r>
    </w:p>
    <w:p w:rsidR="00C05EFC" w:rsidRPr="00C05EFC" w:rsidRDefault="00C05EFC" w:rsidP="00C05EF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05EFC" w:rsidRPr="00C05EFC" w:rsidRDefault="00C05EFC" w:rsidP="00C05EFC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C05EFC">
        <w:rPr>
          <w:rFonts w:ascii="Century Gothic" w:hAnsi="Century Gothic"/>
          <w:sz w:val="24"/>
        </w:rPr>
        <w:t>• Andrés Manuel no tiene un compromiso con el cambio de régimen, nosotros sí.</w:t>
      </w:r>
    </w:p>
    <w:p w:rsidR="00C05EFC" w:rsidRPr="00C05EFC" w:rsidRDefault="00C05EFC" w:rsidP="00C05EF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05EFC" w:rsidRPr="00C05EFC" w:rsidRDefault="00C05EFC" w:rsidP="00C05EFC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C05EFC">
        <w:rPr>
          <w:rFonts w:ascii="Century Gothic" w:hAnsi="Century Gothic"/>
          <w:sz w:val="24"/>
        </w:rPr>
        <w:t>Una sociedad civil fuerte, garantizar la total libertad de prensa y un Presidente que verdaderamente rinde cuentas ante un Congreso que aprueba la integración de su gabinete son las tres apuestas con las que Ricardo Anaya ofrecerá una mejor democracia a los mexicanos.</w:t>
      </w:r>
    </w:p>
    <w:p w:rsidR="00C05EFC" w:rsidRPr="00C05EFC" w:rsidRDefault="00C05EFC" w:rsidP="00C05EF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05EFC" w:rsidRPr="00C05EFC" w:rsidRDefault="00C05EFC" w:rsidP="00C05EFC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C05EFC">
        <w:rPr>
          <w:rFonts w:ascii="Century Gothic" w:hAnsi="Century Gothic"/>
          <w:sz w:val="24"/>
        </w:rPr>
        <w:t>En conferencia de prensa, el candidato de la coalición Por México al Frente a la Presidencia de la República continuó con su ejercicio de contraste, para distinguir su propuesta de cambio de la de López Obrador.</w:t>
      </w:r>
    </w:p>
    <w:p w:rsidR="00C05EFC" w:rsidRPr="00C05EFC" w:rsidRDefault="00C05EFC" w:rsidP="00C05EF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05EFC" w:rsidRPr="00C05EFC" w:rsidRDefault="00C05EFC" w:rsidP="00C05EFC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C05EFC">
        <w:rPr>
          <w:rFonts w:ascii="Century Gothic" w:hAnsi="Century Gothic"/>
          <w:sz w:val="24"/>
        </w:rPr>
        <w:t>“Vamos también a proponer la modificación del actual modelo de comunicación política, introduciendo más debate y menos spots en las campañas”, agregó.</w:t>
      </w:r>
    </w:p>
    <w:p w:rsidR="00C05EFC" w:rsidRPr="00C05EFC" w:rsidRDefault="00C05EFC" w:rsidP="00C05EF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05EFC" w:rsidRPr="00C05EFC" w:rsidRDefault="00C05EFC" w:rsidP="00C05EFC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C05EFC">
        <w:rPr>
          <w:rFonts w:ascii="Century Gothic" w:hAnsi="Century Gothic"/>
          <w:sz w:val="24"/>
        </w:rPr>
        <w:t>Explicó que el dilema de la próxima elección está entre repetir el fracasado modelo presidencialista autoritario de un solo hombre o cambiar por un proyecto que sea incluyente, democratizador del poder público, a través de un gobierno de coalición.</w:t>
      </w:r>
    </w:p>
    <w:p w:rsidR="00C05EFC" w:rsidRPr="00C05EFC" w:rsidRDefault="00C05EFC" w:rsidP="00C05EF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05EFC" w:rsidRPr="00C05EFC" w:rsidRDefault="00C05EFC" w:rsidP="00C05EFC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C05EFC">
        <w:rPr>
          <w:rFonts w:ascii="Century Gothic" w:hAnsi="Century Gothic"/>
          <w:sz w:val="24"/>
        </w:rPr>
        <w:t>“El dilema entre López Obrador y nuestra coalición es regresión y autoritarismo o democracia y libertades”, enfatizó al insistir que el Frente que encabeza representa un gobierno de coalición incluyente, participativo y democrático.</w:t>
      </w:r>
    </w:p>
    <w:p w:rsidR="00C05EFC" w:rsidRPr="00C05EFC" w:rsidRDefault="00C05EFC" w:rsidP="00C05EF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05EFC" w:rsidRPr="00C05EFC" w:rsidRDefault="00C05EFC" w:rsidP="00C05EFC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C05EFC">
        <w:rPr>
          <w:rFonts w:ascii="Century Gothic" w:hAnsi="Century Gothic"/>
          <w:sz w:val="24"/>
        </w:rPr>
        <w:t>Y es que, dijo, al debate del pasado domingo López Obrador se presentó como un hombre profundamente autoritario e incongruente, que desconfía de la sociedad civil y que no tiene un compromiso con el cambio de régimen.</w:t>
      </w:r>
    </w:p>
    <w:p w:rsidR="00C05EFC" w:rsidRPr="00C05EFC" w:rsidRDefault="00C05EFC" w:rsidP="00C05EF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05EFC" w:rsidRPr="00C05EFC" w:rsidRDefault="00C05EFC" w:rsidP="00C05EFC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C05EFC">
        <w:rPr>
          <w:rFonts w:ascii="Century Gothic" w:hAnsi="Century Gothic"/>
          <w:sz w:val="24"/>
        </w:rPr>
        <w:t>Ante esa opción, dijo, existe el Frente, en el que todas las voces son escuchadas, para que la sociedad civil sí tenga un papel preponderante.</w:t>
      </w:r>
    </w:p>
    <w:p w:rsidR="00C05EFC" w:rsidRPr="00C05EFC" w:rsidRDefault="00C05EFC" w:rsidP="00C05EF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05EFC" w:rsidRDefault="00C05EFC" w:rsidP="00C05EFC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C05EFC">
        <w:rPr>
          <w:rFonts w:ascii="Century Gothic" w:hAnsi="Century Gothic"/>
          <w:sz w:val="24"/>
        </w:rPr>
        <w:t>“Vamos a promover una sociedad civil fuerte, porque nosotros sí reconocemos los enormes aportes que las organizaciones no gubernamentales han hecho en nuestro país”, dijo al referirse, entre otros temas, a la lucha contra la corrupción o la defensa de los derechos humanos”, puntualizó.</w:t>
      </w:r>
    </w:p>
    <w:p w:rsidR="00C05EFC" w:rsidRDefault="00C05EFC" w:rsidP="00C05EF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05EFC" w:rsidRDefault="00C05EFC" w:rsidP="00C05EF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05EFC" w:rsidRDefault="00C05EFC" w:rsidP="00C05EFC">
      <w:pPr>
        <w:spacing w:after="0" w:line="240" w:lineRule="auto"/>
        <w:jc w:val="center"/>
        <w:rPr>
          <w:rFonts w:ascii="Century Gothic" w:hAnsi="Century Gothic"/>
          <w:sz w:val="24"/>
        </w:rPr>
      </w:pPr>
      <w:r w:rsidRPr="00C05EFC">
        <w:rPr>
          <w:rFonts w:ascii="Century Gothic" w:hAnsi="Century Gothic"/>
          <w:sz w:val="24"/>
        </w:rPr>
        <w:t>****</w:t>
      </w:r>
    </w:p>
    <w:p w:rsidR="00EC02DB" w:rsidRDefault="00EC02DB" w:rsidP="00C315A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315AF" w:rsidRDefault="00C315AF" w:rsidP="00082BD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82BD2"/>
    <w:rsid w:val="00125449"/>
    <w:rsid w:val="002263C7"/>
    <w:rsid w:val="004A4A54"/>
    <w:rsid w:val="005B4840"/>
    <w:rsid w:val="00663080"/>
    <w:rsid w:val="00847690"/>
    <w:rsid w:val="008F79E5"/>
    <w:rsid w:val="00977C89"/>
    <w:rsid w:val="009A45B0"/>
    <w:rsid w:val="00A20FD7"/>
    <w:rsid w:val="00B567A0"/>
    <w:rsid w:val="00C05EFC"/>
    <w:rsid w:val="00C315AF"/>
    <w:rsid w:val="00E021EF"/>
    <w:rsid w:val="00E420F1"/>
    <w:rsid w:val="00EC02DB"/>
    <w:rsid w:val="00F62A7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7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aldo daniel rojas ramirez</cp:lastModifiedBy>
  <cp:revision>2</cp:revision>
  <cp:lastPrinted>2018-03-01T16:16:00Z</cp:lastPrinted>
  <dcterms:created xsi:type="dcterms:W3CDTF">2018-04-27T13:06:00Z</dcterms:created>
  <dcterms:modified xsi:type="dcterms:W3CDTF">2018-04-27T13:06:00Z</dcterms:modified>
</cp:coreProperties>
</file>